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0" w:rsidRDefault="00D74820" w:rsidP="00D74820">
      <w:pPr>
        <w:rPr>
          <w:rFonts w:hint="cs"/>
          <w:rtl/>
        </w:rPr>
      </w:pPr>
    </w:p>
    <w:p w:rsidR="00424063" w:rsidRPr="002012FE" w:rsidRDefault="00424063" w:rsidP="002012FE">
      <w:pPr>
        <w:rPr>
          <w:rtl/>
        </w:rPr>
      </w:pPr>
      <w:r>
        <w:rPr>
          <w:rFonts w:hint="cs"/>
          <w:rtl/>
        </w:rPr>
        <w:t xml:space="preserve">          </w:t>
      </w:r>
      <w: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63.15pt" o:ole="">
            <v:imagedata r:id="rId7" o:title=""/>
          </v:shape>
          <o:OLEObject Type="Embed" ProgID="MSPhotoEd.3" ShapeID="_x0000_i1025" DrawAspect="Content" ObjectID="_1637920458" r:id="rId8"/>
        </w:object>
      </w:r>
      <w:r>
        <w:rPr>
          <w:rFonts w:cs="PT Bold Heading" w:hint="cs"/>
          <w:color w:val="0000FF"/>
          <w:sz w:val="32"/>
          <w:szCs w:val="32"/>
          <w:rtl/>
        </w:rPr>
        <w:t xml:space="preserve">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375E737E" wp14:editId="3D816B16">
            <wp:extent cx="942975" cy="800100"/>
            <wp:effectExtent l="19050" t="0" r="9525" b="0"/>
            <wp:docPr id="5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color w:val="0000FF"/>
          <w:sz w:val="32"/>
          <w:szCs w:val="32"/>
          <w:rtl/>
        </w:rPr>
        <w:t xml:space="preserve">  </w:t>
      </w:r>
      <w:r>
        <w:rPr>
          <w:rFonts w:cs="PT Bold Heading" w:hint="cs"/>
          <w:color w:val="0000FF"/>
          <w:sz w:val="28"/>
          <w:szCs w:val="28"/>
          <w:rtl/>
        </w:rPr>
        <w:t xml:space="preserve">       </w:t>
      </w:r>
      <w:r w:rsidR="002012FE">
        <w:rPr>
          <w:rFonts w:cs="PT Bold Heading" w:hint="cs"/>
          <w:color w:val="0000FF"/>
          <w:sz w:val="28"/>
          <w:szCs w:val="28"/>
          <w:u w:val="single"/>
          <w:rtl/>
        </w:rPr>
        <w:t xml:space="preserve"> </w:t>
      </w:r>
      <w:r w:rsidR="00D74820" w:rsidRPr="000B5700">
        <w:rPr>
          <w:rFonts w:hint="cs"/>
          <w:sz w:val="22"/>
          <w:szCs w:val="22"/>
          <w:rtl/>
        </w:rPr>
        <w:t xml:space="preserve">   </w:t>
      </w:r>
      <w:r w:rsidRPr="000B5700">
        <w:rPr>
          <w:rFonts w:cs="PT Bold Heading" w:hint="cs"/>
          <w:color w:val="0000FF"/>
          <w:rtl/>
        </w:rPr>
        <w:t>كلية التربية الرياضية للبنات</w:t>
      </w:r>
      <w:r w:rsidR="00D74820" w:rsidRPr="000B5700">
        <w:rPr>
          <w:rFonts w:hint="cs"/>
          <w:sz w:val="22"/>
          <w:szCs w:val="22"/>
          <w:rtl/>
        </w:rPr>
        <w:t xml:space="preserve">    </w:t>
      </w:r>
      <w:r w:rsidRPr="000B5700">
        <w:rPr>
          <w:rFonts w:hint="cs"/>
          <w:sz w:val="22"/>
          <w:szCs w:val="22"/>
          <w:rtl/>
        </w:rPr>
        <w:t xml:space="preserve">         </w:t>
      </w:r>
      <w:r w:rsidRPr="000B5700">
        <w:rPr>
          <w:rFonts w:cs="PT Bold Heading" w:hint="cs"/>
          <w:color w:val="0000FF"/>
          <w:sz w:val="28"/>
          <w:szCs w:val="28"/>
          <w:rtl/>
        </w:rPr>
        <w:t xml:space="preserve">          </w:t>
      </w:r>
      <w:r w:rsidR="002012FE">
        <w:rPr>
          <w:rFonts w:cs="PT Bold Heading" w:hint="cs"/>
          <w:color w:val="0000FF"/>
          <w:sz w:val="28"/>
          <w:szCs w:val="28"/>
          <w:rtl/>
        </w:rPr>
        <w:t xml:space="preserve">   </w:t>
      </w:r>
      <w:r w:rsidRPr="000B5700">
        <w:rPr>
          <w:rFonts w:cs="PT Bold Heading" w:hint="cs"/>
          <w:color w:val="0000FF"/>
          <w:sz w:val="28"/>
          <w:szCs w:val="28"/>
          <w:rtl/>
        </w:rPr>
        <w:t xml:space="preserve">    </w:t>
      </w:r>
      <w:r w:rsidRPr="000B5700">
        <w:rPr>
          <w:rFonts w:cs="PT Bold Heading" w:hint="cs"/>
          <w:color w:val="0000FF"/>
          <w:rtl/>
        </w:rPr>
        <w:t xml:space="preserve"> مكتب وكيل الكلية لشئون التعليم والطلاب</w:t>
      </w:r>
      <w:bookmarkStart w:id="0" w:name="_GoBack"/>
      <w:bookmarkEnd w:id="0"/>
    </w:p>
    <w:p w:rsidR="00424063" w:rsidRPr="000B5700" w:rsidRDefault="00424063" w:rsidP="00424063">
      <w:pPr>
        <w:rPr>
          <w:rFonts w:cs="PT Bold Heading"/>
          <w:color w:val="0000FF"/>
          <w:sz w:val="28"/>
          <w:szCs w:val="28"/>
          <w:rtl/>
        </w:rPr>
      </w:pPr>
      <w:r w:rsidRPr="000B5700">
        <w:rPr>
          <w:rFonts w:cs="PT Bold Heading" w:hint="cs"/>
          <w:color w:val="0000FF"/>
          <w:sz w:val="28"/>
          <w:szCs w:val="28"/>
          <w:rtl/>
        </w:rPr>
        <w:t xml:space="preserve">                                         </w:t>
      </w:r>
    </w:p>
    <w:p w:rsidR="00CF1784" w:rsidRPr="00C537FC" w:rsidRDefault="00CF1784" w:rsidP="00CF1784">
      <w:pPr>
        <w:jc w:val="center"/>
        <w:rPr>
          <w:rFonts w:cs="PT Bold Heading"/>
          <w:b/>
          <w:bCs/>
          <w:sz w:val="28"/>
          <w:szCs w:val="28"/>
        </w:rPr>
      </w:pPr>
      <w:r w:rsidRPr="00C537FC">
        <w:rPr>
          <w:rFonts w:cs="PT Bold Heading" w:hint="cs"/>
          <w:b/>
          <w:bCs/>
          <w:sz w:val="28"/>
          <w:szCs w:val="28"/>
          <w:rtl/>
        </w:rPr>
        <w:t>جدول الامتحان النظري للفصل الدراسي الأول للعام الجامعي 2019/2020م الفرقة الأولى</w:t>
      </w:r>
    </w:p>
    <w:tbl>
      <w:tblPr>
        <w:tblStyle w:val="TableGrid"/>
        <w:bidiVisual/>
        <w:tblW w:w="10490" w:type="dxa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61"/>
        <w:gridCol w:w="2605"/>
        <w:gridCol w:w="2220"/>
        <w:gridCol w:w="1262"/>
        <w:gridCol w:w="1519"/>
        <w:gridCol w:w="1523"/>
      </w:tblGrid>
      <w:tr w:rsidR="00CF1784" w:rsidTr="00CF1784">
        <w:tc>
          <w:tcPr>
            <w:tcW w:w="11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26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31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الزمن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2"/>
                <w:szCs w:val="32"/>
              </w:rPr>
            </w:pPr>
            <w:r>
              <w:rPr>
                <w:rFonts w:cs="PT Bold Heading" w:hint="cs"/>
                <w:sz w:val="32"/>
                <w:szCs w:val="32"/>
                <w:rtl/>
              </w:rPr>
              <w:t>عدد الساعات</w:t>
            </w:r>
          </w:p>
        </w:tc>
      </w:tr>
      <w:tr w:rsidR="00CF1784" w:rsidTr="00CF1784"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F1784" w:rsidRDefault="00CF1784">
            <w:pPr>
              <w:bidi w:val="0"/>
              <w:rPr>
                <w:rFonts w:cs="PT Bold Heading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F1784" w:rsidRDefault="00CF1784">
            <w:pPr>
              <w:bidi w:val="0"/>
              <w:rPr>
                <w:rFonts w:cs="PT Bold Heading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F1784" w:rsidRDefault="00CF1784">
            <w:pPr>
              <w:bidi w:val="0"/>
              <w:rPr>
                <w:rFonts w:cs="PT Bold Heading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من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الى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F1784" w:rsidRDefault="00CF1784">
            <w:pPr>
              <w:bidi w:val="0"/>
              <w:rPr>
                <w:rFonts w:cs="PT Bold Heading"/>
                <w:sz w:val="32"/>
                <w:szCs w:val="32"/>
              </w:rPr>
            </w:pPr>
          </w:p>
        </w:tc>
      </w:tr>
      <w:tr w:rsidR="00CF1784" w:rsidTr="00CF1784"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2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26/12/2019م</w:t>
            </w:r>
          </w:p>
        </w:tc>
        <w:tc>
          <w:tcPr>
            <w:tcW w:w="23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asciiTheme="minorBidi" w:hAnsiTheme="minorBidi" w:cstheme="minorBidi"/>
                <w:sz w:val="38"/>
                <w:szCs w:val="38"/>
              </w:rPr>
            </w:pPr>
            <w:r>
              <w:rPr>
                <w:rFonts w:asciiTheme="minorBidi" w:hAnsiTheme="minorBidi" w:cstheme="minorBidi"/>
                <w:sz w:val="38"/>
                <w:szCs w:val="38"/>
                <w:rtl/>
              </w:rPr>
              <w:t>تشريح وصفى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12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2</w:t>
            </w:r>
          </w:p>
        </w:tc>
      </w:tr>
      <w:tr w:rsidR="00CF1784" w:rsidTr="00CF1784"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4"/>
                <w:szCs w:val="34"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الأثنين</w:t>
            </w:r>
          </w:p>
        </w:tc>
        <w:tc>
          <w:tcPr>
            <w:tcW w:w="2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4"/>
                <w:szCs w:val="34"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30/12/2019م</w:t>
            </w:r>
          </w:p>
        </w:tc>
        <w:tc>
          <w:tcPr>
            <w:tcW w:w="23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</w:tcPr>
          <w:p w:rsidR="00CF1784" w:rsidRDefault="00CF1784">
            <w:pPr>
              <w:jc w:val="center"/>
              <w:rPr>
                <w:rFonts w:cs="PT Bold Heading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إيقاع حركي </w:t>
            </w:r>
          </w:p>
          <w:p w:rsidR="00CF1784" w:rsidRDefault="00CF1784">
            <w:pPr>
              <w:jc w:val="center"/>
              <w:rPr>
                <w:rFonts w:asciiTheme="minorBidi" w:hAnsiTheme="minorBidi" w:cstheme="minorBidi"/>
                <w:sz w:val="34"/>
                <w:szCs w:val="34"/>
                <w:rtl/>
              </w:rPr>
            </w:pPr>
          </w:p>
          <w:p w:rsidR="00CF1784" w:rsidRDefault="00CF1784">
            <w:pPr>
              <w:jc w:val="center"/>
              <w:rPr>
                <w:rFonts w:asciiTheme="minorBidi" w:hAnsiTheme="minorBidi" w:cstheme="minorBidi"/>
                <w:sz w:val="34"/>
                <w:szCs w:val="34"/>
              </w:rPr>
            </w:pPr>
            <w:r>
              <w:rPr>
                <w:rFonts w:asciiTheme="minorBidi" w:hAnsiTheme="minorBidi" w:cstheme="minorBidi"/>
                <w:sz w:val="34"/>
                <w:szCs w:val="34"/>
                <w:rtl/>
              </w:rPr>
              <w:t>مسابقات الميدان والمضمار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10</w:t>
            </w:r>
          </w:p>
          <w:p w:rsidR="00CF1784" w:rsidRDefault="00CF1784">
            <w:pPr>
              <w:jc w:val="center"/>
              <w:rPr>
                <w:rFonts w:cs="PT Bold Heading"/>
                <w:sz w:val="34"/>
                <w:szCs w:val="34"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30ر12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12</w:t>
            </w:r>
          </w:p>
          <w:p w:rsidR="00CF1784" w:rsidRDefault="00CF1784">
            <w:pPr>
              <w:jc w:val="center"/>
              <w:rPr>
                <w:rFonts w:cs="PT Bold Heading"/>
                <w:sz w:val="34"/>
                <w:szCs w:val="34"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30ر1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2</w:t>
            </w:r>
          </w:p>
          <w:p w:rsidR="00CF1784" w:rsidRDefault="00CF1784">
            <w:pPr>
              <w:jc w:val="center"/>
              <w:rPr>
                <w:rFonts w:cs="PT Bold Heading"/>
                <w:sz w:val="34"/>
                <w:szCs w:val="34"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1</w:t>
            </w:r>
          </w:p>
        </w:tc>
      </w:tr>
      <w:tr w:rsidR="00CF1784" w:rsidTr="00CF1784"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2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2/1/2020م</w:t>
            </w:r>
          </w:p>
        </w:tc>
        <w:tc>
          <w:tcPr>
            <w:tcW w:w="23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8"/>
                <w:szCs w:val="38"/>
              </w:rPr>
            </w:pPr>
            <w:r>
              <w:rPr>
                <w:rFonts w:asciiTheme="minorBidi" w:hAnsiTheme="minorBidi" w:cstheme="minorBidi"/>
                <w:b/>
                <w:bCs/>
                <w:sz w:val="38"/>
                <w:szCs w:val="38"/>
                <w:rtl/>
              </w:rPr>
              <w:t xml:space="preserve">صحة مدرسية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12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2</w:t>
            </w:r>
          </w:p>
        </w:tc>
      </w:tr>
      <w:tr w:rsidR="00CF1784" w:rsidTr="00CF1784"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4"/>
                <w:szCs w:val="34"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الأثنين</w:t>
            </w:r>
          </w:p>
        </w:tc>
        <w:tc>
          <w:tcPr>
            <w:tcW w:w="2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4"/>
                <w:szCs w:val="34"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6/1/2020م</w:t>
            </w:r>
          </w:p>
        </w:tc>
        <w:tc>
          <w:tcPr>
            <w:tcW w:w="23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</w:tcPr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لغة عربية </w:t>
            </w:r>
          </w:p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</w:pPr>
          </w:p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</w:rPr>
            </w:pPr>
            <w:r>
              <w:rPr>
                <w:rFonts w:asciiTheme="minorBidi" w:hAnsiTheme="minorBidi" w:cstheme="minorBidi"/>
                <w:b/>
                <w:bCs/>
                <w:sz w:val="34"/>
                <w:szCs w:val="34"/>
                <w:rtl/>
              </w:rPr>
              <w:t xml:space="preserve">السباحة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10</w:t>
            </w:r>
          </w:p>
          <w:p w:rsidR="00CF1784" w:rsidRDefault="00CF1784">
            <w:pPr>
              <w:jc w:val="center"/>
              <w:rPr>
                <w:rFonts w:cs="PT Bold Heading"/>
                <w:sz w:val="34"/>
                <w:szCs w:val="34"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30ر12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12</w:t>
            </w:r>
          </w:p>
          <w:p w:rsidR="00CF1784" w:rsidRDefault="00CF1784">
            <w:pPr>
              <w:jc w:val="center"/>
              <w:rPr>
                <w:rFonts w:cs="PT Bold Heading"/>
                <w:sz w:val="34"/>
                <w:szCs w:val="34"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30ر1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2</w:t>
            </w:r>
          </w:p>
          <w:p w:rsidR="00CF1784" w:rsidRDefault="00CF1784">
            <w:pPr>
              <w:jc w:val="center"/>
              <w:rPr>
                <w:rFonts w:cs="PT Bold Heading"/>
                <w:sz w:val="34"/>
                <w:szCs w:val="34"/>
              </w:rPr>
            </w:pPr>
            <w:r>
              <w:rPr>
                <w:rFonts w:cs="PT Bold Heading" w:hint="cs"/>
                <w:sz w:val="34"/>
                <w:szCs w:val="34"/>
                <w:rtl/>
              </w:rPr>
              <w:t>1</w:t>
            </w:r>
          </w:p>
        </w:tc>
      </w:tr>
      <w:tr w:rsidR="00CF1784" w:rsidTr="00CF1784"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 xml:space="preserve">الخميس </w:t>
            </w:r>
          </w:p>
        </w:tc>
        <w:tc>
          <w:tcPr>
            <w:tcW w:w="2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 xml:space="preserve">9/1/2020م </w:t>
            </w:r>
          </w:p>
        </w:tc>
        <w:tc>
          <w:tcPr>
            <w:tcW w:w="23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8"/>
                <w:szCs w:val="38"/>
              </w:rPr>
            </w:pPr>
            <w:r>
              <w:rPr>
                <w:rFonts w:asciiTheme="minorBidi" w:hAnsiTheme="minorBidi" w:cstheme="minorBidi"/>
                <w:b/>
                <w:bCs/>
                <w:sz w:val="38"/>
                <w:szCs w:val="38"/>
                <w:rtl/>
              </w:rPr>
              <w:t xml:space="preserve">تاريخ وفلسفة التربية الرياضية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30ر11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30ر1</w:t>
            </w:r>
          </w:p>
        </w:tc>
      </w:tr>
      <w:tr w:rsidR="00CF1784" w:rsidTr="00CF1784"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الأثنين</w:t>
            </w:r>
          </w:p>
        </w:tc>
        <w:tc>
          <w:tcPr>
            <w:tcW w:w="2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13/1/2020م</w:t>
            </w:r>
          </w:p>
        </w:tc>
        <w:tc>
          <w:tcPr>
            <w:tcW w:w="23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</w:tcPr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8"/>
                <w:szCs w:val="3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8"/>
                <w:szCs w:val="38"/>
                <w:rtl/>
              </w:rPr>
              <w:t xml:space="preserve">تعبير حركي </w:t>
            </w:r>
          </w:p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8"/>
                <w:szCs w:val="38"/>
                <w:rtl/>
              </w:rPr>
            </w:pPr>
          </w:p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8"/>
                <w:szCs w:val="38"/>
              </w:rPr>
            </w:pPr>
            <w:r>
              <w:rPr>
                <w:rFonts w:asciiTheme="minorBidi" w:hAnsiTheme="minorBidi" w:cstheme="minorBidi"/>
                <w:b/>
                <w:bCs/>
                <w:sz w:val="38"/>
                <w:szCs w:val="38"/>
                <w:rtl/>
              </w:rPr>
              <w:t>سلاح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  <w:rtl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10</w:t>
            </w:r>
          </w:p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30ر12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  <w:rtl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12</w:t>
            </w:r>
          </w:p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30ر1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  <w:rtl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2</w:t>
            </w:r>
          </w:p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</w:t>
            </w:r>
          </w:p>
        </w:tc>
      </w:tr>
      <w:tr w:rsidR="00CF1784" w:rsidTr="00CF1784"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الخميس</w:t>
            </w:r>
          </w:p>
        </w:tc>
        <w:tc>
          <w:tcPr>
            <w:tcW w:w="2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16/1/2020م</w:t>
            </w:r>
          </w:p>
        </w:tc>
        <w:tc>
          <w:tcPr>
            <w:tcW w:w="23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</w:tcPr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8"/>
                <w:szCs w:val="3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8"/>
                <w:szCs w:val="38"/>
                <w:rtl/>
              </w:rPr>
              <w:t xml:space="preserve">العاب صغيرة </w:t>
            </w:r>
          </w:p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8"/>
                <w:szCs w:val="38"/>
                <w:rtl/>
              </w:rPr>
            </w:pPr>
          </w:p>
          <w:p w:rsidR="00CF1784" w:rsidRDefault="00CF1784">
            <w:pPr>
              <w:jc w:val="center"/>
              <w:rPr>
                <w:rFonts w:asciiTheme="minorBidi" w:hAnsiTheme="minorBidi" w:cstheme="minorBidi"/>
                <w:b/>
                <w:bCs/>
                <w:sz w:val="38"/>
                <w:szCs w:val="38"/>
              </w:rPr>
            </w:pPr>
            <w:r>
              <w:rPr>
                <w:rFonts w:asciiTheme="minorBidi" w:hAnsiTheme="minorBidi" w:cstheme="minorBidi"/>
                <w:b/>
                <w:bCs/>
                <w:sz w:val="38"/>
                <w:szCs w:val="38"/>
                <w:rtl/>
              </w:rPr>
              <w:t>حقوق الإنسان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  <w:rtl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10</w:t>
            </w:r>
          </w:p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30ر12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  <w:rtl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12</w:t>
            </w:r>
          </w:p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30ر1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5" w:color="auto" w:fill="auto"/>
            <w:hideMark/>
          </w:tcPr>
          <w:p w:rsidR="00CF1784" w:rsidRDefault="00CF1784">
            <w:pPr>
              <w:jc w:val="center"/>
              <w:rPr>
                <w:rFonts w:cs="PT Bold Heading"/>
                <w:sz w:val="38"/>
                <w:szCs w:val="38"/>
                <w:rtl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2</w:t>
            </w:r>
          </w:p>
          <w:p w:rsidR="00CF1784" w:rsidRDefault="00CF1784">
            <w:pPr>
              <w:jc w:val="center"/>
              <w:rPr>
                <w:rFonts w:cs="PT Bold Heading"/>
                <w:sz w:val="38"/>
                <w:szCs w:val="38"/>
              </w:rPr>
            </w:pPr>
            <w:r>
              <w:rPr>
                <w:rFonts w:cs="PT Bold Heading" w:hint="cs"/>
                <w:sz w:val="38"/>
                <w:szCs w:val="38"/>
                <w:rtl/>
              </w:rPr>
              <w:t>1</w:t>
            </w:r>
          </w:p>
        </w:tc>
      </w:tr>
    </w:tbl>
    <w:p w:rsidR="00424063" w:rsidRPr="00522AEA" w:rsidRDefault="00424063" w:rsidP="00424063">
      <w:pPr>
        <w:jc w:val="both"/>
        <w:rPr>
          <w:rFonts w:cs="PT Bold Heading"/>
          <w:sz w:val="22"/>
          <w:szCs w:val="22"/>
          <w:rtl/>
        </w:rPr>
      </w:pPr>
      <w:r w:rsidRPr="00522AEA">
        <w:rPr>
          <w:rFonts w:cs="PT Bold Heading" w:hint="cs"/>
          <w:sz w:val="22"/>
          <w:szCs w:val="22"/>
          <w:rtl/>
        </w:rPr>
        <w:t xml:space="preserve">وكيل الكلية لشئون التعليم والطلاب                                                                         عميد الكلية </w:t>
      </w:r>
    </w:p>
    <w:p w:rsidR="00D74820" w:rsidRPr="00D74820" w:rsidRDefault="00424063" w:rsidP="00424063">
      <w:pPr>
        <w:rPr>
          <w:rFonts w:cs="PT Bold Heading"/>
        </w:rPr>
      </w:pPr>
      <w:r w:rsidRPr="00522AEA">
        <w:rPr>
          <w:rFonts w:cs="PT Bold Heading" w:hint="cs"/>
          <w:sz w:val="22"/>
          <w:szCs w:val="22"/>
          <w:rtl/>
        </w:rPr>
        <w:t xml:space="preserve">     أ0د0 إيناس سالم الطوخى                                                      </w:t>
      </w:r>
      <w:r>
        <w:rPr>
          <w:rFonts w:cs="PT Bold Heading" w:hint="cs"/>
          <w:sz w:val="22"/>
          <w:szCs w:val="22"/>
          <w:rtl/>
        </w:rPr>
        <w:t xml:space="preserve">                   </w:t>
      </w:r>
      <w:r w:rsidRPr="00522AEA">
        <w:rPr>
          <w:rFonts w:cs="PT Bold Heading" w:hint="cs"/>
          <w:sz w:val="22"/>
          <w:szCs w:val="22"/>
          <w:rtl/>
        </w:rPr>
        <w:t xml:space="preserve"> أ0د0 آمال محمد يوسف  </w:t>
      </w:r>
    </w:p>
    <w:sectPr w:rsidR="00D74820" w:rsidRPr="00D74820" w:rsidSect="00424063">
      <w:pgSz w:w="11906" w:h="16838"/>
      <w:pgMar w:top="28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5F" w:rsidRDefault="0008085F" w:rsidP="00D74820">
      <w:r>
        <w:separator/>
      </w:r>
    </w:p>
  </w:endnote>
  <w:endnote w:type="continuationSeparator" w:id="0">
    <w:p w:rsidR="0008085F" w:rsidRDefault="0008085F" w:rsidP="00D7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5F" w:rsidRDefault="0008085F" w:rsidP="00D74820">
      <w:r>
        <w:separator/>
      </w:r>
    </w:p>
  </w:footnote>
  <w:footnote w:type="continuationSeparator" w:id="0">
    <w:p w:rsidR="0008085F" w:rsidRDefault="0008085F" w:rsidP="00D7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20"/>
    <w:rsid w:val="0002476D"/>
    <w:rsid w:val="0008085F"/>
    <w:rsid w:val="000B5700"/>
    <w:rsid w:val="001A64ED"/>
    <w:rsid w:val="002012FE"/>
    <w:rsid w:val="002D71CB"/>
    <w:rsid w:val="00424063"/>
    <w:rsid w:val="00437038"/>
    <w:rsid w:val="00651B3D"/>
    <w:rsid w:val="00784E34"/>
    <w:rsid w:val="008B2B74"/>
    <w:rsid w:val="00C537FC"/>
    <w:rsid w:val="00CF1784"/>
    <w:rsid w:val="00D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20"/>
    <w:rPr>
      <w:rFonts w:ascii="Tahoma" w:eastAsia="Times New Roman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D748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82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D748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820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20"/>
    <w:rPr>
      <w:rFonts w:ascii="Tahoma" w:eastAsia="Times New Roman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D748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82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D748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820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5</cp:revision>
  <dcterms:created xsi:type="dcterms:W3CDTF">2019-12-15T08:50:00Z</dcterms:created>
  <dcterms:modified xsi:type="dcterms:W3CDTF">2019-12-15T11:08:00Z</dcterms:modified>
</cp:coreProperties>
</file>