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282CE8">
      <w:pPr>
        <w:rPr>
          <w:rFonts w:hint="cs"/>
          <w:rtl/>
          <w:lang w:bidi="ar-EG"/>
        </w:rPr>
      </w:pPr>
    </w:p>
    <w:p w:rsidR="005D5935" w:rsidRPr="00CC1F58" w:rsidRDefault="005D5935" w:rsidP="005D5935">
      <w:pPr>
        <w:jc w:val="center"/>
        <w:rPr>
          <w:rFonts w:hint="cs"/>
          <w:sz w:val="24"/>
          <w:szCs w:val="24"/>
          <w:rtl/>
          <w:lang w:bidi="ar-EG"/>
        </w:rPr>
      </w:pPr>
      <w:r w:rsidRPr="00CC1F58">
        <w:rPr>
          <w:rFonts w:hint="cs"/>
          <w:sz w:val="24"/>
          <w:szCs w:val="24"/>
          <w:rtl/>
          <w:lang w:bidi="ar-EG"/>
        </w:rPr>
        <w:t xml:space="preserve">لائحة الكلية الخاصة بالفرقة </w:t>
      </w:r>
      <w:r>
        <w:rPr>
          <w:rFonts w:hint="cs"/>
          <w:sz w:val="24"/>
          <w:szCs w:val="24"/>
          <w:rtl/>
          <w:lang w:bidi="ar-EG"/>
        </w:rPr>
        <w:t xml:space="preserve">الثالثة 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5 :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يشترط فى قيد الطالبة لنيل درجة البكالوريوس فى التربية الرياضية .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أ  ـ أن تكون حاصلة على الثانوية العامة أو ما يعادلها .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ب ـ أن تجتاز الاختبارات التى يقررها مجلس الكلية .</w:t>
      </w:r>
      <w:bookmarkStart w:id="0" w:name="_GoBack"/>
      <w:bookmarkEnd w:id="0"/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ج ـ أن يقرر القومسيون الطبى لياقتها للمهنة .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6 :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مدة الدراسة لنيل درجة البكالوريوس فى التربية الرياضية أربع سنوات</w:t>
      </w:r>
    </w:p>
    <w:p w:rsidR="005D5935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جامعية طبقاً لما هو وارد فى جداول المقررات الدراسية .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7 :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تبين الجداول ( 1 : 4 )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المقررات الدراسية وعدد الساعات المخصصة لكل فرقة دراسية أسبوعياً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وساعات الامتحان النظرى وتوزيع الدرجات على كل من أعمال السنـة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والامتحان التطبيقى والامتحان النظرى فى كل منها ويحدد مجلس القسـم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المختص المحتوى والموضوعات التى تدرس فى كل مقرر .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8 :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يحدد مجلس الكلية بناءً على اقتراح مجلس القسم المختص نظام التربيـة</w:t>
      </w:r>
    </w:p>
    <w:p w:rsidR="005D5935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العملية والتدريب الميدانى للطالبات تحت إشراف أعضاء هيئة التدريـس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9 :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تحضر الطالبات معسكرين للجوالة والخدمة العامة لمـدة أسبوعيـــن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للمعسكر الواحد وذلك كأحد المتطلبات الأساسية لحصول الطالبة علــى</w:t>
      </w:r>
    </w:p>
    <w:p w:rsidR="0086716C" w:rsidRDefault="005D5935" w:rsidP="005D5935">
      <w:pPr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 xml:space="preserve">         درجة البكالوريوس </w:t>
      </w:r>
    </w:p>
    <w:p w:rsidR="0086716C" w:rsidRPr="004011ED" w:rsidRDefault="0086716C" w:rsidP="008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10:</w:t>
      </w:r>
    </w:p>
    <w:p w:rsidR="0086716C" w:rsidRPr="004011ED" w:rsidRDefault="0086716C" w:rsidP="008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تختار كل طالبة من الفرقة الثالثة مادتين من مجموعتين مختلفتين مــع</w:t>
      </w:r>
    </w:p>
    <w:p w:rsidR="0086716C" w:rsidRPr="004011ED" w:rsidRDefault="0086716C" w:rsidP="008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الأربع مجموعات بالمقررات التطبيقية ( جدول 3 ) على أن تختار الطالبة</w:t>
      </w:r>
    </w:p>
    <w:p w:rsidR="0086716C" w:rsidRDefault="0086716C" w:rsidP="005D5935">
      <w:pPr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  <w:t xml:space="preserve"> </w:t>
      </w:r>
    </w:p>
    <w:p w:rsidR="0086716C" w:rsidRDefault="0086716C" w:rsidP="005D5935">
      <w:pPr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</w:pP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lastRenderedPageBreak/>
        <w:t> مادة 11: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أ ـ تعقد امتحانات النقل والبكالوريوس فى المقررات التى درستها الطالبة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فى فرقتها . ويشترط لدخول الطالبة فى امتحان أى مقرر أن تكـون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مستوفية لنسبة حضور لاتقل عن 75 % ولمجلس الكلية بناء علــى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طلب مجالس الأقسام العلمية أن يصدر قراراً بحرمان الطالبة مــن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التقدم للامتحان فى المقرر أو المقررات التى لم تستوفى فيها نسبــة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الحضور وفى هذه الحالة تعتبر الطالبة راسبة فى المقررات التــى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حرمت من التقدم للامتحان فيها .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ب ـ تنقل الطالبة من الفرقة المقيدة بها إلى الفرقة الأعلى وفقاً لمــا ورد</w:t>
      </w:r>
    </w:p>
    <w:p w:rsidR="005D5935" w:rsidRPr="004011ED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باللائحة التنفيذية لقانون تنظيم الجامعات رقم 49 لسنة 72 والمقررات</w:t>
      </w:r>
    </w:p>
    <w:p w:rsidR="005D5935" w:rsidRDefault="005D5935" w:rsidP="005D5935">
      <w:pPr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المعدلة له .</w:t>
      </w:r>
    </w:p>
    <w:p w:rsidR="00282CE8" w:rsidRDefault="00282CE8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</w:p>
    <w:p w:rsidR="005D5935" w:rsidRPr="00F75952" w:rsidRDefault="005D5935" w:rsidP="005D5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highlight w:val="yellow"/>
          <w:rtl/>
        </w:rPr>
        <w:t>جدول رقم ( 3 )</w:t>
      </w:r>
    </w:p>
    <w:p w:rsidR="005D5935" w:rsidRPr="00F75952" w:rsidRDefault="005D5935" w:rsidP="005D5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highlight w:val="yellow"/>
          <w:rtl/>
        </w:rPr>
        <w:t>جملة الدراسة بالفرقة الثالثة  ( الفصل الدراسى الأول )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1556"/>
        <w:gridCol w:w="561"/>
        <w:gridCol w:w="519"/>
        <w:gridCol w:w="599"/>
        <w:gridCol w:w="671"/>
        <w:gridCol w:w="588"/>
        <w:gridCol w:w="1117"/>
      </w:tblGrid>
      <w:tr w:rsidR="005D5935" w:rsidRPr="00F75952" w:rsidTr="001A5F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عدد الساعات  اسبوعياً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نهاية الدرجة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زمن الامتحان التحريرى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التطبيقى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النظرى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طرق تدريس التربية البدنية وتطبيقاتها فى مراحل التعليم المختلفة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ميكانيكا حيوية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سيكولوجية التعلم الحركى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اختبارات ومقاييس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تربية عملية وتدريب ميدانى  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التمرينات             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الاختيار من المجموعات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الأولى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التعبير الحركى والجمباز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تعبير حركى      ( أ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جمباز            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lastRenderedPageBreak/>
              <w:t>* المجموعة الثانية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الألعاب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السلة        ( أ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الكرة الطائرة     ( أ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اليد          ( أ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المضرب     ( أ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الثالثة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الرياضات المائية والمنازلات :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سباحة            ( أ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تايكوندو وسلاح  ( أ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جودو وكاراتيه   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الرابعة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مسابقات الميدان والمضمار 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</w:tbl>
    <w:p w:rsidR="005D5935" w:rsidRPr="00F75952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color w:val="000000"/>
          <w:spacing w:val="5"/>
          <w:sz w:val="24"/>
          <w:szCs w:val="24"/>
          <w:highlight w:val="yellow"/>
          <w:rtl/>
        </w:rPr>
        <w:t> </w:t>
      </w:r>
    </w:p>
    <w:p w:rsidR="005D5935" w:rsidRPr="00F75952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color w:val="000000"/>
          <w:spacing w:val="5"/>
          <w:sz w:val="24"/>
          <w:szCs w:val="24"/>
          <w:highlight w:val="yellow"/>
          <w:rtl/>
        </w:rPr>
        <w:t>* تختار الطالبة مادتين من مجموعتين من الأربع مجموعات للمقرارات التطبيقية وفقاً لقواعد يحددها مجلس وتكون الدراسة لهاتين المادتين فى الفصلين الدراسيين .</w:t>
      </w:r>
    </w:p>
    <w:p w:rsidR="005D5935" w:rsidRPr="00F75952" w:rsidRDefault="005D5935" w:rsidP="005D5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highlight w:val="yellow"/>
          <w:rtl/>
        </w:rPr>
        <w:t>جدول رقم ( 3 )</w:t>
      </w:r>
    </w:p>
    <w:p w:rsidR="005D5935" w:rsidRPr="00F75952" w:rsidRDefault="005D5935" w:rsidP="005D5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highlight w:val="yellow"/>
          <w:rtl/>
        </w:rPr>
        <w:t>جملة الدراسة بالفرقة الثالثة  ( الفصل الدراسى الثانى )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1687"/>
        <w:gridCol w:w="561"/>
        <w:gridCol w:w="519"/>
        <w:gridCol w:w="736"/>
        <w:gridCol w:w="671"/>
        <w:gridCol w:w="588"/>
        <w:gridCol w:w="951"/>
      </w:tblGrid>
      <w:tr w:rsidR="005D5935" w:rsidRPr="00F75952" w:rsidTr="001A5F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عدد الساعات  اسبوعياً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نهاية الدرجة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زمن الامتحان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التطبيقى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النظرى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التربية المقارنة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أسس التدريب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المعاقون بدنياً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إصابات الملاعب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تربية عملية وتدريب ميداني  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التمرينات             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الاختيار من المجموعات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الأولى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lastRenderedPageBreak/>
              <w:t>مجموعة التعبير الحركى والجمباز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تعبير حركى        ( ب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جمباز               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الثانية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الألعاب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السلة         ( ب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الكرة الطائرة     ( ب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اليد            ( ب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المضرب     ( ب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الثالثة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الرياضات المائية والمنازلات :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سباحة            ( ب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تايكوندو وسلاح  ( ب )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جودو وكاراتيه   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الرابعة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مسابقات الميدان والمضمار 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5D5935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35" w:rsidRPr="00F75952" w:rsidRDefault="005D5935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</w:tbl>
    <w:p w:rsidR="005D5935" w:rsidRPr="00F75952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color w:val="000000"/>
          <w:spacing w:val="5"/>
          <w:sz w:val="24"/>
          <w:szCs w:val="24"/>
          <w:highlight w:val="yellow"/>
          <w:rtl/>
        </w:rPr>
        <w:t> </w:t>
      </w:r>
    </w:p>
    <w:p w:rsidR="005D5935" w:rsidRPr="00F75952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color w:val="000000"/>
          <w:spacing w:val="5"/>
          <w:sz w:val="24"/>
          <w:szCs w:val="24"/>
          <w:highlight w:val="yellow"/>
          <w:rtl/>
        </w:rPr>
        <w:t>* تختار الطالبة مادتين من مجموعتين من الأربع مجموعات للمقرارات التطبيقية وفقاً لقواعد يحددها مجلس وتكون الدراسة لهاتين المادتين فى الفصلين الدراسيين .</w:t>
      </w:r>
    </w:p>
    <w:p w:rsidR="005D5935" w:rsidRPr="00F75952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color w:val="000000"/>
          <w:spacing w:val="5"/>
          <w:sz w:val="24"/>
          <w:szCs w:val="24"/>
          <w:highlight w:val="yellow"/>
          <w:rtl/>
        </w:rPr>
        <w:t> </w:t>
      </w:r>
    </w:p>
    <w:p w:rsidR="005D5935" w:rsidRDefault="005D5935" w:rsidP="005D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</w:p>
    <w:p w:rsidR="005D5935" w:rsidRDefault="005D5935">
      <w:pPr>
        <w:rPr>
          <w:rFonts w:hint="cs"/>
          <w:lang w:bidi="ar-EG"/>
        </w:rPr>
      </w:pPr>
    </w:p>
    <w:sectPr w:rsidR="005D5935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5"/>
    <w:rsid w:val="00282CE8"/>
    <w:rsid w:val="003400CC"/>
    <w:rsid w:val="005D5935"/>
    <w:rsid w:val="00602476"/>
    <w:rsid w:val="0086716C"/>
    <w:rsid w:val="00995906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4</cp:revision>
  <dcterms:created xsi:type="dcterms:W3CDTF">2017-12-06T09:24:00Z</dcterms:created>
  <dcterms:modified xsi:type="dcterms:W3CDTF">2017-12-06T09:34:00Z</dcterms:modified>
</cp:coreProperties>
</file>