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43675831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24"/>
          <w:szCs w:val="24"/>
          <w:lang w:bidi="ar-EG"/>
        </w:rPr>
      </w:sdtEndPr>
      <w:sdtContent>
        <w:p w:rsidR="00044E6C" w:rsidRDefault="00666C06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  <w:rtl/>
            </w:rPr>
          </w:pPr>
          <w:r>
            <w:rPr>
              <w:noProof/>
              <w:rtl/>
            </w:rPr>
            <w:pict>
              <v:rect id="Rectangle 3" o:spid="_x0000_s1030" style="position:absolute;margin-left:0;margin-top:0;width:640.95pt;height:93.75pt;z-index:251675648;visibility:visible;mso-wrap-style:square;mso-width-percent:1050;mso-wrap-distance-left:9pt;mso-wrap-distance-top:0;mso-wrap-distance-right:9pt;mso-wrap-distance-bottom:0;mso-position-horizontal:center;mso-position-horizontal-relative:page;mso-position-vertical:top;mso-position-vertical-relative:top-margin-area;mso-width-percent:105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" o:allowincell="f" fillcolor="#95b3d7 [1940]" strokecolor="#95b3d7 [1940]" strokeweight="1pt">
                <v:fill color2="#dbe5f1 [660]" angle="-45" focus="-50%" type="gradient"/>
                <v:shadow on="t" type="perspective" color="#243f60 [1604]" opacity=".5" offset="1pt" offset2="-3pt"/>
                <w10:wrap anchorx="page" anchory="margin"/>
              </v:rect>
            </w:pict>
          </w:r>
        </w:p>
        <w:p w:rsidR="00044E6C" w:rsidRDefault="00044E6C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  <w:rtl/>
            </w:rPr>
          </w:pPr>
        </w:p>
        <w:p w:rsidR="00044E6C" w:rsidRDefault="00044E6C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  <w:rtl/>
            </w:rPr>
          </w:pPr>
        </w:p>
        <w:p w:rsidR="00044E6C" w:rsidRDefault="00044E6C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  <w:rtl/>
            </w:rPr>
          </w:pPr>
        </w:p>
        <w:p w:rsidR="00044E6C" w:rsidRDefault="00044E6C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  <w:rtl/>
            </w:rPr>
          </w:pPr>
        </w:p>
        <w:p w:rsidR="00044E6C" w:rsidRDefault="00044E6C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  <w:rtl/>
            </w:rPr>
          </w:pPr>
        </w:p>
        <w:p w:rsidR="00044E6C" w:rsidRDefault="00666C06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w:pict>
              <v:rect id="Rectangle 5" o:spid="_x0000_s1032" style="position:absolute;margin-left:0;margin-top:0;width:7.15pt;height:831.2pt;z-index:25167769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QcxZ8icCAABABAAADgAAAAAAAAAAAAAAAAAuAgAAZHJzL2Uyb0Rv&#10;Yy54bWxQSwECLQAUAAYACAAAACEAfSHic90AAAAFAQAADwAAAAAAAAAAAAAAAACBBAAAZHJzL2Rv&#10;d25yZXYueG1sUEsFBgAAAAAEAAQA8wAAAIsFAAAAAA==&#10;" o:allowincell="f" fillcolor="#95b3d7 [1940]" strokecolor="#4f81bd [3204]" strokeweight="1pt">
                <v:fill color2="#4f81bd [3204]" focus="50%" type="gradient"/>
                <v:shadow on="t" type="perspective" color="#243f60 [1604]" offset="1pt" offset2="-3pt"/>
                <w10:wrap anchorx="margin" anchory="page"/>
              </v:rect>
            </w:pict>
          </w:r>
          <w:r>
            <w:rPr>
              <w:noProof/>
            </w:rPr>
            <w:pict>
              <v:rect id="Rectangle 4" o:spid="_x0000_s1031" style="position:absolute;margin-left:0;margin-top:0;width:7.15pt;height:831.2pt;z-index:2516766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fillcolor="#95b3d7 [1940]" strokecolor="#4f81bd [3204]" strokeweight="1pt">
                <v:fill color2="#4f81bd [3204]" focus="50%" type="gradient"/>
                <v:shadow on="t" type="perspective" color="#243f60 [1604]" offset="1pt" offset2="-3pt"/>
                <w10:wrap anchorx="margin" anchory="page"/>
              </v:rect>
            </w:pict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sz w:val="72"/>
              <w:szCs w:val="72"/>
            </w:rPr>
            <w:alias w:val="Title"/>
            <w:id w:val="14700071"/>
            <w:placeholder>
              <w:docPart w:val="28FC823B5DA14BA8AA138F7E957CB66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044E6C" w:rsidRPr="00044E6C" w:rsidRDefault="00044E6C" w:rsidP="00044E6C">
              <w:pPr>
                <w:pStyle w:val="NoSpacing"/>
                <w:jc w:val="center"/>
                <w:rPr>
                  <w:rFonts w:asciiTheme="majorHAnsi" w:eastAsiaTheme="majorEastAsia" w:hAnsiTheme="majorHAnsi" w:cstheme="majorBidi"/>
                  <w:b/>
                  <w:bCs/>
                  <w:sz w:val="72"/>
                  <w:szCs w:val="72"/>
                </w:rPr>
              </w:pPr>
              <w:r w:rsidRPr="00044E6C">
                <w:rPr>
                  <w:rFonts w:asciiTheme="majorHAnsi" w:eastAsiaTheme="majorEastAsia" w:hAnsiTheme="majorHAnsi" w:cs="Times New Roman" w:hint="cs"/>
                  <w:b/>
                  <w:bCs/>
                  <w:sz w:val="72"/>
                  <w:szCs w:val="72"/>
                  <w:rtl/>
                </w:rPr>
                <w:t>مؤشرات</w:t>
              </w:r>
              <w:r w:rsidRPr="00044E6C">
                <w:rPr>
                  <w:rFonts w:asciiTheme="majorHAnsi" w:eastAsiaTheme="majorEastAsia" w:hAnsiTheme="majorHAnsi" w:cs="Times New Roman"/>
                  <w:b/>
                  <w:bCs/>
                  <w:sz w:val="72"/>
                  <w:szCs w:val="72"/>
                  <w:rtl/>
                </w:rPr>
                <w:t xml:space="preserve"> </w:t>
              </w:r>
              <w:r w:rsidRPr="00044E6C">
                <w:rPr>
                  <w:rFonts w:asciiTheme="majorHAnsi" w:eastAsiaTheme="majorEastAsia" w:hAnsiTheme="majorHAnsi" w:cs="Times New Roman" w:hint="cs"/>
                  <w:b/>
                  <w:bCs/>
                  <w:sz w:val="72"/>
                  <w:szCs w:val="72"/>
                  <w:rtl/>
                </w:rPr>
                <w:t>الأداء</w:t>
              </w:r>
              <w:r w:rsidRPr="00044E6C">
                <w:rPr>
                  <w:rFonts w:asciiTheme="majorHAnsi" w:eastAsiaTheme="majorEastAsia" w:hAnsiTheme="majorHAnsi" w:cs="Times New Roman"/>
                  <w:b/>
                  <w:bCs/>
                  <w:sz w:val="72"/>
                  <w:szCs w:val="72"/>
                  <w:rtl/>
                </w:rPr>
                <w:t xml:space="preserve"> </w:t>
              </w:r>
              <w:r w:rsidRPr="00044E6C">
                <w:rPr>
                  <w:rFonts w:asciiTheme="majorHAnsi" w:eastAsiaTheme="majorEastAsia" w:hAnsiTheme="majorHAnsi" w:cs="Times New Roman" w:hint="cs"/>
                  <w:b/>
                  <w:bCs/>
                  <w:sz w:val="72"/>
                  <w:szCs w:val="72"/>
                  <w:rtl/>
                </w:rPr>
                <w:t>الرئيسية</w:t>
              </w:r>
            </w:p>
          </w:sdtContent>
        </w:sdt>
        <w:sdt>
          <w:sdtPr>
            <w:rPr>
              <w:rFonts w:asciiTheme="majorBidi" w:eastAsiaTheme="majorEastAsia" w:hAnsiTheme="majorBidi" w:cstheme="majorBidi"/>
              <w:b/>
              <w:bCs/>
              <w:sz w:val="52"/>
              <w:szCs w:val="52"/>
            </w:rPr>
            <w:alias w:val="Subtitle"/>
            <w:id w:val="14700077"/>
            <w:placeholder>
              <w:docPart w:val="FC0B3C0539E449AD82082C1B5461DEDA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044E6C" w:rsidRPr="00044E6C" w:rsidRDefault="00044E6C" w:rsidP="00044E6C">
              <w:pPr>
                <w:pStyle w:val="NoSpacing"/>
                <w:jc w:val="center"/>
                <w:rPr>
                  <w:rFonts w:asciiTheme="majorBidi" w:eastAsiaTheme="majorEastAsia" w:hAnsiTheme="majorBidi" w:cstheme="majorBidi"/>
                  <w:b/>
                  <w:bCs/>
                  <w:sz w:val="52"/>
                  <w:szCs w:val="52"/>
                </w:rPr>
              </w:pPr>
              <w:r w:rsidRPr="00044E6C">
                <w:rPr>
                  <w:rFonts w:asciiTheme="majorBidi" w:eastAsiaTheme="majorEastAsia" w:hAnsiTheme="majorBidi" w:cstheme="majorBidi"/>
                  <w:b/>
                  <w:bCs/>
                  <w:sz w:val="52"/>
                  <w:szCs w:val="52"/>
                </w:rPr>
                <w:t>Key performance indicators</w:t>
              </w:r>
            </w:p>
          </w:sdtContent>
        </w:sdt>
        <w:p w:rsidR="00044E6C" w:rsidRDefault="00044E6C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44E6C" w:rsidRDefault="00044E6C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44E6C" w:rsidRDefault="00044E6C" w:rsidP="00044E6C">
          <w:pPr>
            <w:pStyle w:val="NoSpacing"/>
          </w:pPr>
        </w:p>
        <w:p w:rsidR="00044E6C" w:rsidRDefault="00044E6C"/>
        <w:p w:rsidR="00044E6C" w:rsidRDefault="00666C06">
          <w:pPr>
            <w:rPr>
              <w:b/>
              <w:bCs/>
              <w:sz w:val="24"/>
              <w:szCs w:val="24"/>
              <w:lang w:bidi="ar-EG"/>
            </w:rPr>
          </w:pPr>
          <w:r>
            <w:rPr>
              <w:noProof/>
            </w:rPr>
            <w:pict>
              <v:rect id="Rectangle 2" o:spid="_x0000_s1033" style="position:absolute;margin-left:0;margin-top:0;width:640.95pt;height:103.4pt;z-index:251674624;visibility:visible;mso-wrap-style:square;mso-width-percent:1050;mso-wrap-distance-left:9pt;mso-wrap-distance-top:0;mso-wrap-distance-right:9pt;mso-wrap-distance-bottom:0;mso-position-horizontal:center;mso-position-horizontal-relative:page;mso-position-vertical:bottom;mso-position-vertical-relative:page;mso-width-percent:105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" o:allowincell="f" fillcolor="#95b3d7 [1940]" strokecolor="#95b3d7 [1940]" strokeweight="1pt">
                <v:fill color2="#dbe5f1 [660]" angle="-45" focus="-50%" type="gradient"/>
                <v:shadow on="t" type="perspective" color="#243f60 [1604]" opacity=".5" offset="1pt" offset2="-3pt"/>
                <w10:wrap anchorx="page" anchory="page"/>
              </v:rect>
            </w:pict>
          </w:r>
          <w:r w:rsidR="00044E6C">
            <w:rPr>
              <w:b/>
              <w:bCs/>
              <w:sz w:val="24"/>
              <w:szCs w:val="24"/>
              <w:lang w:bidi="ar-EG"/>
            </w:rPr>
            <w:br w:type="page"/>
          </w:r>
        </w:p>
      </w:sdtContent>
    </w:sdt>
    <w:p w:rsidR="00C24187" w:rsidRDefault="00C24187" w:rsidP="004E2FEF">
      <w:pPr>
        <w:tabs>
          <w:tab w:val="left" w:pos="8258"/>
        </w:tabs>
        <w:jc w:val="right"/>
        <w:rPr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6CE43823" wp14:editId="0A4A9067">
            <wp:simplePos x="0" y="0"/>
            <wp:positionH relativeFrom="column">
              <wp:posOffset>869315</wp:posOffset>
            </wp:positionH>
            <wp:positionV relativeFrom="paragraph">
              <wp:posOffset>-16510</wp:posOffset>
            </wp:positionV>
            <wp:extent cx="657225" cy="552450"/>
            <wp:effectExtent l="19050" t="0" r="9525" b="0"/>
            <wp:wrapTight wrapText="bothSides">
              <wp:wrapPolygon edited="0">
                <wp:start x="-626" y="0"/>
                <wp:lineTo x="-626" y="20855"/>
                <wp:lineTo x="21913" y="20855"/>
                <wp:lineTo x="21913" y="0"/>
                <wp:lineTo x="-626" y="0"/>
              </wp:wrapPolygon>
            </wp:wrapTight>
            <wp:docPr id="3" name="Picture 1" descr="TUV N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V NOR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5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60288" behindDoc="1" locked="0" layoutInCell="1" allowOverlap="1" wp14:anchorId="6992724B" wp14:editId="32378DE6">
            <wp:simplePos x="0" y="0"/>
            <wp:positionH relativeFrom="column">
              <wp:posOffset>154940</wp:posOffset>
            </wp:positionH>
            <wp:positionV relativeFrom="paragraph">
              <wp:posOffset>-16510</wp:posOffset>
            </wp:positionV>
            <wp:extent cx="538480" cy="552450"/>
            <wp:effectExtent l="19050" t="0" r="0" b="0"/>
            <wp:wrapTight wrapText="bothSides">
              <wp:wrapPolygon edited="0">
                <wp:start x="-764" y="0"/>
                <wp:lineTo x="-764" y="20855"/>
                <wp:lineTo x="21396" y="20855"/>
                <wp:lineTo x="21396" y="0"/>
                <wp:lineTo x="-764" y="0"/>
              </wp:wrapPolygon>
            </wp:wrapTight>
            <wp:docPr id="4" name="Picture 2" descr="الهيئة القوم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هيئة القومية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 wp14:anchorId="184B848D" wp14:editId="2428E074">
            <wp:simplePos x="0" y="0"/>
            <wp:positionH relativeFrom="column">
              <wp:posOffset>5974715</wp:posOffset>
            </wp:positionH>
            <wp:positionV relativeFrom="paragraph">
              <wp:posOffset>-16510</wp:posOffset>
            </wp:positionV>
            <wp:extent cx="600075" cy="552450"/>
            <wp:effectExtent l="19050" t="0" r="9525" b="0"/>
            <wp:wrapTight wrapText="bothSides">
              <wp:wrapPolygon edited="0">
                <wp:start x="-686" y="0"/>
                <wp:lineTo x="-686" y="20855"/>
                <wp:lineTo x="21943" y="20855"/>
                <wp:lineTo x="21943" y="0"/>
                <wp:lineTo x="-686" y="0"/>
              </wp:wrapPolygon>
            </wp:wrapTight>
            <wp:docPr id="2" name="Picture 10" descr="download0603201601444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wnload06032016014445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4187" w:rsidRDefault="00C24187" w:rsidP="00C24187">
      <w:pPr>
        <w:tabs>
          <w:tab w:val="left" w:pos="8258"/>
        </w:tabs>
        <w:jc w:val="center"/>
        <w:rPr>
          <w:b/>
          <w:bCs/>
          <w:sz w:val="24"/>
          <w:szCs w:val="24"/>
          <w:rtl/>
          <w:lang w:bidi="ar-EG"/>
        </w:rPr>
      </w:pPr>
    </w:p>
    <w:p w:rsidR="00C24187" w:rsidRPr="00C76532" w:rsidRDefault="00C24187" w:rsidP="00C76532">
      <w:pPr>
        <w:pStyle w:val="Header"/>
        <w:tabs>
          <w:tab w:val="right" w:pos="1276"/>
          <w:tab w:val="right" w:pos="2127"/>
        </w:tabs>
        <w:jc w:val="right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 وحدة ضمان  الجودة </w:t>
      </w:r>
      <w:r>
        <w:rPr>
          <w:b/>
          <w:bCs/>
          <w:sz w:val="20"/>
          <w:szCs w:val="20"/>
          <w:lang w:bidi="ar-EG"/>
        </w:rPr>
        <w:t xml:space="preserve"> </w:t>
      </w:r>
    </w:p>
    <w:p w:rsidR="00E10FFD" w:rsidRPr="00C24187" w:rsidRDefault="004C45C8" w:rsidP="00C24187">
      <w:pPr>
        <w:tabs>
          <w:tab w:val="left" w:pos="8258"/>
        </w:tabs>
        <w:jc w:val="center"/>
        <w:rPr>
          <w:b/>
          <w:bCs/>
          <w:sz w:val="28"/>
          <w:szCs w:val="28"/>
          <w:lang w:bidi="ar-EG"/>
        </w:rPr>
      </w:pPr>
      <w:r w:rsidRPr="00C24187">
        <w:rPr>
          <w:rFonts w:hint="cs"/>
          <w:b/>
          <w:bCs/>
          <w:sz w:val="28"/>
          <w:szCs w:val="28"/>
          <w:rtl/>
        </w:rPr>
        <w:t xml:space="preserve">مؤشرات </w:t>
      </w:r>
      <w:r w:rsidR="00EA620E" w:rsidRPr="00C24187">
        <w:rPr>
          <w:rFonts w:hint="cs"/>
          <w:b/>
          <w:bCs/>
          <w:sz w:val="28"/>
          <w:szCs w:val="28"/>
          <w:rtl/>
        </w:rPr>
        <w:t>الأداء</w:t>
      </w:r>
      <w:r w:rsidRPr="00C24187">
        <w:rPr>
          <w:rFonts w:hint="cs"/>
          <w:b/>
          <w:bCs/>
          <w:sz w:val="28"/>
          <w:szCs w:val="28"/>
          <w:rtl/>
        </w:rPr>
        <w:t xml:space="preserve"> الرئيسية</w:t>
      </w:r>
    </w:p>
    <w:p w:rsidR="004C45C8" w:rsidRPr="00C24187" w:rsidRDefault="004C45C8" w:rsidP="004C45C8">
      <w:pPr>
        <w:jc w:val="center"/>
        <w:rPr>
          <w:b/>
          <w:bCs/>
          <w:sz w:val="28"/>
          <w:szCs w:val="28"/>
        </w:rPr>
      </w:pPr>
      <w:r w:rsidRPr="00C24187">
        <w:rPr>
          <w:b/>
          <w:bCs/>
          <w:sz w:val="28"/>
          <w:szCs w:val="28"/>
        </w:rPr>
        <w:t>Key performance indicators</w:t>
      </w:r>
    </w:p>
    <w:p w:rsidR="00E10FFD" w:rsidRDefault="00E10FFD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1416"/>
        <w:gridCol w:w="1034"/>
        <w:gridCol w:w="1588"/>
        <w:gridCol w:w="3400"/>
        <w:gridCol w:w="1864"/>
        <w:gridCol w:w="440"/>
      </w:tblGrid>
      <w:tr w:rsidR="00317B89" w:rsidTr="00973BC0">
        <w:tc>
          <w:tcPr>
            <w:tcW w:w="0" w:type="auto"/>
            <w:shd w:val="clear" w:color="auto" w:fill="FFFF00"/>
          </w:tcPr>
          <w:p w:rsidR="00E10FFD" w:rsidRPr="00C24187" w:rsidRDefault="00E10FFD" w:rsidP="00C24187">
            <w:pPr>
              <w:jc w:val="center"/>
              <w:rPr>
                <w:b/>
                <w:bCs/>
                <w:sz w:val="24"/>
                <w:szCs w:val="24"/>
              </w:rPr>
            </w:pPr>
            <w:r w:rsidRPr="00C24187">
              <w:rPr>
                <w:rFonts w:hint="cs"/>
                <w:b/>
                <w:bCs/>
                <w:sz w:val="24"/>
                <w:szCs w:val="24"/>
                <w:rtl/>
              </w:rPr>
              <w:t>نتيجة القياس</w:t>
            </w:r>
          </w:p>
        </w:tc>
        <w:tc>
          <w:tcPr>
            <w:tcW w:w="0" w:type="auto"/>
            <w:shd w:val="clear" w:color="auto" w:fill="FFFF00"/>
          </w:tcPr>
          <w:p w:rsidR="00E10FFD" w:rsidRPr="00C24187" w:rsidRDefault="00E10FFD" w:rsidP="00C24187">
            <w:pPr>
              <w:jc w:val="center"/>
              <w:rPr>
                <w:b/>
                <w:bCs/>
                <w:sz w:val="24"/>
                <w:szCs w:val="24"/>
              </w:rPr>
            </w:pPr>
            <w:r w:rsidRPr="00C24187">
              <w:rPr>
                <w:rFonts w:hint="cs"/>
                <w:b/>
                <w:bCs/>
                <w:sz w:val="24"/>
                <w:szCs w:val="24"/>
                <w:rtl/>
              </w:rPr>
              <w:t>الية القياس</w:t>
            </w:r>
          </w:p>
        </w:tc>
        <w:tc>
          <w:tcPr>
            <w:tcW w:w="0" w:type="auto"/>
            <w:shd w:val="clear" w:color="auto" w:fill="FFFF00"/>
          </w:tcPr>
          <w:p w:rsidR="00E10FFD" w:rsidRPr="00C24187" w:rsidRDefault="00E10FFD" w:rsidP="00C24187">
            <w:pPr>
              <w:jc w:val="center"/>
              <w:rPr>
                <w:b/>
                <w:bCs/>
                <w:sz w:val="24"/>
                <w:szCs w:val="24"/>
              </w:rPr>
            </w:pPr>
            <w:r w:rsidRPr="00C24187">
              <w:rPr>
                <w:rFonts w:hint="cs"/>
                <w:b/>
                <w:bCs/>
                <w:sz w:val="24"/>
                <w:szCs w:val="24"/>
                <w:rtl/>
              </w:rPr>
              <w:t>دورية القياس</w:t>
            </w:r>
          </w:p>
        </w:tc>
        <w:tc>
          <w:tcPr>
            <w:tcW w:w="0" w:type="auto"/>
            <w:shd w:val="clear" w:color="auto" w:fill="FFFF00"/>
          </w:tcPr>
          <w:p w:rsidR="00E10FFD" w:rsidRPr="00C24187" w:rsidRDefault="00E10FFD" w:rsidP="00C24187">
            <w:pPr>
              <w:jc w:val="center"/>
              <w:rPr>
                <w:b/>
                <w:bCs/>
                <w:sz w:val="24"/>
                <w:szCs w:val="24"/>
              </w:rPr>
            </w:pPr>
            <w:r w:rsidRPr="00C24187">
              <w:rPr>
                <w:rFonts w:hint="cs"/>
                <w:b/>
                <w:bCs/>
                <w:sz w:val="24"/>
                <w:szCs w:val="24"/>
                <w:rtl/>
              </w:rPr>
              <w:t>المستهدف</w:t>
            </w:r>
          </w:p>
        </w:tc>
        <w:tc>
          <w:tcPr>
            <w:tcW w:w="0" w:type="auto"/>
            <w:shd w:val="clear" w:color="auto" w:fill="FFFF00"/>
          </w:tcPr>
          <w:p w:rsidR="00E10FFD" w:rsidRPr="00C24187" w:rsidRDefault="00E10FFD" w:rsidP="00C24187">
            <w:pPr>
              <w:jc w:val="center"/>
              <w:rPr>
                <w:b/>
                <w:bCs/>
                <w:sz w:val="24"/>
                <w:szCs w:val="24"/>
              </w:rPr>
            </w:pPr>
            <w:r w:rsidRPr="00C24187">
              <w:rPr>
                <w:rFonts w:hint="cs"/>
                <w:b/>
                <w:bCs/>
                <w:sz w:val="24"/>
                <w:szCs w:val="24"/>
                <w:rtl/>
              </w:rPr>
              <w:t>مؤشر الاداء</w:t>
            </w:r>
          </w:p>
        </w:tc>
        <w:tc>
          <w:tcPr>
            <w:tcW w:w="1864" w:type="dxa"/>
            <w:shd w:val="clear" w:color="auto" w:fill="FFFF00"/>
          </w:tcPr>
          <w:p w:rsidR="00E10FFD" w:rsidRPr="00C24187" w:rsidRDefault="00E10FFD" w:rsidP="00C24187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241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اسم العملية</w:t>
            </w:r>
          </w:p>
        </w:tc>
        <w:tc>
          <w:tcPr>
            <w:tcW w:w="440" w:type="dxa"/>
            <w:shd w:val="clear" w:color="auto" w:fill="FFFF00"/>
          </w:tcPr>
          <w:p w:rsidR="00E10FFD" w:rsidRPr="00EA620E" w:rsidRDefault="00C24187" w:rsidP="00C24187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A620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4C45C8" w:rsidTr="00FD3D88">
        <w:trPr>
          <w:trHeight w:val="557"/>
        </w:trPr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60%</w:t>
            </w:r>
          </w:p>
        </w:tc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استبيانات</w:t>
            </w:r>
          </w:p>
        </w:tc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سنويا</w:t>
            </w:r>
          </w:p>
        </w:tc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يرتفع بنسبة</w:t>
            </w:r>
          </w:p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5%</w:t>
            </w:r>
          </w:p>
        </w:tc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 xml:space="preserve">مدي رضا الطلاب عن العملية التعليمية </w:t>
            </w:r>
          </w:p>
        </w:tc>
        <w:tc>
          <w:tcPr>
            <w:tcW w:w="1864" w:type="dxa"/>
            <w:vMerge w:val="restart"/>
            <w:shd w:val="clear" w:color="auto" w:fill="C6D9F1" w:themeFill="text2" w:themeFillTint="33"/>
          </w:tcPr>
          <w:p w:rsidR="004C45C8" w:rsidRPr="00FD3D88" w:rsidRDefault="004C45C8" w:rsidP="00C24187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D3D88">
              <w:rPr>
                <w:rFonts w:hint="cs"/>
                <w:b/>
                <w:bCs/>
                <w:sz w:val="24"/>
                <w:szCs w:val="24"/>
                <w:rtl/>
              </w:rPr>
              <w:t xml:space="preserve">عملية قياس رضا الاطراف المعنية </w:t>
            </w:r>
          </w:p>
        </w:tc>
        <w:tc>
          <w:tcPr>
            <w:tcW w:w="440" w:type="dxa"/>
            <w:vMerge w:val="restart"/>
            <w:shd w:val="clear" w:color="auto" w:fill="92D050"/>
          </w:tcPr>
          <w:p w:rsidR="004C45C8" w:rsidRPr="00EA620E" w:rsidRDefault="004C45C8" w:rsidP="00C2418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A620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4C45C8" w:rsidTr="00FD3D88"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67%</w:t>
            </w:r>
          </w:p>
        </w:tc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استبيانات</w:t>
            </w:r>
          </w:p>
        </w:tc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سنويا</w:t>
            </w:r>
          </w:p>
        </w:tc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يرتفع بنسبة</w:t>
            </w:r>
          </w:p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5%</w:t>
            </w:r>
          </w:p>
        </w:tc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 xml:space="preserve">مدي رضا طلاب الدراسات العليا </w:t>
            </w:r>
          </w:p>
        </w:tc>
        <w:tc>
          <w:tcPr>
            <w:tcW w:w="1864" w:type="dxa"/>
            <w:vMerge/>
            <w:shd w:val="clear" w:color="auto" w:fill="C6D9F1" w:themeFill="text2" w:themeFillTint="33"/>
          </w:tcPr>
          <w:p w:rsidR="004C45C8" w:rsidRPr="00FD3D88" w:rsidRDefault="004C45C8" w:rsidP="00C24187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vMerge/>
            <w:shd w:val="clear" w:color="auto" w:fill="92D050"/>
          </w:tcPr>
          <w:p w:rsidR="004C45C8" w:rsidRPr="00EA620E" w:rsidRDefault="004C45C8" w:rsidP="00C2418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C45C8" w:rsidTr="00FD3D88"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82%</w:t>
            </w:r>
          </w:p>
        </w:tc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استبيانات ومقابلات</w:t>
            </w:r>
          </w:p>
        </w:tc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سنويا</w:t>
            </w:r>
          </w:p>
        </w:tc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يذيد بنسبة</w:t>
            </w:r>
          </w:p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3%</w:t>
            </w:r>
          </w:p>
        </w:tc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مدي رضا الاطراف المجتمعية  عن اداء الخريجين</w:t>
            </w:r>
          </w:p>
        </w:tc>
        <w:tc>
          <w:tcPr>
            <w:tcW w:w="1864" w:type="dxa"/>
            <w:vMerge/>
            <w:shd w:val="clear" w:color="auto" w:fill="C6D9F1" w:themeFill="text2" w:themeFillTint="33"/>
          </w:tcPr>
          <w:p w:rsidR="004C45C8" w:rsidRPr="00FD3D88" w:rsidRDefault="004C45C8" w:rsidP="00C24187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vMerge/>
            <w:shd w:val="clear" w:color="auto" w:fill="92D050"/>
          </w:tcPr>
          <w:p w:rsidR="004C45C8" w:rsidRPr="00EA620E" w:rsidRDefault="004C45C8" w:rsidP="00C2418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C45C8" w:rsidTr="00FD3D88"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40%</w:t>
            </w:r>
          </w:p>
        </w:tc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استبيانات ومقابلات</w:t>
            </w:r>
          </w:p>
        </w:tc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سنويا</w:t>
            </w:r>
          </w:p>
        </w:tc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لا تقل عن</w:t>
            </w:r>
          </w:p>
          <w:p w:rsidR="004C45C8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20%</w:t>
            </w:r>
          </w:p>
        </w:tc>
        <w:tc>
          <w:tcPr>
            <w:tcW w:w="0" w:type="auto"/>
          </w:tcPr>
          <w:p w:rsidR="004C45C8" w:rsidRPr="00EA620E" w:rsidRDefault="004C45C8" w:rsidP="00C2418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 xml:space="preserve">نسبة التوصيات التي يتم الاخذ بها من منظمات سوق العمل </w:t>
            </w:r>
          </w:p>
        </w:tc>
        <w:tc>
          <w:tcPr>
            <w:tcW w:w="1864" w:type="dxa"/>
            <w:vMerge/>
            <w:shd w:val="clear" w:color="auto" w:fill="C6D9F1" w:themeFill="text2" w:themeFillTint="33"/>
          </w:tcPr>
          <w:p w:rsidR="004C45C8" w:rsidRPr="00FD3D88" w:rsidRDefault="004C45C8" w:rsidP="00C24187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vMerge/>
            <w:shd w:val="clear" w:color="auto" w:fill="92D050"/>
          </w:tcPr>
          <w:p w:rsidR="004C45C8" w:rsidRPr="00EA620E" w:rsidRDefault="004C45C8" w:rsidP="00C24187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17B89" w:rsidTr="00FD3D88">
        <w:tc>
          <w:tcPr>
            <w:tcW w:w="0" w:type="auto"/>
          </w:tcPr>
          <w:p w:rsidR="00E10FFD" w:rsidRPr="00EA620E" w:rsidRDefault="00317B89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70%</w:t>
            </w:r>
          </w:p>
        </w:tc>
        <w:tc>
          <w:tcPr>
            <w:tcW w:w="0" w:type="auto"/>
          </w:tcPr>
          <w:p w:rsidR="00E10FFD" w:rsidRPr="00EA620E" w:rsidRDefault="00317B89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فحص بيانات الطلاب</w:t>
            </w:r>
          </w:p>
        </w:tc>
        <w:tc>
          <w:tcPr>
            <w:tcW w:w="0" w:type="auto"/>
          </w:tcPr>
          <w:p w:rsidR="00E10FFD" w:rsidRPr="00EA620E" w:rsidRDefault="00317B89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سنويا</w:t>
            </w:r>
          </w:p>
        </w:tc>
        <w:tc>
          <w:tcPr>
            <w:tcW w:w="0" w:type="auto"/>
          </w:tcPr>
          <w:p w:rsidR="00E10FFD" w:rsidRPr="00EA620E" w:rsidRDefault="00317B89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 xml:space="preserve">الشهر </w:t>
            </w:r>
            <w:r w:rsidR="00C24187" w:rsidRPr="00EA620E">
              <w:rPr>
                <w:rFonts w:hint="cs"/>
                <w:sz w:val="24"/>
                <w:szCs w:val="24"/>
                <w:rtl/>
              </w:rPr>
              <w:t>الأول</w:t>
            </w:r>
            <w:r w:rsidRPr="00EA620E">
              <w:rPr>
                <w:rFonts w:hint="cs"/>
                <w:sz w:val="24"/>
                <w:szCs w:val="24"/>
                <w:rtl/>
              </w:rPr>
              <w:t xml:space="preserve"> من الدراسة</w:t>
            </w:r>
          </w:p>
        </w:tc>
        <w:tc>
          <w:tcPr>
            <w:tcW w:w="0" w:type="auto"/>
          </w:tcPr>
          <w:p w:rsidR="00E10FFD" w:rsidRPr="00EA620E" w:rsidRDefault="002C720B" w:rsidP="00C2418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وصول بيان الطلاب المتفوقين قبل بدء العام الدراسي</w:t>
            </w:r>
          </w:p>
        </w:tc>
        <w:tc>
          <w:tcPr>
            <w:tcW w:w="1864" w:type="dxa"/>
            <w:shd w:val="clear" w:color="auto" w:fill="C6D9F1" w:themeFill="text2" w:themeFillTint="33"/>
          </w:tcPr>
          <w:p w:rsidR="00E10FFD" w:rsidRPr="00FD3D88" w:rsidRDefault="002C720B" w:rsidP="00C24187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D3D88">
              <w:rPr>
                <w:rFonts w:hint="cs"/>
                <w:b/>
                <w:bCs/>
                <w:sz w:val="24"/>
                <w:szCs w:val="24"/>
                <w:rtl/>
              </w:rPr>
              <w:t xml:space="preserve">عملية انتقاء وقبول الطلاب </w:t>
            </w:r>
          </w:p>
        </w:tc>
        <w:tc>
          <w:tcPr>
            <w:tcW w:w="440" w:type="dxa"/>
            <w:shd w:val="clear" w:color="auto" w:fill="92D050"/>
          </w:tcPr>
          <w:p w:rsidR="00E10FFD" w:rsidRPr="00EA620E" w:rsidRDefault="002C720B" w:rsidP="00C2418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A620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317B89" w:rsidTr="00FD3D88">
        <w:tc>
          <w:tcPr>
            <w:tcW w:w="0" w:type="auto"/>
          </w:tcPr>
          <w:p w:rsidR="00E10FFD" w:rsidRPr="00EA620E" w:rsidRDefault="00317B89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24%</w:t>
            </w:r>
          </w:p>
        </w:tc>
        <w:tc>
          <w:tcPr>
            <w:tcW w:w="0" w:type="auto"/>
          </w:tcPr>
          <w:p w:rsidR="00E10FFD" w:rsidRPr="00EA620E" w:rsidRDefault="00317B89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استبيانات ومقابلات</w:t>
            </w:r>
          </w:p>
        </w:tc>
        <w:tc>
          <w:tcPr>
            <w:tcW w:w="0" w:type="auto"/>
          </w:tcPr>
          <w:p w:rsidR="00E10FFD" w:rsidRPr="00EA620E" w:rsidRDefault="00317B89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سنويا</w:t>
            </w:r>
          </w:p>
        </w:tc>
        <w:tc>
          <w:tcPr>
            <w:tcW w:w="0" w:type="auto"/>
          </w:tcPr>
          <w:p w:rsidR="00E10FFD" w:rsidRPr="00EA620E" w:rsidRDefault="00317B89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يرتفع بمعدل 7%</w:t>
            </w:r>
          </w:p>
        </w:tc>
        <w:tc>
          <w:tcPr>
            <w:tcW w:w="0" w:type="auto"/>
          </w:tcPr>
          <w:p w:rsidR="00E10FFD" w:rsidRPr="00EA620E" w:rsidRDefault="00317B89" w:rsidP="00C2418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نسبة رضا الطلاب عن الانشطة  دعم الطلاب</w:t>
            </w:r>
          </w:p>
        </w:tc>
        <w:tc>
          <w:tcPr>
            <w:tcW w:w="1864" w:type="dxa"/>
            <w:shd w:val="clear" w:color="auto" w:fill="C6D9F1" w:themeFill="text2" w:themeFillTint="33"/>
          </w:tcPr>
          <w:p w:rsidR="00E10FFD" w:rsidRPr="00FD3D88" w:rsidRDefault="00317B89" w:rsidP="00C24187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D3D88">
              <w:rPr>
                <w:rFonts w:hint="cs"/>
                <w:b/>
                <w:bCs/>
                <w:sz w:val="24"/>
                <w:szCs w:val="24"/>
                <w:rtl/>
              </w:rPr>
              <w:t>عملية الدعم الطلابي</w:t>
            </w:r>
          </w:p>
        </w:tc>
        <w:tc>
          <w:tcPr>
            <w:tcW w:w="440" w:type="dxa"/>
            <w:shd w:val="clear" w:color="auto" w:fill="92D050"/>
          </w:tcPr>
          <w:p w:rsidR="00E10FFD" w:rsidRPr="00EA620E" w:rsidRDefault="00317B89" w:rsidP="00C2418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A620E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317B89" w:rsidTr="00FD3D88">
        <w:tc>
          <w:tcPr>
            <w:tcW w:w="0" w:type="auto"/>
          </w:tcPr>
          <w:p w:rsidR="002C720B" w:rsidRPr="00EA620E" w:rsidRDefault="004C45C8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35%</w:t>
            </w:r>
          </w:p>
        </w:tc>
        <w:tc>
          <w:tcPr>
            <w:tcW w:w="0" w:type="auto"/>
          </w:tcPr>
          <w:p w:rsidR="002C720B" w:rsidRPr="00EA620E" w:rsidRDefault="00317B89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مراجعة النتائج</w:t>
            </w:r>
          </w:p>
        </w:tc>
        <w:tc>
          <w:tcPr>
            <w:tcW w:w="0" w:type="auto"/>
          </w:tcPr>
          <w:p w:rsidR="002C720B" w:rsidRPr="00EA620E" w:rsidRDefault="00317B89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سنويا</w:t>
            </w:r>
          </w:p>
        </w:tc>
        <w:tc>
          <w:tcPr>
            <w:tcW w:w="0" w:type="auto"/>
          </w:tcPr>
          <w:p w:rsidR="002C720B" w:rsidRPr="00EA620E" w:rsidRDefault="00317B89" w:rsidP="00C24187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تنخفض بنسبة</w:t>
            </w:r>
          </w:p>
          <w:p w:rsidR="00317B89" w:rsidRPr="00EA620E" w:rsidRDefault="00317B89" w:rsidP="00C241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10%</w:t>
            </w:r>
          </w:p>
        </w:tc>
        <w:tc>
          <w:tcPr>
            <w:tcW w:w="0" w:type="auto"/>
          </w:tcPr>
          <w:p w:rsidR="002C720B" w:rsidRPr="00EA620E" w:rsidRDefault="00317B89" w:rsidP="00C24187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A620E">
              <w:rPr>
                <w:rFonts w:hint="cs"/>
                <w:sz w:val="24"/>
                <w:szCs w:val="24"/>
                <w:rtl/>
              </w:rPr>
              <w:t>نسبة الطلاب الراسبين اخر العام / للطلاب الراسبين في اعمال السنة</w:t>
            </w:r>
          </w:p>
        </w:tc>
        <w:tc>
          <w:tcPr>
            <w:tcW w:w="1864" w:type="dxa"/>
            <w:shd w:val="clear" w:color="auto" w:fill="C6D9F1" w:themeFill="text2" w:themeFillTint="33"/>
          </w:tcPr>
          <w:p w:rsidR="002C720B" w:rsidRPr="00FD3D88" w:rsidRDefault="00317B89" w:rsidP="00C24187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D3D88">
              <w:rPr>
                <w:rFonts w:hint="cs"/>
                <w:b/>
                <w:bCs/>
                <w:sz w:val="24"/>
                <w:szCs w:val="24"/>
                <w:rtl/>
              </w:rPr>
              <w:t>التعامل مع الطالب المتعثر</w:t>
            </w:r>
          </w:p>
        </w:tc>
        <w:tc>
          <w:tcPr>
            <w:tcW w:w="440" w:type="dxa"/>
            <w:shd w:val="clear" w:color="auto" w:fill="92D050"/>
          </w:tcPr>
          <w:p w:rsidR="002C720B" w:rsidRPr="00EA620E" w:rsidRDefault="00317B89" w:rsidP="00C2418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EA620E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E10FFD" w:rsidRDefault="00E10FFD" w:rsidP="00E10FFD">
      <w:pPr>
        <w:rPr>
          <w:rtl/>
        </w:rPr>
      </w:pPr>
    </w:p>
    <w:p w:rsidR="00E10FFD" w:rsidRDefault="00E10FFD" w:rsidP="00E10FFD">
      <w:pPr>
        <w:rPr>
          <w:rtl/>
        </w:rPr>
      </w:pPr>
    </w:p>
    <w:p w:rsidR="00E10FFD" w:rsidRDefault="00E10FFD" w:rsidP="00C24187">
      <w:pPr>
        <w:jc w:val="right"/>
      </w:pPr>
    </w:p>
    <w:p w:rsidR="00C24187" w:rsidRDefault="00C24187" w:rsidP="00C24187">
      <w:pPr>
        <w:jc w:val="right"/>
        <w:rPr>
          <w:rtl/>
        </w:rPr>
      </w:pPr>
    </w:p>
    <w:p w:rsidR="00E10FFD" w:rsidRDefault="00E10FFD" w:rsidP="00E10FFD">
      <w:pPr>
        <w:rPr>
          <w:rtl/>
        </w:rPr>
      </w:pPr>
    </w:p>
    <w:p w:rsidR="00E10FFD" w:rsidRDefault="00E10FFD" w:rsidP="00E10FFD">
      <w:pPr>
        <w:rPr>
          <w:rtl/>
        </w:rPr>
      </w:pPr>
    </w:p>
    <w:p w:rsidR="00E10FFD" w:rsidRDefault="00E10FFD" w:rsidP="00E10FFD">
      <w:pPr>
        <w:rPr>
          <w:rtl/>
        </w:rPr>
      </w:pPr>
    </w:p>
    <w:p w:rsidR="00E10FFD" w:rsidRDefault="00E10FFD" w:rsidP="00E10FFD">
      <w:pPr>
        <w:rPr>
          <w:rtl/>
        </w:rPr>
      </w:pPr>
    </w:p>
    <w:p w:rsidR="00E10FFD" w:rsidRDefault="00E10FFD" w:rsidP="00E10FFD">
      <w:pPr>
        <w:rPr>
          <w:rtl/>
        </w:rPr>
      </w:pPr>
    </w:p>
    <w:p w:rsidR="00C76532" w:rsidRDefault="00C76532" w:rsidP="00E10FFD">
      <w:pPr>
        <w:rPr>
          <w:rtl/>
        </w:rPr>
      </w:pPr>
    </w:p>
    <w:p w:rsidR="00E10FFD" w:rsidRPr="00EA620E" w:rsidRDefault="00ED349D" w:rsidP="00E10FFD">
      <w:pPr>
        <w:rPr>
          <w:sz w:val="2"/>
          <w:szCs w:val="2"/>
          <w:rtl/>
        </w:rPr>
      </w:pPr>
      <w:r>
        <w:rPr>
          <w:noProof/>
          <w:sz w:val="2"/>
          <w:szCs w:val="2"/>
          <w:rtl/>
        </w:rPr>
        <w:drawing>
          <wp:anchor distT="0" distB="0" distL="114300" distR="114300" simplePos="0" relativeHeight="251666432" behindDoc="1" locked="0" layoutInCell="1" allowOverlap="1" wp14:anchorId="4F3783B4" wp14:editId="1FC467C2">
            <wp:simplePos x="0" y="0"/>
            <wp:positionH relativeFrom="column">
              <wp:posOffset>-54610</wp:posOffset>
            </wp:positionH>
            <wp:positionV relativeFrom="paragraph">
              <wp:posOffset>-16510</wp:posOffset>
            </wp:positionV>
            <wp:extent cx="542925" cy="552450"/>
            <wp:effectExtent l="19050" t="0" r="9525" b="0"/>
            <wp:wrapTight wrapText="bothSides">
              <wp:wrapPolygon edited="0">
                <wp:start x="-758" y="0"/>
                <wp:lineTo x="-758" y="20855"/>
                <wp:lineTo x="21979" y="20855"/>
                <wp:lineTo x="21979" y="0"/>
                <wp:lineTo x="-758" y="0"/>
              </wp:wrapPolygon>
            </wp:wrapTight>
            <wp:docPr id="6" name="Picture 2" descr="الهيئة القوم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هيئة القومية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"/>
          <w:szCs w:val="2"/>
          <w:rtl/>
        </w:rPr>
        <w:drawing>
          <wp:anchor distT="0" distB="0" distL="114300" distR="114300" simplePos="0" relativeHeight="251664384" behindDoc="1" locked="0" layoutInCell="1" allowOverlap="1" wp14:anchorId="4CCD4F5F" wp14:editId="7B6ADDCE">
            <wp:simplePos x="0" y="0"/>
            <wp:positionH relativeFrom="column">
              <wp:posOffset>564515</wp:posOffset>
            </wp:positionH>
            <wp:positionV relativeFrom="paragraph">
              <wp:posOffset>-16510</wp:posOffset>
            </wp:positionV>
            <wp:extent cx="657225" cy="552450"/>
            <wp:effectExtent l="19050" t="0" r="9525" b="0"/>
            <wp:wrapTight wrapText="bothSides">
              <wp:wrapPolygon edited="0">
                <wp:start x="-626" y="0"/>
                <wp:lineTo x="-626" y="20855"/>
                <wp:lineTo x="21913" y="20855"/>
                <wp:lineTo x="21913" y="0"/>
                <wp:lineTo x="-626" y="0"/>
              </wp:wrapPolygon>
            </wp:wrapTight>
            <wp:docPr id="5" name="Picture 1" descr="TUV N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V NOR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5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620E" w:rsidRPr="00EA620E">
        <w:rPr>
          <w:noProof/>
          <w:sz w:val="2"/>
          <w:szCs w:val="2"/>
          <w:rtl/>
        </w:rPr>
        <w:drawing>
          <wp:anchor distT="0" distB="0" distL="114300" distR="114300" simplePos="0" relativeHeight="251662336" behindDoc="1" locked="0" layoutInCell="1" allowOverlap="1" wp14:anchorId="4DCC1010" wp14:editId="289102C4">
            <wp:simplePos x="0" y="0"/>
            <wp:positionH relativeFrom="column">
              <wp:posOffset>6079490</wp:posOffset>
            </wp:positionH>
            <wp:positionV relativeFrom="paragraph">
              <wp:posOffset>-64135</wp:posOffset>
            </wp:positionV>
            <wp:extent cx="600075" cy="552450"/>
            <wp:effectExtent l="19050" t="0" r="9525" b="0"/>
            <wp:wrapTight wrapText="bothSides">
              <wp:wrapPolygon edited="0">
                <wp:start x="-686" y="0"/>
                <wp:lineTo x="-686" y="20855"/>
                <wp:lineTo x="21943" y="20855"/>
                <wp:lineTo x="21943" y="0"/>
                <wp:lineTo x="-686" y="0"/>
              </wp:wrapPolygon>
            </wp:wrapTight>
            <wp:docPr id="1" name="Picture 10" descr="download0603201601444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wnload06032016014445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2FEF" w:rsidRDefault="004E2FEF">
      <w:pPr>
        <w:rPr>
          <w:rtl/>
        </w:rPr>
      </w:pPr>
    </w:p>
    <w:p w:rsidR="00C24187" w:rsidRPr="00EA620E" w:rsidRDefault="00C24187" w:rsidP="004E2FEF">
      <w:pPr>
        <w:tabs>
          <w:tab w:val="left" w:pos="8258"/>
        </w:tabs>
        <w:jc w:val="right"/>
        <w:rPr>
          <w:sz w:val="2"/>
          <w:szCs w:val="2"/>
          <w:rtl/>
        </w:rPr>
      </w:pPr>
    </w:p>
    <w:p w:rsidR="00EA620E" w:rsidRPr="00C76532" w:rsidRDefault="00ED349D" w:rsidP="00C76532">
      <w:pPr>
        <w:tabs>
          <w:tab w:val="left" w:pos="8258"/>
        </w:tabs>
        <w:jc w:val="right"/>
        <w:rPr>
          <w:b/>
          <w:bCs/>
          <w:sz w:val="20"/>
          <w:szCs w:val="20"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 xml:space="preserve">وحدة ضمان </w:t>
      </w:r>
      <w:r w:rsidR="00C24187">
        <w:rPr>
          <w:rFonts w:hint="cs"/>
          <w:b/>
          <w:bCs/>
          <w:sz w:val="20"/>
          <w:szCs w:val="20"/>
          <w:rtl/>
          <w:lang w:bidi="ar-EG"/>
        </w:rPr>
        <w:t>الجودة</w:t>
      </w:r>
    </w:p>
    <w:tbl>
      <w:tblPr>
        <w:tblStyle w:val="TableGrid"/>
        <w:tblpPr w:leftFromText="180" w:rightFromText="180" w:vertAnchor="page" w:horzAnchor="margin" w:tblpY="2836"/>
        <w:tblW w:w="0" w:type="auto"/>
        <w:tblLook w:val="04A0" w:firstRow="1" w:lastRow="0" w:firstColumn="1" w:lastColumn="0" w:noHBand="0" w:noVBand="1"/>
      </w:tblPr>
      <w:tblGrid>
        <w:gridCol w:w="828"/>
        <w:gridCol w:w="1341"/>
        <w:gridCol w:w="1017"/>
        <w:gridCol w:w="1788"/>
        <w:gridCol w:w="3744"/>
        <w:gridCol w:w="1596"/>
        <w:gridCol w:w="440"/>
      </w:tblGrid>
      <w:tr w:rsidR="00C377CA" w:rsidRPr="00B30D34" w:rsidTr="00FD3D88">
        <w:tc>
          <w:tcPr>
            <w:tcW w:w="828" w:type="dxa"/>
            <w:shd w:val="clear" w:color="auto" w:fill="FFFF00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30D34">
              <w:rPr>
                <w:rFonts w:hint="cs"/>
                <w:b/>
                <w:bCs/>
                <w:sz w:val="24"/>
                <w:szCs w:val="24"/>
                <w:rtl/>
              </w:rPr>
              <w:t>نتيجة القياس</w:t>
            </w:r>
          </w:p>
        </w:tc>
        <w:tc>
          <w:tcPr>
            <w:tcW w:w="1341" w:type="dxa"/>
            <w:shd w:val="clear" w:color="auto" w:fill="FFFF00"/>
          </w:tcPr>
          <w:p w:rsidR="00B30D34" w:rsidRPr="00B30D34" w:rsidRDefault="00ED349D" w:rsidP="00B30D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30D34">
              <w:rPr>
                <w:rFonts w:hint="cs"/>
                <w:b/>
                <w:bCs/>
                <w:sz w:val="24"/>
                <w:szCs w:val="24"/>
                <w:rtl/>
              </w:rPr>
              <w:t>آلية</w:t>
            </w:r>
            <w:r w:rsidR="00B30D34" w:rsidRPr="00B30D34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القياس</w:t>
            </w:r>
          </w:p>
        </w:tc>
        <w:tc>
          <w:tcPr>
            <w:tcW w:w="0" w:type="auto"/>
            <w:shd w:val="clear" w:color="auto" w:fill="FFFF00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30D34">
              <w:rPr>
                <w:rFonts w:hint="cs"/>
                <w:b/>
                <w:bCs/>
                <w:sz w:val="24"/>
                <w:szCs w:val="24"/>
                <w:rtl/>
              </w:rPr>
              <w:t>دورية القياس</w:t>
            </w:r>
          </w:p>
        </w:tc>
        <w:tc>
          <w:tcPr>
            <w:tcW w:w="0" w:type="auto"/>
            <w:shd w:val="clear" w:color="auto" w:fill="FFFF00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30D34">
              <w:rPr>
                <w:rFonts w:hint="cs"/>
                <w:b/>
                <w:bCs/>
                <w:sz w:val="24"/>
                <w:szCs w:val="24"/>
                <w:rtl/>
              </w:rPr>
              <w:t>المستهدف</w:t>
            </w:r>
          </w:p>
        </w:tc>
        <w:tc>
          <w:tcPr>
            <w:tcW w:w="0" w:type="auto"/>
            <w:shd w:val="clear" w:color="auto" w:fill="FFFF00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30D34">
              <w:rPr>
                <w:rFonts w:hint="cs"/>
                <w:b/>
                <w:bCs/>
                <w:sz w:val="24"/>
                <w:szCs w:val="24"/>
                <w:rtl/>
              </w:rPr>
              <w:t>مؤشر الأداء</w:t>
            </w:r>
          </w:p>
        </w:tc>
        <w:tc>
          <w:tcPr>
            <w:tcW w:w="1596" w:type="dxa"/>
            <w:shd w:val="clear" w:color="auto" w:fill="FFFF00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B30D3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اسم العملية</w:t>
            </w:r>
          </w:p>
        </w:tc>
        <w:tc>
          <w:tcPr>
            <w:tcW w:w="440" w:type="dxa"/>
            <w:shd w:val="clear" w:color="auto" w:fill="FFFF00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B30D3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C377CA" w:rsidRPr="00B30D34" w:rsidTr="00FD3D88">
        <w:trPr>
          <w:trHeight w:val="917"/>
        </w:trPr>
        <w:tc>
          <w:tcPr>
            <w:tcW w:w="828" w:type="dxa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80%</w:t>
            </w:r>
          </w:p>
        </w:tc>
        <w:tc>
          <w:tcPr>
            <w:tcW w:w="1341" w:type="dxa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المراجعة الداخلي</w:t>
            </w:r>
          </w:p>
        </w:tc>
        <w:tc>
          <w:tcPr>
            <w:tcW w:w="0" w:type="auto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سنويا</w:t>
            </w:r>
          </w:p>
        </w:tc>
        <w:tc>
          <w:tcPr>
            <w:tcW w:w="0" w:type="auto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جميع مقررات مرحلة البكالوريوس</w:t>
            </w:r>
          </w:p>
        </w:tc>
        <w:tc>
          <w:tcPr>
            <w:tcW w:w="0" w:type="auto"/>
          </w:tcPr>
          <w:p w:rsidR="00B30D34" w:rsidRPr="00B30D34" w:rsidRDefault="00B30D34" w:rsidP="00B30D34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عدد المقرارات التي تم توصيفها ومراجعتها لمرح</w:t>
            </w:r>
            <w:r>
              <w:rPr>
                <w:rFonts w:hint="cs"/>
                <w:sz w:val="24"/>
                <w:szCs w:val="24"/>
                <w:rtl/>
              </w:rPr>
              <w:t>لة البكالوريوس وفقا للمعايير ال</w:t>
            </w:r>
            <w:r w:rsidRPr="00B30D34">
              <w:rPr>
                <w:rFonts w:hint="cs"/>
                <w:sz w:val="24"/>
                <w:szCs w:val="24"/>
                <w:rtl/>
              </w:rPr>
              <w:t xml:space="preserve">أكاديمية المرجعية </w:t>
            </w:r>
            <w:r w:rsidRPr="00B30D34">
              <w:rPr>
                <w:sz w:val="24"/>
                <w:szCs w:val="24"/>
              </w:rPr>
              <w:t xml:space="preserve"> NARS 2017</w:t>
            </w:r>
          </w:p>
        </w:tc>
        <w:tc>
          <w:tcPr>
            <w:tcW w:w="1596" w:type="dxa"/>
            <w:vMerge w:val="restart"/>
            <w:shd w:val="clear" w:color="auto" w:fill="C6D9F1" w:themeFill="text2" w:themeFillTint="33"/>
          </w:tcPr>
          <w:p w:rsidR="00B30D34" w:rsidRPr="00FD3D88" w:rsidRDefault="00B30D34" w:rsidP="00B30D34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D3D88">
              <w:rPr>
                <w:rFonts w:hint="cs"/>
                <w:b/>
                <w:bCs/>
                <w:sz w:val="24"/>
                <w:szCs w:val="24"/>
                <w:rtl/>
              </w:rPr>
              <w:t xml:space="preserve">عملية </w:t>
            </w:r>
            <w:r w:rsidRPr="00FD3D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توصيف البرامج والمقرارات</w:t>
            </w:r>
          </w:p>
        </w:tc>
        <w:tc>
          <w:tcPr>
            <w:tcW w:w="440" w:type="dxa"/>
            <w:vMerge w:val="restart"/>
            <w:shd w:val="clear" w:color="auto" w:fill="92D050"/>
          </w:tcPr>
          <w:p w:rsidR="00B30D34" w:rsidRPr="00B30D34" w:rsidRDefault="00B30D34" w:rsidP="00B30D34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B30D34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C377CA" w:rsidRPr="00B30D34" w:rsidTr="00FD3D88">
        <w:tc>
          <w:tcPr>
            <w:tcW w:w="828" w:type="dxa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75%</w:t>
            </w:r>
          </w:p>
        </w:tc>
        <w:tc>
          <w:tcPr>
            <w:tcW w:w="1341" w:type="dxa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المرا</w:t>
            </w:r>
            <w:r w:rsidRPr="00B30D34">
              <w:rPr>
                <w:rFonts w:hint="cs"/>
                <w:sz w:val="24"/>
                <w:szCs w:val="24"/>
                <w:rtl/>
              </w:rPr>
              <w:t>جعة الداخلية</w:t>
            </w:r>
          </w:p>
        </w:tc>
        <w:tc>
          <w:tcPr>
            <w:tcW w:w="0" w:type="auto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سنويا</w:t>
            </w:r>
          </w:p>
        </w:tc>
        <w:tc>
          <w:tcPr>
            <w:tcW w:w="0" w:type="auto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جميع مقررات مرحلة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B30D34">
              <w:rPr>
                <w:rFonts w:hint="cs"/>
                <w:sz w:val="24"/>
                <w:szCs w:val="24"/>
                <w:rtl/>
              </w:rPr>
              <w:t>الدراسات العليا</w:t>
            </w:r>
          </w:p>
        </w:tc>
        <w:tc>
          <w:tcPr>
            <w:tcW w:w="0" w:type="auto"/>
          </w:tcPr>
          <w:p w:rsidR="00B30D34" w:rsidRPr="00B30D34" w:rsidRDefault="00B30D34" w:rsidP="00B30D34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  <w:lang w:bidi="ar-EG"/>
              </w:rPr>
              <w:t xml:space="preserve">عدد مقرارات </w:t>
            </w:r>
            <w:r w:rsidRPr="00B30D34">
              <w:rPr>
                <w:rFonts w:hint="cs"/>
                <w:sz w:val="24"/>
                <w:szCs w:val="24"/>
                <w:rtl/>
              </w:rPr>
              <w:t>الدراسات العليا المستوفاة لمعايير الهيئة القومية لضمان جودة التعليم والاعتماد</w:t>
            </w:r>
          </w:p>
        </w:tc>
        <w:tc>
          <w:tcPr>
            <w:tcW w:w="1596" w:type="dxa"/>
            <w:vMerge/>
            <w:shd w:val="clear" w:color="auto" w:fill="C6D9F1" w:themeFill="text2" w:themeFillTint="33"/>
          </w:tcPr>
          <w:p w:rsidR="00B30D34" w:rsidRPr="00FD3D88" w:rsidRDefault="00B30D34" w:rsidP="00B30D34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vMerge/>
            <w:shd w:val="clear" w:color="auto" w:fill="92D050"/>
          </w:tcPr>
          <w:p w:rsidR="00B30D34" w:rsidRPr="00B30D34" w:rsidRDefault="00B30D34" w:rsidP="00B30D34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377CA" w:rsidRPr="00B30D34" w:rsidTr="00FD3D88">
        <w:tc>
          <w:tcPr>
            <w:tcW w:w="828" w:type="dxa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86%</w:t>
            </w:r>
          </w:p>
        </w:tc>
        <w:tc>
          <w:tcPr>
            <w:tcW w:w="1341" w:type="dxa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 xml:space="preserve">حصر القاعات باستخدام قائمة </w:t>
            </w:r>
            <w:r w:rsidR="0062240E" w:rsidRPr="00B30D34">
              <w:rPr>
                <w:rFonts w:hint="cs"/>
                <w:sz w:val="24"/>
                <w:szCs w:val="24"/>
                <w:rtl/>
              </w:rPr>
              <w:t>التجفف</w:t>
            </w:r>
          </w:p>
        </w:tc>
        <w:tc>
          <w:tcPr>
            <w:tcW w:w="0" w:type="auto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سنويا</w:t>
            </w:r>
          </w:p>
        </w:tc>
        <w:tc>
          <w:tcPr>
            <w:tcW w:w="0" w:type="auto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ترتفع بمعدل 5%</w:t>
            </w:r>
          </w:p>
        </w:tc>
        <w:tc>
          <w:tcPr>
            <w:tcW w:w="0" w:type="auto"/>
          </w:tcPr>
          <w:p w:rsidR="00B30D34" w:rsidRPr="00B30D34" w:rsidRDefault="00B30D34" w:rsidP="00B30D34">
            <w:pPr>
              <w:spacing w:line="360" w:lineRule="auto"/>
              <w:jc w:val="right"/>
              <w:rPr>
                <w:sz w:val="24"/>
                <w:szCs w:val="24"/>
                <w:rtl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نسبة القاعات الدراسية المستوفاة لمعايير الهيئة القومية لضمان جودة التعليم والاعتماد</w:t>
            </w:r>
          </w:p>
          <w:p w:rsidR="00B30D34" w:rsidRPr="00B30D34" w:rsidRDefault="00B30D34" w:rsidP="00B30D34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30D34">
              <w:rPr>
                <w:sz w:val="24"/>
                <w:szCs w:val="24"/>
                <w:lang w:bidi="ar-EG"/>
              </w:rPr>
              <w:t>NORMS</w:t>
            </w:r>
          </w:p>
        </w:tc>
        <w:tc>
          <w:tcPr>
            <w:tcW w:w="1596" w:type="dxa"/>
            <w:vMerge w:val="restart"/>
            <w:shd w:val="clear" w:color="auto" w:fill="C6D9F1" w:themeFill="text2" w:themeFillTint="33"/>
          </w:tcPr>
          <w:p w:rsidR="00B30D34" w:rsidRPr="00FD3D88" w:rsidRDefault="00B30D34" w:rsidP="00B30D34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D3D88">
              <w:rPr>
                <w:rFonts w:hint="cs"/>
                <w:b/>
                <w:bCs/>
                <w:sz w:val="24"/>
                <w:szCs w:val="24"/>
                <w:rtl/>
              </w:rPr>
              <w:t>البنية التحتية</w:t>
            </w:r>
          </w:p>
        </w:tc>
        <w:tc>
          <w:tcPr>
            <w:tcW w:w="440" w:type="dxa"/>
            <w:vMerge w:val="restart"/>
            <w:shd w:val="clear" w:color="auto" w:fill="92D050"/>
          </w:tcPr>
          <w:p w:rsidR="00B30D34" w:rsidRPr="00B30D34" w:rsidRDefault="00B30D34" w:rsidP="00B30D34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B30D34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C377CA" w:rsidRPr="00B30D34" w:rsidTr="00FD3D88">
        <w:tc>
          <w:tcPr>
            <w:tcW w:w="828" w:type="dxa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75%</w:t>
            </w:r>
          </w:p>
        </w:tc>
        <w:tc>
          <w:tcPr>
            <w:tcW w:w="1341" w:type="dxa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 xml:space="preserve">حصر </w:t>
            </w:r>
            <w:r w:rsidR="00C377CA" w:rsidRPr="00B30D34">
              <w:rPr>
                <w:rFonts w:hint="cs"/>
                <w:sz w:val="24"/>
                <w:szCs w:val="24"/>
                <w:rtl/>
              </w:rPr>
              <w:t>القاعات</w:t>
            </w:r>
            <w:r w:rsidRPr="00B30D34">
              <w:rPr>
                <w:rFonts w:hint="cs"/>
                <w:sz w:val="24"/>
                <w:szCs w:val="24"/>
                <w:rtl/>
              </w:rPr>
              <w:t xml:space="preserve"> باستخدام قائمة </w:t>
            </w:r>
            <w:r w:rsidR="0062240E" w:rsidRPr="00B30D34">
              <w:rPr>
                <w:rFonts w:hint="cs"/>
                <w:sz w:val="24"/>
                <w:szCs w:val="24"/>
                <w:rtl/>
              </w:rPr>
              <w:t>التجفف</w:t>
            </w:r>
          </w:p>
        </w:tc>
        <w:tc>
          <w:tcPr>
            <w:tcW w:w="0" w:type="auto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 xml:space="preserve">كل ستة </w:t>
            </w:r>
            <w:r w:rsidR="00C377CA" w:rsidRPr="00B30D34">
              <w:rPr>
                <w:rFonts w:hint="cs"/>
                <w:sz w:val="24"/>
                <w:szCs w:val="24"/>
                <w:rtl/>
              </w:rPr>
              <w:t>أشهر</w:t>
            </w:r>
          </w:p>
        </w:tc>
        <w:tc>
          <w:tcPr>
            <w:tcW w:w="0" w:type="auto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ترتفع بمعدل 10%</w:t>
            </w:r>
          </w:p>
        </w:tc>
        <w:tc>
          <w:tcPr>
            <w:tcW w:w="0" w:type="auto"/>
          </w:tcPr>
          <w:p w:rsidR="00B30D34" w:rsidRPr="00B30D34" w:rsidRDefault="00B30D34" w:rsidP="00B30D34">
            <w:pPr>
              <w:spacing w:line="360" w:lineRule="auto"/>
              <w:jc w:val="right"/>
              <w:rPr>
                <w:sz w:val="24"/>
                <w:szCs w:val="24"/>
                <w:rtl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نسبة المعامل الدراسية المستوفاة لمعايير الهيئة القومية لضمان جودة التعليم والاعتماد</w:t>
            </w:r>
          </w:p>
          <w:p w:rsidR="00B30D34" w:rsidRPr="00B30D34" w:rsidRDefault="00B30D34" w:rsidP="00B30D34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30D34">
              <w:rPr>
                <w:sz w:val="24"/>
                <w:szCs w:val="24"/>
                <w:lang w:bidi="ar-EG"/>
              </w:rPr>
              <w:t>NORMS</w:t>
            </w:r>
          </w:p>
        </w:tc>
        <w:tc>
          <w:tcPr>
            <w:tcW w:w="1596" w:type="dxa"/>
            <w:vMerge/>
            <w:shd w:val="clear" w:color="auto" w:fill="C6D9F1" w:themeFill="text2" w:themeFillTint="33"/>
          </w:tcPr>
          <w:p w:rsidR="00B30D34" w:rsidRPr="00FD3D88" w:rsidRDefault="00B30D34" w:rsidP="00B30D34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0" w:type="dxa"/>
            <w:vMerge/>
            <w:shd w:val="clear" w:color="auto" w:fill="92D050"/>
          </w:tcPr>
          <w:p w:rsidR="00B30D34" w:rsidRPr="00B30D34" w:rsidRDefault="00B30D34" w:rsidP="00B30D34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377CA" w:rsidRPr="00B30D34" w:rsidTr="00FD3D88">
        <w:tc>
          <w:tcPr>
            <w:tcW w:w="828" w:type="dxa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90%</w:t>
            </w:r>
          </w:p>
        </w:tc>
        <w:tc>
          <w:tcPr>
            <w:tcW w:w="1341" w:type="dxa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 xml:space="preserve">فحص </w:t>
            </w:r>
            <w:r w:rsidR="00C377CA" w:rsidRPr="00B30D34">
              <w:rPr>
                <w:rFonts w:hint="cs"/>
                <w:sz w:val="24"/>
                <w:szCs w:val="24"/>
                <w:rtl/>
              </w:rPr>
              <w:t>الأ</w:t>
            </w:r>
            <w:r w:rsidR="00C377CA">
              <w:rPr>
                <w:rFonts w:hint="cs"/>
                <w:sz w:val="24"/>
                <w:szCs w:val="24"/>
                <w:rtl/>
              </w:rPr>
              <w:t>و</w:t>
            </w:r>
            <w:r w:rsidR="00C377CA" w:rsidRPr="00B30D34">
              <w:rPr>
                <w:rFonts w:hint="cs"/>
                <w:sz w:val="24"/>
                <w:szCs w:val="24"/>
                <w:rtl/>
              </w:rPr>
              <w:t>راق</w:t>
            </w:r>
            <w:r w:rsidRPr="00B30D34">
              <w:rPr>
                <w:rFonts w:hint="cs"/>
                <w:sz w:val="24"/>
                <w:szCs w:val="24"/>
                <w:rtl/>
              </w:rPr>
              <w:t xml:space="preserve"> الامتحانية</w:t>
            </w:r>
          </w:p>
        </w:tc>
        <w:tc>
          <w:tcPr>
            <w:tcW w:w="0" w:type="auto"/>
          </w:tcPr>
          <w:p w:rsidR="00B30D34" w:rsidRPr="00B30D34" w:rsidRDefault="00C377CA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بانتهاء</w:t>
            </w:r>
            <w:r w:rsidR="00B30D34" w:rsidRPr="00B30D34">
              <w:rPr>
                <w:rFonts w:hint="cs"/>
                <w:sz w:val="24"/>
                <w:szCs w:val="24"/>
                <w:rtl/>
              </w:rPr>
              <w:t xml:space="preserve"> كل امتحان</w:t>
            </w:r>
          </w:p>
        </w:tc>
        <w:tc>
          <w:tcPr>
            <w:tcW w:w="0" w:type="auto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لا يقل عن 80%</w:t>
            </w:r>
          </w:p>
        </w:tc>
        <w:tc>
          <w:tcPr>
            <w:tcW w:w="0" w:type="auto"/>
          </w:tcPr>
          <w:p w:rsidR="00B30D34" w:rsidRPr="00B30D34" w:rsidRDefault="00B30D34" w:rsidP="00B30D34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نسبة امتحانات البكالوريوس المستوفاة لمواصفات تقويم الامتحانات</w:t>
            </w:r>
          </w:p>
        </w:tc>
        <w:tc>
          <w:tcPr>
            <w:tcW w:w="1596" w:type="dxa"/>
            <w:vMerge w:val="restart"/>
            <w:shd w:val="clear" w:color="auto" w:fill="C6D9F1" w:themeFill="text2" w:themeFillTint="33"/>
          </w:tcPr>
          <w:p w:rsidR="00B30D34" w:rsidRPr="00FD3D88" w:rsidRDefault="00B30D34" w:rsidP="00B30D34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FD3D88">
              <w:rPr>
                <w:rFonts w:hint="cs"/>
                <w:b/>
                <w:bCs/>
                <w:sz w:val="24"/>
                <w:szCs w:val="24"/>
                <w:rtl/>
              </w:rPr>
              <w:t>عملية ضبط أدوات القياس والتقويم</w:t>
            </w:r>
          </w:p>
        </w:tc>
        <w:tc>
          <w:tcPr>
            <w:tcW w:w="440" w:type="dxa"/>
            <w:vMerge w:val="restart"/>
            <w:shd w:val="clear" w:color="auto" w:fill="92D050"/>
          </w:tcPr>
          <w:p w:rsidR="00B30D34" w:rsidRPr="00B30D34" w:rsidRDefault="00B30D34" w:rsidP="00B30D34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B30D34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C377CA" w:rsidRPr="00B30D34" w:rsidTr="00FD3D88">
        <w:tc>
          <w:tcPr>
            <w:tcW w:w="828" w:type="dxa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72%</w:t>
            </w:r>
          </w:p>
        </w:tc>
        <w:tc>
          <w:tcPr>
            <w:tcW w:w="1341" w:type="dxa"/>
          </w:tcPr>
          <w:p w:rsidR="00B30D34" w:rsidRPr="00B30D34" w:rsidRDefault="00C377CA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فحص الأ</w:t>
            </w:r>
            <w:r>
              <w:rPr>
                <w:rFonts w:hint="cs"/>
                <w:sz w:val="24"/>
                <w:szCs w:val="24"/>
                <w:rtl/>
              </w:rPr>
              <w:t>و</w:t>
            </w:r>
            <w:r w:rsidRPr="00B30D34">
              <w:rPr>
                <w:rFonts w:hint="cs"/>
                <w:sz w:val="24"/>
                <w:szCs w:val="24"/>
                <w:rtl/>
              </w:rPr>
              <w:t>راق الامتحانية</w:t>
            </w:r>
          </w:p>
        </w:tc>
        <w:tc>
          <w:tcPr>
            <w:tcW w:w="0" w:type="auto"/>
          </w:tcPr>
          <w:p w:rsidR="00B30D34" w:rsidRPr="00B30D34" w:rsidRDefault="00C377CA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بانتهاء</w:t>
            </w:r>
            <w:r w:rsidR="00B30D34" w:rsidRPr="00B30D34">
              <w:rPr>
                <w:rFonts w:hint="cs"/>
                <w:sz w:val="24"/>
                <w:szCs w:val="24"/>
                <w:rtl/>
              </w:rPr>
              <w:t xml:space="preserve"> كل امتحان</w:t>
            </w:r>
          </w:p>
        </w:tc>
        <w:tc>
          <w:tcPr>
            <w:tcW w:w="0" w:type="auto"/>
          </w:tcPr>
          <w:p w:rsidR="00B30D34" w:rsidRPr="00B30D34" w:rsidRDefault="00B30D34" w:rsidP="00B30D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لا يقل عن 70%</w:t>
            </w:r>
          </w:p>
        </w:tc>
        <w:tc>
          <w:tcPr>
            <w:tcW w:w="0" w:type="auto"/>
          </w:tcPr>
          <w:p w:rsidR="00B30D34" w:rsidRPr="00B30D34" w:rsidRDefault="00B30D34" w:rsidP="00B30D34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30D34">
              <w:rPr>
                <w:rFonts w:hint="cs"/>
                <w:sz w:val="24"/>
                <w:szCs w:val="24"/>
                <w:rtl/>
              </w:rPr>
              <w:t>نسبة امتحانات الدراسات العليا المستوفاة لمواصفات تقويم الامتحانات</w:t>
            </w:r>
          </w:p>
        </w:tc>
        <w:tc>
          <w:tcPr>
            <w:tcW w:w="1596" w:type="dxa"/>
            <w:vMerge/>
            <w:shd w:val="clear" w:color="auto" w:fill="C6D9F1" w:themeFill="text2" w:themeFillTint="33"/>
          </w:tcPr>
          <w:p w:rsidR="00B30D34" w:rsidRPr="00B30D34" w:rsidRDefault="00B30D34" w:rsidP="00B30D34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shd w:val="clear" w:color="auto" w:fill="92D050"/>
          </w:tcPr>
          <w:p w:rsidR="00B30D34" w:rsidRPr="00B30D34" w:rsidRDefault="00B30D34" w:rsidP="00B30D34">
            <w:pPr>
              <w:jc w:val="right"/>
              <w:rPr>
                <w:sz w:val="24"/>
                <w:szCs w:val="24"/>
              </w:rPr>
            </w:pPr>
          </w:p>
        </w:tc>
      </w:tr>
    </w:tbl>
    <w:p w:rsidR="00C24187" w:rsidRPr="00B30D34" w:rsidRDefault="00C24187" w:rsidP="00B30D34">
      <w:pPr>
        <w:tabs>
          <w:tab w:val="left" w:pos="8258"/>
        </w:tabs>
        <w:rPr>
          <w:sz w:val="24"/>
          <w:szCs w:val="24"/>
        </w:rPr>
      </w:pPr>
    </w:p>
    <w:p w:rsidR="00C24187" w:rsidRDefault="00C24187" w:rsidP="004E2FEF">
      <w:pPr>
        <w:tabs>
          <w:tab w:val="left" w:pos="8258"/>
        </w:tabs>
        <w:jc w:val="right"/>
      </w:pPr>
    </w:p>
    <w:p w:rsidR="00C24187" w:rsidRDefault="00C24187" w:rsidP="004E2FEF">
      <w:pPr>
        <w:tabs>
          <w:tab w:val="left" w:pos="8258"/>
        </w:tabs>
        <w:jc w:val="right"/>
      </w:pPr>
    </w:p>
    <w:p w:rsidR="00C24187" w:rsidRDefault="00C24187" w:rsidP="004E2FEF">
      <w:pPr>
        <w:tabs>
          <w:tab w:val="left" w:pos="8258"/>
        </w:tabs>
        <w:jc w:val="right"/>
      </w:pPr>
    </w:p>
    <w:p w:rsidR="00C24187" w:rsidRDefault="00C24187" w:rsidP="004E2FEF">
      <w:pPr>
        <w:tabs>
          <w:tab w:val="left" w:pos="8258"/>
        </w:tabs>
        <w:jc w:val="right"/>
      </w:pPr>
    </w:p>
    <w:p w:rsidR="00C24187" w:rsidRDefault="00C24187" w:rsidP="004E2FEF">
      <w:pPr>
        <w:tabs>
          <w:tab w:val="left" w:pos="8258"/>
        </w:tabs>
        <w:jc w:val="right"/>
      </w:pPr>
    </w:p>
    <w:p w:rsidR="00C24187" w:rsidRDefault="00C24187" w:rsidP="004E2FEF">
      <w:pPr>
        <w:tabs>
          <w:tab w:val="left" w:pos="8258"/>
        </w:tabs>
        <w:jc w:val="right"/>
      </w:pPr>
    </w:p>
    <w:p w:rsidR="00C24187" w:rsidRDefault="00C24187" w:rsidP="004E2FEF">
      <w:pPr>
        <w:tabs>
          <w:tab w:val="left" w:pos="8258"/>
        </w:tabs>
        <w:jc w:val="right"/>
      </w:pPr>
    </w:p>
    <w:p w:rsidR="00C24187" w:rsidRDefault="00C24187" w:rsidP="00ED349D">
      <w:pPr>
        <w:tabs>
          <w:tab w:val="left" w:pos="8258"/>
        </w:tabs>
      </w:pPr>
    </w:p>
    <w:p w:rsidR="004E2FEF" w:rsidRDefault="00ED349D" w:rsidP="00ED349D">
      <w:pPr>
        <w:tabs>
          <w:tab w:val="left" w:pos="8258"/>
        </w:tabs>
        <w:jc w:val="right"/>
        <w:rPr>
          <w:b/>
          <w:bCs/>
          <w:sz w:val="24"/>
          <w:szCs w:val="24"/>
          <w:rtl/>
          <w:lang w:bidi="ar-EG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5E23E195" wp14:editId="2191FCCE">
            <wp:simplePos x="0" y="0"/>
            <wp:positionH relativeFrom="column">
              <wp:posOffset>21590</wp:posOffset>
            </wp:positionH>
            <wp:positionV relativeFrom="paragraph">
              <wp:posOffset>-64135</wp:posOffset>
            </wp:positionV>
            <wp:extent cx="542925" cy="552450"/>
            <wp:effectExtent l="19050" t="0" r="9525" b="0"/>
            <wp:wrapTight wrapText="bothSides">
              <wp:wrapPolygon edited="0">
                <wp:start x="-758" y="0"/>
                <wp:lineTo x="-758" y="20855"/>
                <wp:lineTo x="21979" y="20855"/>
                <wp:lineTo x="21979" y="0"/>
                <wp:lineTo x="-758" y="0"/>
              </wp:wrapPolygon>
            </wp:wrapTight>
            <wp:docPr id="10" name="Picture 2" descr="الهيئة القوم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هيئة القومية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789C1EFC" wp14:editId="185D9393">
            <wp:simplePos x="0" y="0"/>
            <wp:positionH relativeFrom="column">
              <wp:posOffset>640715</wp:posOffset>
            </wp:positionH>
            <wp:positionV relativeFrom="paragraph">
              <wp:posOffset>-64135</wp:posOffset>
            </wp:positionV>
            <wp:extent cx="657225" cy="552450"/>
            <wp:effectExtent l="19050" t="0" r="9525" b="0"/>
            <wp:wrapTight wrapText="bothSides">
              <wp:wrapPolygon edited="0">
                <wp:start x="-626" y="0"/>
                <wp:lineTo x="-626" y="20855"/>
                <wp:lineTo x="21913" y="20855"/>
                <wp:lineTo x="21913" y="0"/>
                <wp:lineTo x="-626" y="0"/>
              </wp:wrapPolygon>
            </wp:wrapTight>
            <wp:docPr id="8" name="Picture 1" descr="TUV N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V NOR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5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D349D">
        <w:rPr>
          <w:noProof/>
        </w:rPr>
        <w:drawing>
          <wp:anchor distT="0" distB="0" distL="114300" distR="114300" simplePos="0" relativeHeight="251668480" behindDoc="1" locked="0" layoutInCell="1" allowOverlap="1" wp14:anchorId="58F322C7" wp14:editId="028A04DD">
            <wp:simplePos x="0" y="0"/>
            <wp:positionH relativeFrom="column">
              <wp:posOffset>5927090</wp:posOffset>
            </wp:positionH>
            <wp:positionV relativeFrom="paragraph">
              <wp:posOffset>-16510</wp:posOffset>
            </wp:positionV>
            <wp:extent cx="600075" cy="552450"/>
            <wp:effectExtent l="19050" t="0" r="9525" b="0"/>
            <wp:wrapTight wrapText="bothSides">
              <wp:wrapPolygon edited="0">
                <wp:start x="-686" y="0"/>
                <wp:lineTo x="-686" y="20855"/>
                <wp:lineTo x="21943" y="20855"/>
                <wp:lineTo x="21943" y="0"/>
                <wp:lineTo x="-686" y="0"/>
              </wp:wrapPolygon>
            </wp:wrapTight>
            <wp:docPr id="7" name="Picture 10" descr="download0603201601444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wnload06032016014445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349D" w:rsidRDefault="00ED349D" w:rsidP="00ED349D">
      <w:pPr>
        <w:tabs>
          <w:tab w:val="left" w:pos="8258"/>
        </w:tabs>
        <w:jc w:val="right"/>
        <w:rPr>
          <w:b/>
          <w:bCs/>
          <w:sz w:val="24"/>
          <w:szCs w:val="24"/>
          <w:rtl/>
          <w:lang w:bidi="ar-EG"/>
        </w:rPr>
      </w:pPr>
    </w:p>
    <w:p w:rsidR="00ED349D" w:rsidRDefault="00ED349D" w:rsidP="00ED349D">
      <w:pPr>
        <w:tabs>
          <w:tab w:val="left" w:pos="8258"/>
        </w:tabs>
        <w:jc w:val="right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وحدة ضمان الجودة</w:t>
      </w:r>
    </w:p>
    <w:p w:rsidR="00ED349D" w:rsidRPr="00ED349D" w:rsidRDefault="00ED349D" w:rsidP="00ED349D">
      <w:pPr>
        <w:tabs>
          <w:tab w:val="left" w:pos="8258"/>
        </w:tabs>
        <w:jc w:val="right"/>
        <w:rPr>
          <w:b/>
          <w:bCs/>
          <w:sz w:val="6"/>
          <w:szCs w:val="6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0"/>
        <w:gridCol w:w="1371"/>
        <w:gridCol w:w="3969"/>
        <w:gridCol w:w="1418"/>
        <w:gridCol w:w="992"/>
        <w:gridCol w:w="1587"/>
        <w:gridCol w:w="957"/>
      </w:tblGrid>
      <w:tr w:rsidR="00ED349D" w:rsidRPr="00D720CA" w:rsidTr="00FD3D88">
        <w:tc>
          <w:tcPr>
            <w:tcW w:w="0" w:type="auto"/>
            <w:shd w:val="clear" w:color="auto" w:fill="FFFF00"/>
          </w:tcPr>
          <w:p w:rsidR="004E2FEF" w:rsidRPr="00ED349D" w:rsidRDefault="00ED349D" w:rsidP="00ED349D">
            <w:pPr>
              <w:tabs>
                <w:tab w:val="left" w:pos="8258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371" w:type="dxa"/>
            <w:shd w:val="clear" w:color="auto" w:fill="FFFF00"/>
          </w:tcPr>
          <w:p w:rsidR="004E2FEF" w:rsidRPr="00ED349D" w:rsidRDefault="004E2FEF" w:rsidP="00ED349D">
            <w:pPr>
              <w:tabs>
                <w:tab w:val="left" w:pos="8258"/>
              </w:tabs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العملية</w:t>
            </w:r>
          </w:p>
        </w:tc>
        <w:tc>
          <w:tcPr>
            <w:tcW w:w="3969" w:type="dxa"/>
            <w:shd w:val="clear" w:color="auto" w:fill="FFFF00"/>
          </w:tcPr>
          <w:p w:rsidR="004E2FEF" w:rsidRPr="00ED349D" w:rsidRDefault="004E2FEF" w:rsidP="00ED349D">
            <w:pPr>
              <w:tabs>
                <w:tab w:val="left" w:pos="8258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مؤشر الاداء</w:t>
            </w:r>
          </w:p>
        </w:tc>
        <w:tc>
          <w:tcPr>
            <w:tcW w:w="1418" w:type="dxa"/>
            <w:shd w:val="clear" w:color="auto" w:fill="FFFF00"/>
          </w:tcPr>
          <w:p w:rsidR="004E2FEF" w:rsidRPr="00ED349D" w:rsidRDefault="004E2FEF" w:rsidP="00ED349D">
            <w:pPr>
              <w:tabs>
                <w:tab w:val="left" w:pos="8258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المستهدف</w:t>
            </w:r>
          </w:p>
        </w:tc>
        <w:tc>
          <w:tcPr>
            <w:tcW w:w="992" w:type="dxa"/>
            <w:shd w:val="clear" w:color="auto" w:fill="FFFF00"/>
          </w:tcPr>
          <w:p w:rsidR="004E2FEF" w:rsidRPr="00ED349D" w:rsidRDefault="004E2FEF" w:rsidP="00ED349D">
            <w:pPr>
              <w:tabs>
                <w:tab w:val="left" w:pos="8258"/>
              </w:tabs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D34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دورية القياس</w:t>
            </w:r>
          </w:p>
        </w:tc>
        <w:tc>
          <w:tcPr>
            <w:tcW w:w="1587" w:type="dxa"/>
            <w:shd w:val="clear" w:color="auto" w:fill="FFFF00"/>
          </w:tcPr>
          <w:p w:rsidR="004E2FEF" w:rsidRPr="00ED349D" w:rsidRDefault="004E2FEF" w:rsidP="00ED349D">
            <w:pPr>
              <w:tabs>
                <w:tab w:val="left" w:pos="8258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آلية القياس</w:t>
            </w:r>
          </w:p>
        </w:tc>
        <w:tc>
          <w:tcPr>
            <w:tcW w:w="0" w:type="auto"/>
            <w:shd w:val="clear" w:color="auto" w:fill="FFFF00"/>
          </w:tcPr>
          <w:p w:rsidR="004E2FEF" w:rsidRPr="00ED349D" w:rsidRDefault="003C4B47" w:rsidP="00ED349D">
            <w:pPr>
              <w:tabs>
                <w:tab w:val="left" w:pos="8258"/>
              </w:tabs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نتيجة القياس</w:t>
            </w:r>
          </w:p>
        </w:tc>
      </w:tr>
      <w:tr w:rsidR="00ED349D" w:rsidRPr="00D720CA" w:rsidTr="00FD3D88">
        <w:tc>
          <w:tcPr>
            <w:tcW w:w="0" w:type="auto"/>
            <w:vMerge w:val="restart"/>
            <w:shd w:val="clear" w:color="auto" w:fill="92D050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1371" w:type="dxa"/>
            <w:vMerge w:val="restart"/>
            <w:shd w:val="clear" w:color="auto" w:fill="8DB3E2" w:themeFill="text2" w:themeFillTint="66"/>
          </w:tcPr>
          <w:p w:rsidR="004E2FEF" w:rsidRPr="00FD3D88" w:rsidRDefault="00ED349D" w:rsidP="00ED349D">
            <w:pPr>
              <w:tabs>
                <w:tab w:val="left" w:pos="8258"/>
              </w:tabs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D3D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عملية البحث</w:t>
            </w:r>
            <w:r w:rsidR="004E2FEF" w:rsidRPr="00FD3D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FD3D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العلمي</w:t>
            </w:r>
            <w:r w:rsidR="004E2FEF" w:rsidRPr="00FD3D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969" w:type="dxa"/>
          </w:tcPr>
          <w:p w:rsidR="004E2FEF" w:rsidRPr="00ED349D" w:rsidRDefault="004E2FEF" w:rsidP="00FD3D88">
            <w:pPr>
              <w:tabs>
                <w:tab w:val="left" w:pos="8258"/>
              </w:tabs>
              <w:spacing w:line="360" w:lineRule="auto"/>
              <w:jc w:val="right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 xml:space="preserve">نسبة تنفيذ الخطة البحثية </w:t>
            </w:r>
            <w:r w:rsidRPr="00FD3D88">
              <w:rPr>
                <w:rFonts w:hint="cs"/>
                <w:color w:val="000000" w:themeColor="text1"/>
                <w:sz w:val="24"/>
                <w:szCs w:val="24"/>
                <w:rtl/>
                <w:lang w:bidi="ar-EG"/>
              </w:rPr>
              <w:t>( 20</w:t>
            </w:r>
            <w:r w:rsidR="00FD3D88" w:rsidRPr="00FD3D88">
              <w:rPr>
                <w:rFonts w:hint="cs"/>
                <w:color w:val="000000" w:themeColor="text1"/>
                <w:sz w:val="24"/>
                <w:szCs w:val="24"/>
                <w:rtl/>
                <w:lang w:bidi="ar-EG"/>
              </w:rPr>
              <w:t>19</w:t>
            </w:r>
            <w:r w:rsidRPr="00FD3D88">
              <w:rPr>
                <w:rFonts w:hint="cs"/>
                <w:color w:val="000000" w:themeColor="text1"/>
                <w:sz w:val="24"/>
                <w:szCs w:val="24"/>
                <w:rtl/>
                <w:lang w:bidi="ar-EG"/>
              </w:rPr>
              <w:t>-20</w:t>
            </w:r>
            <w:r w:rsidR="00FD3D88" w:rsidRPr="00FD3D88">
              <w:rPr>
                <w:rFonts w:hint="cs"/>
                <w:color w:val="000000" w:themeColor="text1"/>
                <w:sz w:val="24"/>
                <w:szCs w:val="24"/>
                <w:rtl/>
                <w:lang w:bidi="ar-EG"/>
              </w:rPr>
              <w:t>21</w:t>
            </w:r>
            <w:r w:rsidRPr="00FD3D88">
              <w:rPr>
                <w:rFonts w:hint="cs"/>
                <w:color w:val="000000" w:themeColor="text1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1418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لا يقل عن 70%</w:t>
            </w:r>
          </w:p>
        </w:tc>
        <w:tc>
          <w:tcPr>
            <w:tcW w:w="992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سنويا</w:t>
            </w:r>
          </w:p>
        </w:tc>
        <w:tc>
          <w:tcPr>
            <w:tcW w:w="1587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تقارير الانجاز البحثية</w:t>
            </w:r>
          </w:p>
        </w:tc>
        <w:tc>
          <w:tcPr>
            <w:tcW w:w="0" w:type="auto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50%</w:t>
            </w:r>
          </w:p>
        </w:tc>
      </w:tr>
      <w:tr w:rsidR="00ED349D" w:rsidRPr="00D720CA" w:rsidTr="00FD3D88">
        <w:tc>
          <w:tcPr>
            <w:tcW w:w="0" w:type="auto"/>
            <w:vMerge/>
            <w:shd w:val="clear" w:color="auto" w:fill="92D050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71" w:type="dxa"/>
            <w:vMerge/>
            <w:shd w:val="clear" w:color="auto" w:fill="8DB3E2" w:themeFill="text2" w:themeFillTint="66"/>
          </w:tcPr>
          <w:p w:rsidR="004E2FEF" w:rsidRPr="00FD3D88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969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 xml:space="preserve">النسبة المئوية لعدد الابحاث المدرجة على قاعدة البيانات الخاصة بالدراسات العليا </w:t>
            </w:r>
          </w:p>
        </w:tc>
        <w:tc>
          <w:tcPr>
            <w:tcW w:w="1418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لا يقل عن 70%</w:t>
            </w:r>
          </w:p>
        </w:tc>
        <w:tc>
          <w:tcPr>
            <w:tcW w:w="992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سنويا</w:t>
            </w:r>
          </w:p>
        </w:tc>
        <w:tc>
          <w:tcPr>
            <w:tcW w:w="1587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تقارير الانجاز البحثية</w:t>
            </w:r>
          </w:p>
        </w:tc>
        <w:tc>
          <w:tcPr>
            <w:tcW w:w="0" w:type="auto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60%</w:t>
            </w:r>
          </w:p>
        </w:tc>
      </w:tr>
      <w:tr w:rsidR="00ED349D" w:rsidRPr="00D720CA" w:rsidTr="00FD3D88">
        <w:tc>
          <w:tcPr>
            <w:tcW w:w="0" w:type="auto"/>
            <w:vMerge/>
            <w:shd w:val="clear" w:color="auto" w:fill="92D050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71" w:type="dxa"/>
            <w:vMerge/>
            <w:shd w:val="clear" w:color="auto" w:fill="8DB3E2" w:themeFill="text2" w:themeFillTint="66"/>
          </w:tcPr>
          <w:p w:rsidR="004E2FEF" w:rsidRPr="00FD3D88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969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 xml:space="preserve">عدد المشروعات الممولة من جهات اخرى </w:t>
            </w:r>
          </w:p>
        </w:tc>
        <w:tc>
          <w:tcPr>
            <w:tcW w:w="1418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ترتفع بمعدل مشروعين</w:t>
            </w:r>
          </w:p>
        </w:tc>
        <w:tc>
          <w:tcPr>
            <w:tcW w:w="992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سنويا</w:t>
            </w:r>
          </w:p>
        </w:tc>
        <w:tc>
          <w:tcPr>
            <w:tcW w:w="1587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تقارير وحدة تطوير المشروعات</w:t>
            </w:r>
          </w:p>
        </w:tc>
        <w:tc>
          <w:tcPr>
            <w:tcW w:w="0" w:type="auto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D349D" w:rsidRPr="00D720CA" w:rsidTr="00FD3D88">
        <w:tc>
          <w:tcPr>
            <w:tcW w:w="0" w:type="auto"/>
            <w:vMerge w:val="restart"/>
            <w:shd w:val="clear" w:color="auto" w:fill="92D050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1371" w:type="dxa"/>
            <w:vMerge w:val="restart"/>
            <w:shd w:val="clear" w:color="auto" w:fill="8DB3E2" w:themeFill="text2" w:themeFillTint="66"/>
          </w:tcPr>
          <w:p w:rsidR="004E2FEF" w:rsidRPr="00FD3D88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D3D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عملية الاختيار والتعيين للموارد البشرية </w:t>
            </w:r>
          </w:p>
        </w:tc>
        <w:tc>
          <w:tcPr>
            <w:tcW w:w="3969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مطابقة اعداد اعضاء الجهاز الادارى المطلوبة مع التى يتم تعينها فعليا</w:t>
            </w:r>
          </w:p>
        </w:tc>
        <w:tc>
          <w:tcPr>
            <w:tcW w:w="1418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لا يقل عن 80%</w:t>
            </w:r>
          </w:p>
        </w:tc>
        <w:tc>
          <w:tcPr>
            <w:tcW w:w="992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سنويا</w:t>
            </w:r>
          </w:p>
        </w:tc>
        <w:tc>
          <w:tcPr>
            <w:tcW w:w="1587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فحص وثائق</w:t>
            </w:r>
          </w:p>
        </w:tc>
        <w:tc>
          <w:tcPr>
            <w:tcW w:w="0" w:type="auto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59%</w:t>
            </w:r>
          </w:p>
        </w:tc>
      </w:tr>
      <w:tr w:rsidR="00ED349D" w:rsidRPr="00D720CA" w:rsidTr="00FD3D88">
        <w:tc>
          <w:tcPr>
            <w:tcW w:w="0" w:type="auto"/>
            <w:vMerge/>
            <w:shd w:val="clear" w:color="auto" w:fill="92D050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71" w:type="dxa"/>
            <w:vMerge/>
            <w:shd w:val="clear" w:color="auto" w:fill="8DB3E2" w:themeFill="text2" w:themeFillTint="66"/>
          </w:tcPr>
          <w:p w:rsidR="004E2FEF" w:rsidRPr="00FD3D88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969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 xml:space="preserve">مطابقة اعداد اعضاء هيئة التدريس والهيئة المعاونة المطلوبة من الاقسام العلمية مع التى يتم تعينها فعليا </w:t>
            </w:r>
          </w:p>
        </w:tc>
        <w:tc>
          <w:tcPr>
            <w:tcW w:w="1418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لا يقل عن 80%</w:t>
            </w:r>
          </w:p>
        </w:tc>
        <w:tc>
          <w:tcPr>
            <w:tcW w:w="992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سنويا</w:t>
            </w:r>
          </w:p>
        </w:tc>
        <w:tc>
          <w:tcPr>
            <w:tcW w:w="1587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فحص وثائق</w:t>
            </w:r>
          </w:p>
        </w:tc>
        <w:tc>
          <w:tcPr>
            <w:tcW w:w="0" w:type="auto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70%</w:t>
            </w:r>
          </w:p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ED349D" w:rsidRPr="00D720CA" w:rsidTr="00FD3D88">
        <w:tc>
          <w:tcPr>
            <w:tcW w:w="0" w:type="auto"/>
            <w:vMerge w:val="restart"/>
            <w:shd w:val="clear" w:color="auto" w:fill="92D050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1371" w:type="dxa"/>
            <w:vMerge w:val="restart"/>
            <w:shd w:val="clear" w:color="auto" w:fill="8DB3E2" w:themeFill="text2" w:themeFillTint="66"/>
          </w:tcPr>
          <w:p w:rsidR="004E2FEF" w:rsidRPr="00FD3D88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D3D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عملية التدريب</w:t>
            </w:r>
          </w:p>
        </w:tc>
        <w:tc>
          <w:tcPr>
            <w:tcW w:w="3969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 xml:space="preserve">معدل تنفيذ خطط وبرامج التدريب سنويا </w:t>
            </w:r>
          </w:p>
        </w:tc>
        <w:tc>
          <w:tcPr>
            <w:tcW w:w="1418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لا يقل عن 75% من المخطط</w:t>
            </w:r>
          </w:p>
        </w:tc>
        <w:tc>
          <w:tcPr>
            <w:tcW w:w="992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سنويا</w:t>
            </w:r>
          </w:p>
        </w:tc>
        <w:tc>
          <w:tcPr>
            <w:tcW w:w="1587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 xml:space="preserve">تقارير تنفيذ كل برنامج </w:t>
            </w:r>
            <w:r w:rsidR="00ED349D" w:rsidRPr="00ED349D">
              <w:rPr>
                <w:rFonts w:hint="cs"/>
                <w:sz w:val="24"/>
                <w:szCs w:val="24"/>
                <w:rtl/>
                <w:lang w:bidi="ar-EG"/>
              </w:rPr>
              <w:t>تدريبي</w:t>
            </w:r>
          </w:p>
        </w:tc>
        <w:tc>
          <w:tcPr>
            <w:tcW w:w="0" w:type="auto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100%</w:t>
            </w:r>
          </w:p>
        </w:tc>
      </w:tr>
      <w:tr w:rsidR="00ED349D" w:rsidRPr="00D720CA" w:rsidTr="00FD3D88">
        <w:tc>
          <w:tcPr>
            <w:tcW w:w="0" w:type="auto"/>
            <w:vMerge/>
            <w:shd w:val="clear" w:color="auto" w:fill="92D050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71" w:type="dxa"/>
            <w:vMerge/>
            <w:shd w:val="clear" w:color="auto" w:fill="8DB3E2" w:themeFill="text2" w:themeFillTint="66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969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 xml:space="preserve">اثر التدريب على تحسين اداء المتدربين </w:t>
            </w:r>
          </w:p>
        </w:tc>
        <w:tc>
          <w:tcPr>
            <w:tcW w:w="1418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لا يقل عن 75% من المخطط</w:t>
            </w:r>
          </w:p>
        </w:tc>
        <w:tc>
          <w:tcPr>
            <w:tcW w:w="992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سنويا</w:t>
            </w:r>
          </w:p>
        </w:tc>
        <w:tc>
          <w:tcPr>
            <w:tcW w:w="1587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نماذج وتقارير قياس أثر التدريب</w:t>
            </w:r>
          </w:p>
        </w:tc>
        <w:tc>
          <w:tcPr>
            <w:tcW w:w="0" w:type="auto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90%</w:t>
            </w:r>
          </w:p>
        </w:tc>
      </w:tr>
      <w:tr w:rsidR="00ED349D" w:rsidRPr="00D720CA" w:rsidTr="00FD3D88">
        <w:tc>
          <w:tcPr>
            <w:tcW w:w="0" w:type="auto"/>
            <w:shd w:val="clear" w:color="auto" w:fill="92D050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1371" w:type="dxa"/>
            <w:shd w:val="clear" w:color="auto" w:fill="8DB3E2" w:themeFill="text2" w:themeFillTint="66"/>
          </w:tcPr>
          <w:p w:rsidR="004E2FEF" w:rsidRPr="00FD3D88" w:rsidRDefault="004E2FEF" w:rsidP="00ED349D">
            <w:pPr>
              <w:tabs>
                <w:tab w:val="left" w:pos="8258"/>
              </w:tabs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D3D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اجراء التعامل مع الفرص والمخاطر</w:t>
            </w:r>
          </w:p>
        </w:tc>
        <w:tc>
          <w:tcPr>
            <w:tcW w:w="3969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مدى فاعلية الاجراء المتخذة لادارة الفرص والمخاطر</w:t>
            </w:r>
          </w:p>
        </w:tc>
        <w:tc>
          <w:tcPr>
            <w:tcW w:w="1418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70% من المخطط</w:t>
            </w:r>
          </w:p>
        </w:tc>
        <w:tc>
          <w:tcPr>
            <w:tcW w:w="992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كل 6 أشهر</w:t>
            </w:r>
          </w:p>
        </w:tc>
        <w:tc>
          <w:tcPr>
            <w:tcW w:w="1587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تقارير انجاز الخطة التنفيذية</w:t>
            </w:r>
          </w:p>
        </w:tc>
        <w:tc>
          <w:tcPr>
            <w:tcW w:w="0" w:type="auto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62%</w:t>
            </w:r>
          </w:p>
        </w:tc>
      </w:tr>
      <w:tr w:rsidR="00ED349D" w:rsidRPr="00D720CA" w:rsidTr="00FD3D88">
        <w:tc>
          <w:tcPr>
            <w:tcW w:w="0" w:type="auto"/>
            <w:vMerge w:val="restart"/>
            <w:shd w:val="clear" w:color="auto" w:fill="92D050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1371" w:type="dxa"/>
            <w:vMerge w:val="restart"/>
            <w:shd w:val="clear" w:color="auto" w:fill="8DB3E2" w:themeFill="text2" w:themeFillTint="66"/>
          </w:tcPr>
          <w:p w:rsidR="004E2FEF" w:rsidRPr="00FD3D88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D3D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عملية الشراء </w:t>
            </w:r>
          </w:p>
        </w:tc>
        <w:tc>
          <w:tcPr>
            <w:tcW w:w="3969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 xml:space="preserve">مدى مطابقة الواردات للمواصفات المطلوبة </w:t>
            </w:r>
          </w:p>
        </w:tc>
        <w:tc>
          <w:tcPr>
            <w:tcW w:w="1418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100%</w:t>
            </w:r>
          </w:p>
        </w:tc>
        <w:tc>
          <w:tcPr>
            <w:tcW w:w="992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سنويا</w:t>
            </w:r>
          </w:p>
        </w:tc>
        <w:tc>
          <w:tcPr>
            <w:tcW w:w="1587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فحص الوثائق</w:t>
            </w:r>
          </w:p>
        </w:tc>
        <w:tc>
          <w:tcPr>
            <w:tcW w:w="0" w:type="auto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100%</w:t>
            </w:r>
          </w:p>
        </w:tc>
      </w:tr>
      <w:tr w:rsidR="00ED349D" w:rsidRPr="00D720CA" w:rsidTr="00FD3D88">
        <w:tc>
          <w:tcPr>
            <w:tcW w:w="0" w:type="auto"/>
            <w:vMerge/>
            <w:shd w:val="clear" w:color="auto" w:fill="92D050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71" w:type="dxa"/>
            <w:vMerge/>
            <w:shd w:val="clear" w:color="auto" w:fill="8DB3E2" w:themeFill="text2" w:themeFillTint="66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969" w:type="dxa"/>
          </w:tcPr>
          <w:p w:rsidR="004E2FEF" w:rsidRPr="00ED349D" w:rsidRDefault="004E2FEF" w:rsidP="00ED349D">
            <w:pPr>
              <w:tabs>
                <w:tab w:val="left" w:pos="8258"/>
              </w:tabs>
              <w:bidi/>
              <w:spacing w:line="360" w:lineRule="auto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 xml:space="preserve">عدد اوامرالشراءالمنفذة الى عدد اجمالى عدد الاوامر المطلوبة </w:t>
            </w:r>
          </w:p>
        </w:tc>
        <w:tc>
          <w:tcPr>
            <w:tcW w:w="1418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100%</w:t>
            </w:r>
          </w:p>
        </w:tc>
        <w:tc>
          <w:tcPr>
            <w:tcW w:w="992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كل توريد</w:t>
            </w:r>
          </w:p>
        </w:tc>
        <w:tc>
          <w:tcPr>
            <w:tcW w:w="1587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فحص الوثائق</w:t>
            </w:r>
          </w:p>
        </w:tc>
        <w:tc>
          <w:tcPr>
            <w:tcW w:w="0" w:type="auto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83%</w:t>
            </w:r>
          </w:p>
        </w:tc>
      </w:tr>
      <w:tr w:rsidR="00ED349D" w:rsidRPr="00D720CA" w:rsidTr="00FD3D88">
        <w:tc>
          <w:tcPr>
            <w:tcW w:w="0" w:type="auto"/>
            <w:vMerge/>
            <w:shd w:val="clear" w:color="auto" w:fill="92D050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71" w:type="dxa"/>
            <w:vMerge/>
            <w:shd w:val="clear" w:color="auto" w:fill="8DB3E2" w:themeFill="text2" w:themeFillTint="66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969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 xml:space="preserve">عدد مرات التأخير من لحظة وصول طلب الشراء وحتى اصدار أمر الشراء </w:t>
            </w:r>
          </w:p>
        </w:tc>
        <w:tc>
          <w:tcPr>
            <w:tcW w:w="1418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 xml:space="preserve">3 أيام </w:t>
            </w:r>
            <w:r w:rsidR="00ED349D" w:rsidRPr="00ED349D">
              <w:rPr>
                <w:rFonts w:hint="cs"/>
                <w:sz w:val="24"/>
                <w:szCs w:val="24"/>
                <w:rtl/>
                <w:lang w:bidi="ar-EG"/>
              </w:rPr>
              <w:t>للأصناف</w:t>
            </w: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 xml:space="preserve"> المحلية</w:t>
            </w:r>
          </w:p>
        </w:tc>
        <w:tc>
          <w:tcPr>
            <w:tcW w:w="992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6 شهور</w:t>
            </w:r>
          </w:p>
        </w:tc>
        <w:tc>
          <w:tcPr>
            <w:tcW w:w="1587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فحص الوثائق</w:t>
            </w:r>
          </w:p>
        </w:tc>
        <w:tc>
          <w:tcPr>
            <w:tcW w:w="0" w:type="auto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لا يوجد</w:t>
            </w:r>
          </w:p>
        </w:tc>
      </w:tr>
      <w:tr w:rsidR="00ED349D" w:rsidRPr="00D720CA" w:rsidTr="00FD3D88">
        <w:tc>
          <w:tcPr>
            <w:tcW w:w="0" w:type="auto"/>
            <w:vMerge w:val="restart"/>
            <w:shd w:val="clear" w:color="auto" w:fill="92D050"/>
          </w:tcPr>
          <w:p w:rsidR="00ED349D" w:rsidRPr="00ED349D" w:rsidRDefault="00ED349D" w:rsidP="00ED349D">
            <w:pPr>
              <w:tabs>
                <w:tab w:val="left" w:pos="8258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13</w:t>
            </w:r>
          </w:p>
        </w:tc>
        <w:tc>
          <w:tcPr>
            <w:tcW w:w="1371" w:type="dxa"/>
            <w:vMerge w:val="restart"/>
            <w:shd w:val="clear" w:color="auto" w:fill="8DB3E2" w:themeFill="text2" w:themeFillTint="66"/>
          </w:tcPr>
          <w:p w:rsidR="00ED349D" w:rsidRPr="00FD3D88" w:rsidRDefault="00ED349D" w:rsidP="00ED349D">
            <w:pPr>
              <w:tabs>
                <w:tab w:val="left" w:pos="8258"/>
              </w:tabs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D3D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اجراء المراجعة الداخلية </w:t>
            </w:r>
          </w:p>
        </w:tc>
        <w:tc>
          <w:tcPr>
            <w:tcW w:w="3969" w:type="dxa"/>
          </w:tcPr>
          <w:p w:rsidR="00ED349D" w:rsidRPr="00ED349D" w:rsidRDefault="00ED349D" w:rsidP="00ED349D">
            <w:pPr>
              <w:tabs>
                <w:tab w:val="left" w:pos="8258"/>
              </w:tabs>
              <w:spacing w:line="360" w:lineRule="auto"/>
              <w:jc w:val="right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 xml:space="preserve">معدل التأخير فى برنامج المراجغة </w:t>
            </w:r>
          </w:p>
        </w:tc>
        <w:tc>
          <w:tcPr>
            <w:tcW w:w="1418" w:type="dxa"/>
          </w:tcPr>
          <w:p w:rsidR="00ED349D" w:rsidRPr="00ED349D" w:rsidRDefault="00ED349D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لا يتعدى اسبوعين</w:t>
            </w:r>
          </w:p>
        </w:tc>
        <w:tc>
          <w:tcPr>
            <w:tcW w:w="992" w:type="dxa"/>
          </w:tcPr>
          <w:p w:rsidR="00ED349D" w:rsidRPr="00ED349D" w:rsidRDefault="00ED349D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كل مراجعة داخلية</w:t>
            </w:r>
          </w:p>
        </w:tc>
        <w:tc>
          <w:tcPr>
            <w:tcW w:w="1587" w:type="dxa"/>
          </w:tcPr>
          <w:p w:rsidR="00ED349D" w:rsidRPr="00ED349D" w:rsidRDefault="00ED349D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مراجعة الوثائق</w:t>
            </w:r>
          </w:p>
        </w:tc>
        <w:tc>
          <w:tcPr>
            <w:tcW w:w="0" w:type="auto"/>
          </w:tcPr>
          <w:p w:rsidR="00ED349D" w:rsidRPr="00ED349D" w:rsidRDefault="00ED349D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لا يوجد</w:t>
            </w:r>
          </w:p>
        </w:tc>
      </w:tr>
      <w:tr w:rsidR="00ED349D" w:rsidRPr="00D720CA" w:rsidTr="00FD3D88">
        <w:tc>
          <w:tcPr>
            <w:tcW w:w="0" w:type="auto"/>
            <w:vMerge/>
            <w:shd w:val="clear" w:color="auto" w:fill="92D050"/>
          </w:tcPr>
          <w:p w:rsidR="00ED349D" w:rsidRPr="00ED349D" w:rsidRDefault="00ED349D" w:rsidP="00ED349D">
            <w:pPr>
              <w:tabs>
                <w:tab w:val="left" w:pos="8258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71" w:type="dxa"/>
            <w:vMerge/>
            <w:shd w:val="clear" w:color="auto" w:fill="8DB3E2" w:themeFill="text2" w:themeFillTint="66"/>
          </w:tcPr>
          <w:p w:rsidR="00ED349D" w:rsidRPr="00FD3D88" w:rsidRDefault="00ED349D" w:rsidP="00ED349D">
            <w:pPr>
              <w:tabs>
                <w:tab w:val="left" w:pos="8258"/>
              </w:tabs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969" w:type="dxa"/>
          </w:tcPr>
          <w:p w:rsidR="00ED349D" w:rsidRPr="00ED349D" w:rsidRDefault="00ED349D" w:rsidP="00ED349D">
            <w:pPr>
              <w:tabs>
                <w:tab w:val="left" w:pos="8258"/>
              </w:tabs>
              <w:bidi/>
              <w:spacing w:line="360" w:lineRule="auto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 xml:space="preserve">معدل تسليم فى تنفيذ الاجراءات التصحيحية </w:t>
            </w:r>
          </w:p>
        </w:tc>
        <w:tc>
          <w:tcPr>
            <w:tcW w:w="1418" w:type="dxa"/>
          </w:tcPr>
          <w:p w:rsidR="00ED349D" w:rsidRPr="00ED349D" w:rsidRDefault="00ED349D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لا يتعدى أسبوع / فسم</w:t>
            </w:r>
          </w:p>
        </w:tc>
        <w:tc>
          <w:tcPr>
            <w:tcW w:w="992" w:type="dxa"/>
          </w:tcPr>
          <w:p w:rsidR="00ED349D" w:rsidRPr="00ED349D" w:rsidRDefault="00ED349D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كل مراجعة داخلية</w:t>
            </w:r>
          </w:p>
        </w:tc>
        <w:tc>
          <w:tcPr>
            <w:tcW w:w="1587" w:type="dxa"/>
          </w:tcPr>
          <w:p w:rsidR="00ED349D" w:rsidRPr="00ED349D" w:rsidRDefault="00ED349D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</w:tcPr>
          <w:p w:rsidR="00ED349D" w:rsidRPr="00ED349D" w:rsidRDefault="00ED349D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7 أيام</w:t>
            </w:r>
          </w:p>
        </w:tc>
      </w:tr>
      <w:tr w:rsidR="00ED349D" w:rsidRPr="00D720CA" w:rsidTr="00FD3D88">
        <w:tc>
          <w:tcPr>
            <w:tcW w:w="0" w:type="auto"/>
            <w:vMerge/>
            <w:shd w:val="clear" w:color="auto" w:fill="92D050"/>
          </w:tcPr>
          <w:p w:rsidR="00ED349D" w:rsidRPr="00ED349D" w:rsidRDefault="00ED349D" w:rsidP="00ED349D">
            <w:pPr>
              <w:tabs>
                <w:tab w:val="left" w:pos="8258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371" w:type="dxa"/>
            <w:vMerge/>
            <w:shd w:val="clear" w:color="auto" w:fill="8DB3E2" w:themeFill="text2" w:themeFillTint="66"/>
          </w:tcPr>
          <w:p w:rsidR="00ED349D" w:rsidRPr="00FD3D88" w:rsidRDefault="00ED349D" w:rsidP="00ED349D">
            <w:pPr>
              <w:tabs>
                <w:tab w:val="left" w:pos="8258"/>
              </w:tabs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969" w:type="dxa"/>
          </w:tcPr>
          <w:p w:rsidR="00ED349D" w:rsidRPr="00ED349D" w:rsidRDefault="00ED349D" w:rsidP="00ED349D">
            <w:pPr>
              <w:tabs>
                <w:tab w:val="left" w:pos="8258"/>
              </w:tabs>
              <w:spacing w:line="360" w:lineRule="auto"/>
              <w:jc w:val="right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 xml:space="preserve">معدل التأخير فى تسليم تقرير المراجعة </w:t>
            </w:r>
          </w:p>
        </w:tc>
        <w:tc>
          <w:tcPr>
            <w:tcW w:w="1418" w:type="dxa"/>
          </w:tcPr>
          <w:p w:rsidR="00ED349D" w:rsidRPr="00ED349D" w:rsidRDefault="00ED349D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لا يتعدى 3 أيام</w:t>
            </w:r>
          </w:p>
        </w:tc>
        <w:tc>
          <w:tcPr>
            <w:tcW w:w="992" w:type="dxa"/>
          </w:tcPr>
          <w:p w:rsidR="00ED349D" w:rsidRPr="00ED349D" w:rsidRDefault="00ED349D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كل مراجعة داخلية</w:t>
            </w:r>
          </w:p>
        </w:tc>
        <w:tc>
          <w:tcPr>
            <w:tcW w:w="1587" w:type="dxa"/>
          </w:tcPr>
          <w:p w:rsidR="00ED349D" w:rsidRPr="00ED349D" w:rsidRDefault="00ED349D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مراجعة الوثائق</w:t>
            </w:r>
          </w:p>
        </w:tc>
        <w:tc>
          <w:tcPr>
            <w:tcW w:w="0" w:type="auto"/>
          </w:tcPr>
          <w:p w:rsidR="00ED349D" w:rsidRPr="00ED349D" w:rsidRDefault="00ED349D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لا يوجد</w:t>
            </w:r>
          </w:p>
        </w:tc>
      </w:tr>
      <w:tr w:rsidR="00ED349D" w:rsidRPr="00D720CA" w:rsidTr="00FD3D88">
        <w:tc>
          <w:tcPr>
            <w:tcW w:w="0" w:type="auto"/>
            <w:shd w:val="clear" w:color="auto" w:fill="92D050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1371" w:type="dxa"/>
            <w:shd w:val="clear" w:color="auto" w:fill="8DB3E2" w:themeFill="text2" w:themeFillTint="66"/>
          </w:tcPr>
          <w:p w:rsidR="004E2FEF" w:rsidRPr="00FD3D88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D3D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تصميم البرنامج التعليمى</w:t>
            </w:r>
          </w:p>
        </w:tc>
        <w:tc>
          <w:tcPr>
            <w:tcW w:w="3969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right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 xml:space="preserve">نسبة الانجاز فى أنشطة خطة تطوير البرنامج التكميلى لمرحلة البكالوريوس </w:t>
            </w:r>
          </w:p>
        </w:tc>
        <w:tc>
          <w:tcPr>
            <w:tcW w:w="1418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لا يقل عن 75% من المخطط</w:t>
            </w:r>
          </w:p>
        </w:tc>
        <w:tc>
          <w:tcPr>
            <w:tcW w:w="992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كل شهر</w:t>
            </w:r>
          </w:p>
        </w:tc>
        <w:tc>
          <w:tcPr>
            <w:tcW w:w="1587" w:type="dxa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التقارير الشهرية للعرض على مجلس الكلية</w:t>
            </w:r>
          </w:p>
        </w:tc>
        <w:tc>
          <w:tcPr>
            <w:tcW w:w="0" w:type="auto"/>
          </w:tcPr>
          <w:p w:rsidR="004E2FEF" w:rsidRPr="00ED349D" w:rsidRDefault="004E2FEF" w:rsidP="00ED349D">
            <w:pPr>
              <w:tabs>
                <w:tab w:val="left" w:pos="8258"/>
              </w:tabs>
              <w:spacing w:line="36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ED349D">
              <w:rPr>
                <w:rFonts w:hint="cs"/>
                <w:sz w:val="24"/>
                <w:szCs w:val="24"/>
                <w:rtl/>
                <w:lang w:bidi="ar-EG"/>
              </w:rPr>
              <w:t>100%</w:t>
            </w:r>
          </w:p>
        </w:tc>
      </w:tr>
    </w:tbl>
    <w:p w:rsidR="004E2FEF" w:rsidRDefault="004E2FEF" w:rsidP="00ED349D">
      <w:pPr>
        <w:spacing w:line="360" w:lineRule="auto"/>
        <w:rPr>
          <w:rtl/>
        </w:rPr>
      </w:pPr>
    </w:p>
    <w:p w:rsidR="004E2FEF" w:rsidRPr="00FD3D88" w:rsidRDefault="00FD3D88">
      <w:pPr>
        <w:rPr>
          <w:b/>
          <w:bCs/>
          <w:sz w:val="24"/>
          <w:szCs w:val="24"/>
        </w:rPr>
      </w:pPr>
      <w:r w:rsidRPr="00FD3D88">
        <w:rPr>
          <w:rFonts w:hint="cs"/>
          <w:b/>
          <w:bCs/>
          <w:sz w:val="24"/>
          <w:szCs w:val="24"/>
          <w:rtl/>
        </w:rPr>
        <w:t xml:space="preserve">مدير وحدة الجودة </w:t>
      </w:r>
    </w:p>
    <w:p w:rsidR="00FD3D88" w:rsidRDefault="00FD3D88">
      <w:pPr>
        <w:rPr>
          <w:rtl/>
        </w:rPr>
      </w:pPr>
      <w:r w:rsidRPr="00FD3D88">
        <w:rPr>
          <w:rFonts w:hint="cs"/>
          <w:b/>
          <w:bCs/>
          <w:sz w:val="24"/>
          <w:szCs w:val="24"/>
          <w:rtl/>
        </w:rPr>
        <w:t xml:space="preserve">ا.د.عبير الهواري </w:t>
      </w:r>
      <w:r w:rsidRPr="00FD3D88">
        <w:rPr>
          <w:rFonts w:hint="cs"/>
          <w:sz w:val="24"/>
          <w:szCs w:val="24"/>
          <w:rtl/>
        </w:rPr>
        <w:t xml:space="preserve"> </w:t>
      </w:r>
    </w:p>
    <w:p w:rsidR="004E2FEF" w:rsidRDefault="004E2FEF"/>
    <w:sectPr w:rsidR="004E2FEF" w:rsidSect="00044E6C">
      <w:pgSz w:w="12240" w:h="15840"/>
      <w:pgMar w:top="851" w:right="851" w:bottom="851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06" w:rsidRDefault="00666C06" w:rsidP="00C76532">
      <w:pPr>
        <w:spacing w:after="0" w:line="240" w:lineRule="auto"/>
      </w:pPr>
      <w:r>
        <w:separator/>
      </w:r>
    </w:p>
  </w:endnote>
  <w:endnote w:type="continuationSeparator" w:id="0">
    <w:p w:rsidR="00666C06" w:rsidRDefault="00666C06" w:rsidP="00C7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06" w:rsidRDefault="00666C06" w:rsidP="00C76532">
      <w:pPr>
        <w:spacing w:after="0" w:line="240" w:lineRule="auto"/>
      </w:pPr>
      <w:r>
        <w:separator/>
      </w:r>
    </w:p>
  </w:footnote>
  <w:footnote w:type="continuationSeparator" w:id="0">
    <w:p w:rsidR="00666C06" w:rsidRDefault="00666C06" w:rsidP="00C76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204"/>
    <w:rsid w:val="000276E4"/>
    <w:rsid w:val="00044E6C"/>
    <w:rsid w:val="00054AF6"/>
    <w:rsid w:val="001013D7"/>
    <w:rsid w:val="001C3512"/>
    <w:rsid w:val="002C720B"/>
    <w:rsid w:val="00317B89"/>
    <w:rsid w:val="003B6094"/>
    <w:rsid w:val="003C4B47"/>
    <w:rsid w:val="004C45C8"/>
    <w:rsid w:val="004E2FEF"/>
    <w:rsid w:val="0062240E"/>
    <w:rsid w:val="00666C06"/>
    <w:rsid w:val="007B0204"/>
    <w:rsid w:val="00973BC0"/>
    <w:rsid w:val="009A6FA3"/>
    <w:rsid w:val="00AC465D"/>
    <w:rsid w:val="00B30D34"/>
    <w:rsid w:val="00C24187"/>
    <w:rsid w:val="00C377CA"/>
    <w:rsid w:val="00C76532"/>
    <w:rsid w:val="00CC4946"/>
    <w:rsid w:val="00CE192C"/>
    <w:rsid w:val="00DC5AE2"/>
    <w:rsid w:val="00E10FFD"/>
    <w:rsid w:val="00EA620E"/>
    <w:rsid w:val="00ED349D"/>
    <w:rsid w:val="00FB09CC"/>
    <w:rsid w:val="00FD3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C24187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rsid w:val="00C24187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1">
    <w:name w:val="رأس صفحة Char1"/>
    <w:basedOn w:val="DefaultParagraphFont"/>
    <w:uiPriority w:val="99"/>
    <w:semiHidden/>
    <w:rsid w:val="00C24187"/>
  </w:style>
  <w:style w:type="paragraph" w:styleId="NoSpacing">
    <w:name w:val="No Spacing"/>
    <w:link w:val="NoSpacingChar"/>
    <w:uiPriority w:val="1"/>
    <w:qFormat/>
    <w:rsid w:val="00044E6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4E6C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6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76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FC823B5DA14BA8AA138F7E957CB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21319-B570-4553-A304-83DB73E94B27}"/>
      </w:docPartPr>
      <w:docPartBody>
        <w:p w:rsidR="00E2492B" w:rsidRDefault="00412405" w:rsidP="00412405">
          <w:pPr>
            <w:pStyle w:val="28FC823B5DA14BA8AA138F7E957CB66E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05"/>
    <w:rsid w:val="001A0FAD"/>
    <w:rsid w:val="00412405"/>
    <w:rsid w:val="00E10220"/>
    <w:rsid w:val="00E2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CA5E24DE4043B6B4CED4766EB79FE3">
    <w:name w:val="F0CA5E24DE4043B6B4CED4766EB79FE3"/>
    <w:rsid w:val="00412405"/>
  </w:style>
  <w:style w:type="paragraph" w:customStyle="1" w:styleId="60F46AFF1A6142D2B8C9B23CFAD867FC">
    <w:name w:val="60F46AFF1A6142D2B8C9B23CFAD867FC"/>
    <w:rsid w:val="00412405"/>
  </w:style>
  <w:style w:type="paragraph" w:customStyle="1" w:styleId="CFEBA881767E45DBB13D8EDC5C5057A9">
    <w:name w:val="CFEBA881767E45DBB13D8EDC5C5057A9"/>
    <w:rsid w:val="00412405"/>
  </w:style>
  <w:style w:type="paragraph" w:customStyle="1" w:styleId="BB601C1F07014C46BD0C9250B1EBE7A0">
    <w:name w:val="BB601C1F07014C46BD0C9250B1EBE7A0"/>
    <w:rsid w:val="00412405"/>
  </w:style>
  <w:style w:type="paragraph" w:customStyle="1" w:styleId="B7551A5A1F204657B6AE5403D20057E3">
    <w:name w:val="B7551A5A1F204657B6AE5403D20057E3"/>
    <w:rsid w:val="00412405"/>
  </w:style>
  <w:style w:type="paragraph" w:customStyle="1" w:styleId="28FC823B5DA14BA8AA138F7E957CB66E">
    <w:name w:val="28FC823B5DA14BA8AA138F7E957CB66E"/>
    <w:rsid w:val="00412405"/>
  </w:style>
  <w:style w:type="paragraph" w:customStyle="1" w:styleId="FC0B3C0539E449AD82082C1B5461DEDA">
    <w:name w:val="FC0B3C0539E449AD82082C1B5461DEDA"/>
    <w:rsid w:val="00412405"/>
  </w:style>
  <w:style w:type="paragraph" w:customStyle="1" w:styleId="3FD6743C3AFF4991800A78F8F1D2B678">
    <w:name w:val="3FD6743C3AFF4991800A78F8F1D2B678"/>
    <w:rsid w:val="00412405"/>
  </w:style>
  <w:style w:type="paragraph" w:customStyle="1" w:styleId="9A651C2EABB044ECBFF2DA9D58F6E0F6">
    <w:name w:val="9A651C2EABB044ECBFF2DA9D58F6E0F6"/>
    <w:rsid w:val="00412405"/>
  </w:style>
  <w:style w:type="paragraph" w:customStyle="1" w:styleId="FFFBA7AA5ADC4E9AB85DF55B6F6D49AA">
    <w:name w:val="FFFBA7AA5ADC4E9AB85DF55B6F6D49AA"/>
    <w:rsid w:val="004124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CA5E24DE4043B6B4CED4766EB79FE3">
    <w:name w:val="F0CA5E24DE4043B6B4CED4766EB79FE3"/>
    <w:rsid w:val="00412405"/>
  </w:style>
  <w:style w:type="paragraph" w:customStyle="1" w:styleId="60F46AFF1A6142D2B8C9B23CFAD867FC">
    <w:name w:val="60F46AFF1A6142D2B8C9B23CFAD867FC"/>
    <w:rsid w:val="00412405"/>
  </w:style>
  <w:style w:type="paragraph" w:customStyle="1" w:styleId="CFEBA881767E45DBB13D8EDC5C5057A9">
    <w:name w:val="CFEBA881767E45DBB13D8EDC5C5057A9"/>
    <w:rsid w:val="00412405"/>
  </w:style>
  <w:style w:type="paragraph" w:customStyle="1" w:styleId="BB601C1F07014C46BD0C9250B1EBE7A0">
    <w:name w:val="BB601C1F07014C46BD0C9250B1EBE7A0"/>
    <w:rsid w:val="00412405"/>
  </w:style>
  <w:style w:type="paragraph" w:customStyle="1" w:styleId="B7551A5A1F204657B6AE5403D20057E3">
    <w:name w:val="B7551A5A1F204657B6AE5403D20057E3"/>
    <w:rsid w:val="00412405"/>
  </w:style>
  <w:style w:type="paragraph" w:customStyle="1" w:styleId="28FC823B5DA14BA8AA138F7E957CB66E">
    <w:name w:val="28FC823B5DA14BA8AA138F7E957CB66E"/>
    <w:rsid w:val="00412405"/>
  </w:style>
  <w:style w:type="paragraph" w:customStyle="1" w:styleId="FC0B3C0539E449AD82082C1B5461DEDA">
    <w:name w:val="FC0B3C0539E449AD82082C1B5461DEDA"/>
    <w:rsid w:val="00412405"/>
  </w:style>
  <w:style w:type="paragraph" w:customStyle="1" w:styleId="3FD6743C3AFF4991800A78F8F1D2B678">
    <w:name w:val="3FD6743C3AFF4991800A78F8F1D2B678"/>
    <w:rsid w:val="00412405"/>
  </w:style>
  <w:style w:type="paragraph" w:customStyle="1" w:styleId="9A651C2EABB044ECBFF2DA9D58F6E0F6">
    <w:name w:val="9A651C2EABB044ECBFF2DA9D58F6E0F6"/>
    <w:rsid w:val="00412405"/>
  </w:style>
  <w:style w:type="paragraph" w:customStyle="1" w:styleId="FFFBA7AA5ADC4E9AB85DF55B6F6D49AA">
    <w:name w:val="FFFBA7AA5ADC4E9AB85DF55B6F6D49AA"/>
    <w:rsid w:val="00412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D50D4-2E06-43CC-8EFB-DC95ED96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مؤشرات الأداء الرئيسية</vt:lpstr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مؤشرات الأداء الرئيسية</dc:title>
  <dc:subject>Key performance indicators</dc:subject>
  <dc:creator>pc</dc:creator>
  <cp:lastModifiedBy>HOME</cp:lastModifiedBy>
  <cp:revision>5</cp:revision>
  <cp:lastPrinted>2020-03-30T21:12:00Z</cp:lastPrinted>
  <dcterms:created xsi:type="dcterms:W3CDTF">2020-03-30T12:21:00Z</dcterms:created>
  <dcterms:modified xsi:type="dcterms:W3CDTF">2020-03-30T21:12:00Z</dcterms:modified>
</cp:coreProperties>
</file>