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952" w:rsidRDefault="007D2952">
      <w:pPr>
        <w:rPr>
          <w:rFonts w:ascii="Simplified Arabic" w:hAnsi="Simplified Arabic" w:cs="Simplified Arabic" w:hint="cs"/>
          <w:color w:val="000000"/>
          <w:spacing w:val="6"/>
          <w:sz w:val="30"/>
          <w:szCs w:val="30"/>
          <w:shd w:val="clear" w:color="auto" w:fill="FFFFFF"/>
          <w:rtl/>
        </w:rPr>
      </w:pPr>
      <w:r>
        <w:rPr>
          <w:rFonts w:ascii="Sakkal Majalla" w:hAnsi="Sakkal Majalla" w:cs="Sakkal Majalla"/>
          <w:b/>
          <w:bCs/>
          <w:color w:val="000000"/>
          <w:spacing w:val="6"/>
          <w:sz w:val="28"/>
          <w:szCs w:val="28"/>
          <w:shd w:val="clear" w:color="auto" w:fill="FFFFFF"/>
          <w:rtl/>
        </w:rPr>
        <w:t>خطة تنمية الموارد الذاتية</w:t>
      </w:r>
    </w:p>
    <w:p w:rsidR="003A4A25" w:rsidRDefault="007D2952">
      <w:r>
        <w:rPr>
          <w:rFonts w:ascii="Simplified Arabic" w:hAnsi="Simplified Arabic" w:cs="Simplified Arabic"/>
          <w:color w:val="000000"/>
          <w:spacing w:val="6"/>
          <w:sz w:val="30"/>
          <w:szCs w:val="30"/>
          <w:shd w:val="clear" w:color="auto" w:fill="FFFFFF"/>
          <w:rtl/>
        </w:rPr>
        <w:t>نظراً لرؤية الدولة متمثلة فى وزارة التعليم العالي لتحديث وتطوير التعليم الجامعى والبحث العلمي من خلال إدخال تقنيات جديدة وأجهزة غالية الثمن كان هناك ضرورة لتشجيع الجامعات في تطوير وتعظيم الموارد الذاتية الخاصه بها حتى تتمكن من شراء جانب معين من الاجهزه العلميه والوسائل التعليمية الحديثة. وبذلك يكون تعظيم الموارد الذاتية ضروره لاغنى عنها واهتمت كلية العلوم جامعة الزقازيق بهذا الموضوع منذ ثمانينيات القرن الماضي من خلال الطلبه الوافدين ومع التطور الحادث فى هذا الموضوع ارتأت الكلية عمل خطة متقنة لتنمية الموارد الذاتية</w:t>
      </w:r>
    </w:p>
    <w:sectPr w:rsidR="003A4A25" w:rsidSect="003A4A2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7D2952"/>
    <w:rsid w:val="00043E1A"/>
    <w:rsid w:val="003A4A25"/>
    <w:rsid w:val="0069144B"/>
    <w:rsid w:val="007D2952"/>
    <w:rsid w:val="008153CA"/>
    <w:rsid w:val="00BA01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44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4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 Mekky</dc:creator>
  <cp:lastModifiedBy>M_ Mekky</cp:lastModifiedBy>
  <cp:revision>1</cp:revision>
  <dcterms:created xsi:type="dcterms:W3CDTF">2015-11-11T13:18:00Z</dcterms:created>
  <dcterms:modified xsi:type="dcterms:W3CDTF">2015-11-11T13:18:00Z</dcterms:modified>
</cp:coreProperties>
</file>