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19" w:rsidRPr="00EE0819" w:rsidRDefault="00EE0819" w:rsidP="00EE0819">
      <w:r w:rsidRPr="00EE0819">
        <w:rPr>
          <w:rtl/>
          <w:lang w:bidi="ar-EG"/>
        </w:rPr>
        <w:t>هيئة تمويل العلوم والتكنولوجيا والإبتكار تنظم فاعلية أونلاين 30 مايو القادم</w:t>
      </w:r>
    </w:p>
    <w:p w:rsidR="00EE0819" w:rsidRPr="00EE0819" w:rsidRDefault="00EE0819" w:rsidP="00EE0819">
      <w:pPr>
        <w:rPr>
          <w:rtl/>
          <w:lang w:bidi="ar-EG"/>
        </w:rPr>
      </w:pPr>
      <w:r w:rsidRPr="00EE0819">
        <w:rPr>
          <w:rtl/>
          <w:lang w:bidi="ar-EG"/>
        </w:rPr>
        <w:t xml:space="preserve">أعلنت هيئة تمويل العلوم والتكنولوجيا والإبتكار </w:t>
      </w:r>
      <w:r w:rsidRPr="00EE0819">
        <w:rPr>
          <w:lang w:val="fr-FR"/>
        </w:rPr>
        <w:t xml:space="preserve">STDF </w:t>
      </w:r>
      <w:r w:rsidRPr="00EE0819">
        <w:rPr>
          <w:rtl/>
          <w:lang w:bidi="ar-EG"/>
        </w:rPr>
        <w:t xml:space="preserve">عن فعالية على الإنترنت بعنوان “  </w:t>
      </w:r>
      <w:r w:rsidRPr="00EE0819">
        <w:rPr>
          <w:lang w:val="fr-FR"/>
        </w:rPr>
        <w:t xml:space="preserve">Open Access for </w:t>
      </w:r>
      <w:proofErr w:type="spellStart"/>
      <w:r w:rsidRPr="00EE0819">
        <w:rPr>
          <w:lang w:val="fr-FR"/>
        </w:rPr>
        <w:t>Egypt</w:t>
      </w:r>
      <w:proofErr w:type="spellEnd"/>
      <w:r w:rsidRPr="00EE0819">
        <w:rPr>
          <w:lang w:val="fr-FR"/>
        </w:rPr>
        <w:t xml:space="preserve">” </w:t>
      </w:r>
      <w:r w:rsidRPr="00EE0819">
        <w:rPr>
          <w:rtl/>
          <w:lang w:bidi="ar-EG"/>
        </w:rPr>
        <w:t>يوم الإثنين الموافق 30 مايو الساعة 10 صباحًا، سوف تتناول العناصر التالية:</w:t>
      </w:r>
    </w:p>
    <w:p w:rsidR="00000000" w:rsidRPr="00EE0819" w:rsidRDefault="00EE0819" w:rsidP="00EE0819">
      <w:pPr>
        <w:numPr>
          <w:ilvl w:val="0"/>
          <w:numId w:val="1"/>
        </w:numPr>
        <w:rPr>
          <w:rtl/>
          <w:lang w:bidi="ar-EG"/>
        </w:rPr>
      </w:pPr>
      <w:r w:rsidRPr="00EE0819">
        <w:rPr>
          <w:b/>
          <w:bCs/>
          <w:rtl/>
          <w:lang w:bidi="ar-EG"/>
        </w:rPr>
        <w:t xml:space="preserve">شرح تفصيلي لكيفية التقدم للنشر عبر الاتفاقية بين </w:t>
      </w:r>
      <w:r w:rsidRPr="00EE0819">
        <w:rPr>
          <w:b/>
          <w:bCs/>
          <w:lang w:val="fr-FR" w:bidi="ar-EG"/>
        </w:rPr>
        <w:t xml:space="preserve">STDF </w:t>
      </w:r>
      <w:r w:rsidRPr="00EE0819">
        <w:rPr>
          <w:b/>
          <w:bCs/>
          <w:rtl/>
          <w:lang w:bidi="ar-EG"/>
        </w:rPr>
        <w:t>و</w:t>
      </w:r>
      <w:r w:rsidRPr="00EE0819">
        <w:rPr>
          <w:b/>
          <w:bCs/>
          <w:lang w:val="fr-FR" w:bidi="ar-EG"/>
        </w:rPr>
        <w:t xml:space="preserve">EKB </w:t>
      </w:r>
      <w:r w:rsidRPr="00EE0819">
        <w:rPr>
          <w:b/>
          <w:bCs/>
          <w:rtl/>
          <w:lang w:bidi="ar-EG"/>
        </w:rPr>
        <w:t>و</w:t>
      </w:r>
      <w:r w:rsidRPr="00EE0819">
        <w:rPr>
          <w:b/>
          <w:bCs/>
          <w:lang w:val="fr-FR" w:bidi="ar-EG"/>
        </w:rPr>
        <w:t xml:space="preserve">Springer </w:t>
      </w:r>
      <w:r w:rsidRPr="00EE0819">
        <w:rPr>
          <w:b/>
          <w:bCs/>
          <w:rtl/>
          <w:lang w:bidi="ar-EG"/>
        </w:rPr>
        <w:t xml:space="preserve">وتشمل </w:t>
      </w:r>
    </w:p>
    <w:p w:rsidR="00000000" w:rsidRPr="00EE0819" w:rsidRDefault="00EE0819" w:rsidP="00EE0819">
      <w:pPr>
        <w:numPr>
          <w:ilvl w:val="0"/>
          <w:numId w:val="1"/>
        </w:numPr>
        <w:rPr>
          <w:rtl/>
          <w:lang w:bidi="ar-EG"/>
        </w:rPr>
      </w:pPr>
      <w:r w:rsidRPr="00EE0819">
        <w:rPr>
          <w:b/>
          <w:bCs/>
          <w:lang w:val="fr-FR" w:bidi="ar-EG"/>
        </w:rPr>
        <w:t>Q1, Q2, Q3, and Q4</w:t>
      </w:r>
    </w:p>
    <w:p w:rsidR="00EE0819" w:rsidRPr="00EE0819" w:rsidRDefault="00EE0819" w:rsidP="00EE0819">
      <w:pPr>
        <w:rPr>
          <w:rtl/>
          <w:lang w:bidi="ar-EG"/>
        </w:rPr>
      </w:pPr>
      <w:r w:rsidRPr="00EE0819">
        <w:rPr>
          <w:lang w:val="fr-FR"/>
        </w:rPr>
        <w:t xml:space="preserve">- </w:t>
      </w:r>
      <w:r w:rsidRPr="00EE0819">
        <w:rPr>
          <w:rtl/>
          <w:lang w:bidi="ar-EG"/>
        </w:rPr>
        <w:t xml:space="preserve">شرح تفصيلي لعملية مراجعة الأبحاث المقدمة على </w:t>
      </w:r>
      <w:r w:rsidRPr="00EE0819">
        <w:rPr>
          <w:lang w:val="fr-FR"/>
        </w:rPr>
        <w:t>Springer.</w:t>
      </w:r>
    </w:p>
    <w:p w:rsidR="00EE0819" w:rsidRPr="00EE0819" w:rsidRDefault="00EE0819" w:rsidP="00EE0819">
      <w:pPr>
        <w:rPr>
          <w:rtl/>
          <w:lang w:bidi="ar-EG"/>
        </w:rPr>
      </w:pPr>
      <w:r w:rsidRPr="00EE0819">
        <w:rPr>
          <w:lang w:val="fr-FR"/>
        </w:rPr>
        <w:t xml:space="preserve">- </w:t>
      </w:r>
      <w:r w:rsidRPr="00EE0819">
        <w:rPr>
          <w:rtl/>
          <w:lang w:bidi="ar-EG"/>
        </w:rPr>
        <w:t>نصائح للباحثين المبتدئين وللباحثين ذوي الخبرة.</w:t>
      </w:r>
    </w:p>
    <w:p w:rsidR="00EE0819" w:rsidRPr="00EE0819" w:rsidRDefault="00EE0819" w:rsidP="00EE0819">
      <w:pPr>
        <w:rPr>
          <w:rtl/>
          <w:lang w:bidi="ar-EG"/>
        </w:rPr>
      </w:pPr>
      <w:r w:rsidRPr="00EE0819">
        <w:rPr>
          <w:b/>
          <w:bCs/>
        </w:rPr>
        <w:t>Register through the following link:</w:t>
      </w:r>
    </w:p>
    <w:p w:rsidR="00EE0819" w:rsidRPr="00EE0819" w:rsidRDefault="00EE0819" w:rsidP="00EE0819">
      <w:pPr>
        <w:rPr>
          <w:rtl/>
          <w:lang w:bidi="ar-EG"/>
        </w:rPr>
      </w:pPr>
      <w:hyperlink r:id="rId6" w:history="1">
        <w:r w:rsidRPr="00EE0819">
          <w:rPr>
            <w:rStyle w:val="Hyperlink"/>
            <w:b/>
            <w:bCs/>
            <w:lang w:val="fr-FR"/>
          </w:rPr>
          <w:t>http://register.gotowebinar.com/.../7579166069884381451...</w:t>
        </w:r>
      </w:hyperlink>
    </w:p>
    <w:p w:rsidR="009F17C5" w:rsidRDefault="009F17C5">
      <w:bookmarkStart w:id="0" w:name="_GoBack"/>
      <w:bookmarkEnd w:id="0"/>
    </w:p>
    <w:sectPr w:rsidR="009F17C5" w:rsidSect="003A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07E"/>
    <w:multiLevelType w:val="hybridMultilevel"/>
    <w:tmpl w:val="960837AE"/>
    <w:lvl w:ilvl="0" w:tplc="80081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81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8F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E4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E0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2D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29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23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C7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9A"/>
    <w:rsid w:val="003A1765"/>
    <w:rsid w:val="009F17C5"/>
    <w:rsid w:val="00AF559A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68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34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er.gotowebinar.com/register/7579166069884381451?source=STDF%20Link&amp;fbclid=IwAR1ga9BTgw36XqTquABjE-Tm50IdTZfpzisWk6mCqah-6JbYNhGyxtZ1s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dell 1</cp:lastModifiedBy>
  <cp:revision>2</cp:revision>
  <dcterms:created xsi:type="dcterms:W3CDTF">2022-05-21T20:39:00Z</dcterms:created>
  <dcterms:modified xsi:type="dcterms:W3CDTF">2022-05-21T20:39:00Z</dcterms:modified>
</cp:coreProperties>
</file>