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78" w:rsidRDefault="005B353F" w:rsidP="005B353F">
      <w:pPr>
        <w:tabs>
          <w:tab w:val="center" w:pos="5244"/>
          <w:tab w:val="left" w:pos="8448"/>
        </w:tabs>
        <w:rPr>
          <w:lang w:bidi="ar-EG"/>
        </w:rPr>
      </w:pPr>
      <w:r>
        <w:rPr>
          <w:rtl/>
          <w:lang w:bidi="ar-EG"/>
        </w:rPr>
        <w:tab/>
      </w:r>
      <w:r>
        <w:rPr>
          <w:rtl/>
          <w:lang w:bidi="ar-EG"/>
        </w:rPr>
        <w:tab/>
      </w:r>
    </w:p>
    <w:p w:rsidR="00121378" w:rsidRPr="00121378" w:rsidRDefault="005B353F" w:rsidP="005B353F">
      <w:pPr>
        <w:tabs>
          <w:tab w:val="left" w:pos="4653"/>
        </w:tabs>
        <w:rPr>
          <w:lang w:bidi="ar-EG"/>
        </w:rPr>
      </w:pPr>
      <w:r>
        <w:rPr>
          <w:rtl/>
          <w:lang w:bidi="ar-EG"/>
        </w:rPr>
        <w:tab/>
      </w:r>
    </w:p>
    <w:p w:rsidR="00121378" w:rsidRPr="00121378" w:rsidRDefault="00121378" w:rsidP="00121378">
      <w:pPr>
        <w:rPr>
          <w:lang w:bidi="ar-EG"/>
        </w:rPr>
      </w:pPr>
      <w:bookmarkStart w:id="0" w:name="_GoBack"/>
      <w:bookmarkEnd w:id="0"/>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rFonts w:hint="cs"/>
          <w:lang w:bidi="ar-EG"/>
        </w:rPr>
      </w:pPr>
    </w:p>
    <w:p w:rsidR="00121378" w:rsidRPr="00121378" w:rsidRDefault="005B353F" w:rsidP="00121378">
      <w:pPr>
        <w:rPr>
          <w:lang w:bidi="ar-EG"/>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9184CB0" wp14:editId="5442B9FA">
                <wp:simplePos x="0" y="0"/>
                <wp:positionH relativeFrom="column">
                  <wp:posOffset>859155</wp:posOffset>
                </wp:positionH>
                <wp:positionV relativeFrom="paragraph">
                  <wp:posOffset>48894</wp:posOffset>
                </wp:positionV>
                <wp:extent cx="4849495" cy="2809875"/>
                <wp:effectExtent l="57150" t="38100" r="84455" b="104775"/>
                <wp:wrapNone/>
                <wp:docPr id="5" name="Flowchart: Alternate Process 5"/>
                <wp:cNvGraphicFramePr/>
                <a:graphic xmlns:a="http://schemas.openxmlformats.org/drawingml/2006/main">
                  <a:graphicData uri="http://schemas.microsoft.com/office/word/2010/wordprocessingShape">
                    <wps:wsp>
                      <wps:cNvSpPr/>
                      <wps:spPr>
                        <a:xfrm>
                          <a:off x="0" y="0"/>
                          <a:ext cx="4849495" cy="2809875"/>
                        </a:xfrm>
                        <a:prstGeom prst="horizontalScroll">
                          <a:avLst/>
                        </a:prstGeom>
                      </wps:spPr>
                      <wps:style>
                        <a:lnRef idx="1">
                          <a:schemeClr val="accent1"/>
                        </a:lnRef>
                        <a:fillRef idx="2">
                          <a:schemeClr val="accent1"/>
                        </a:fillRef>
                        <a:effectRef idx="1">
                          <a:schemeClr val="accent1"/>
                        </a:effectRef>
                        <a:fontRef idx="minor">
                          <a:schemeClr val="dk1"/>
                        </a:fontRef>
                      </wps:style>
                      <wps:txbx>
                        <w:txbxContent>
                          <w:p w:rsidR="005B353F" w:rsidRPr="00091FC6" w:rsidRDefault="00FF68DA" w:rsidP="00DD4F69">
                            <w:pPr>
                              <w:spacing w:after="0"/>
                              <w:jc w:val="center"/>
                              <w:rPr>
                                <w:rFonts w:ascii="Simplified Arabic" w:hAnsi="Simplified Arabic" w:cs="Simplified Arabic"/>
                                <w:b/>
                                <w:bCs/>
                                <w:color w:val="FF0000"/>
                                <w:sz w:val="44"/>
                                <w:szCs w:val="44"/>
                                <w:rtl/>
                                <w:lang w:bidi="ar-EG"/>
                              </w:rPr>
                            </w:pPr>
                            <w:r w:rsidRPr="00091FC6">
                              <w:rPr>
                                <w:rFonts w:ascii="Simplified Arabic" w:hAnsi="Simplified Arabic" w:cs="Simplified Arabic"/>
                                <w:b/>
                                <w:bCs/>
                                <w:color w:val="FF0000"/>
                                <w:sz w:val="44"/>
                                <w:szCs w:val="44"/>
                                <w:rtl/>
                                <w:lang w:bidi="ar-EG"/>
                              </w:rPr>
                              <w:t>سياسات التعليم والتعلم</w:t>
                            </w:r>
                          </w:p>
                          <w:p w:rsidR="004F0599" w:rsidRPr="00091FC6" w:rsidRDefault="00FF68DA" w:rsidP="001D356B">
                            <w:pPr>
                              <w:spacing w:after="0"/>
                              <w:jc w:val="center"/>
                              <w:rPr>
                                <w:rFonts w:ascii="Simplified Arabic" w:hAnsi="Simplified Arabic" w:cs="Simplified Arabic"/>
                                <w:b/>
                                <w:bCs/>
                                <w:color w:val="FF0000"/>
                                <w:sz w:val="44"/>
                                <w:szCs w:val="44"/>
                                <w:rtl/>
                                <w:lang w:bidi="ar-EG"/>
                              </w:rPr>
                            </w:pPr>
                            <w:r w:rsidRPr="00091FC6">
                              <w:rPr>
                                <w:rFonts w:ascii="Simplified Arabic" w:hAnsi="Simplified Arabic" w:cs="Simplified Arabic"/>
                                <w:b/>
                                <w:bCs/>
                                <w:color w:val="FF0000"/>
                                <w:sz w:val="44"/>
                                <w:szCs w:val="44"/>
                                <w:rtl/>
                                <w:lang w:bidi="ar-EG"/>
                              </w:rPr>
                              <w:t xml:space="preserve"> في برنامج </w:t>
                            </w:r>
                            <w:r w:rsidR="001D356B" w:rsidRPr="00091FC6">
                              <w:rPr>
                                <w:rFonts w:ascii="Simplified Arabic" w:hAnsi="Simplified Arabic" w:cs="Simplified Arabic"/>
                                <w:b/>
                                <w:bCs/>
                                <w:color w:val="FF0000"/>
                                <w:sz w:val="44"/>
                                <w:szCs w:val="44"/>
                                <w:rtl/>
                                <w:lang w:bidi="ar-EG"/>
                              </w:rPr>
                              <w:t>علم النفس</w:t>
                            </w:r>
                          </w:p>
                          <w:p w:rsidR="00C01AA7" w:rsidRPr="00091FC6" w:rsidRDefault="00C01AA7" w:rsidP="009754CD">
                            <w:pPr>
                              <w:spacing w:before="240" w:after="0"/>
                              <w:jc w:val="center"/>
                              <w:rPr>
                                <w:rFonts w:ascii="Simplified Arabic" w:hAnsi="Simplified Arabic" w:cs="Simplified Arabic"/>
                                <w:b/>
                                <w:bCs/>
                                <w:color w:val="FF0000"/>
                                <w:sz w:val="40"/>
                                <w:szCs w:val="40"/>
                                <w:rtl/>
                                <w:lang w:bidi="ar-EG"/>
                              </w:rPr>
                            </w:pPr>
                            <w:r w:rsidRPr="00091FC6">
                              <w:rPr>
                                <w:rFonts w:ascii="Simplified Arabic" w:hAnsi="Simplified Arabic" w:cs="Simplified Arabic"/>
                                <w:b/>
                                <w:bCs/>
                                <w:color w:val="FF0000"/>
                                <w:sz w:val="44"/>
                                <w:szCs w:val="44"/>
                                <w:rtl/>
                                <w:lang w:bidi="ar-EG"/>
                              </w:rPr>
                              <w:t xml:space="preserve"> </w:t>
                            </w:r>
                            <w:r w:rsidRPr="00091FC6">
                              <w:rPr>
                                <w:rFonts w:ascii="Simplified Arabic" w:hAnsi="Simplified Arabic" w:cs="Simplified Arabic"/>
                                <w:b/>
                                <w:bCs/>
                                <w:color w:val="002060"/>
                                <w:sz w:val="40"/>
                                <w:szCs w:val="40"/>
                                <w:rtl/>
                                <w:lang w:bidi="ar-EG"/>
                              </w:rPr>
                              <w:t>202</w:t>
                            </w:r>
                            <w:r w:rsidR="009754CD">
                              <w:rPr>
                                <w:rFonts w:ascii="Simplified Arabic" w:hAnsi="Simplified Arabic" w:cs="Simplified Arabic" w:hint="cs"/>
                                <w:b/>
                                <w:bCs/>
                                <w:color w:val="002060"/>
                                <w:sz w:val="40"/>
                                <w:szCs w:val="40"/>
                                <w:rtl/>
                                <w:lang w:bidi="ar-EG"/>
                              </w:rPr>
                              <w:t>2</w:t>
                            </w:r>
                            <w:r w:rsidRPr="00091FC6">
                              <w:rPr>
                                <w:rFonts w:ascii="Simplified Arabic" w:hAnsi="Simplified Arabic" w:cs="Simplified Arabic"/>
                                <w:b/>
                                <w:bCs/>
                                <w:color w:val="002060"/>
                                <w:sz w:val="40"/>
                                <w:szCs w:val="40"/>
                                <w:rtl/>
                                <w:lang w:bidi="ar-EG"/>
                              </w:rPr>
                              <w:t>/ 202</w:t>
                            </w:r>
                            <w:r w:rsidR="009754CD">
                              <w:rPr>
                                <w:rFonts w:ascii="Simplified Arabic" w:hAnsi="Simplified Arabic" w:cs="Simplified Arabic" w:hint="cs"/>
                                <w:b/>
                                <w:bCs/>
                                <w:color w:val="002060"/>
                                <w:sz w:val="40"/>
                                <w:szCs w:val="40"/>
                                <w:rtl/>
                                <w:lang w:bidi="ar-EG"/>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Flowchart: Alternate Process 5" o:spid="_x0000_s1026" type="#_x0000_t98" style="position:absolute;left:0;text-align:left;margin-left:67.65pt;margin-top:3.85pt;width:381.85pt;height:2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5B353F" w:rsidRPr="00091FC6" w:rsidRDefault="00FF68DA" w:rsidP="00DD4F69">
                      <w:pPr>
                        <w:spacing w:after="0"/>
                        <w:jc w:val="center"/>
                        <w:rPr>
                          <w:rFonts w:ascii="Simplified Arabic" w:hAnsi="Simplified Arabic" w:cs="Simplified Arabic"/>
                          <w:b/>
                          <w:bCs/>
                          <w:color w:val="FF0000"/>
                          <w:sz w:val="44"/>
                          <w:szCs w:val="44"/>
                          <w:rtl/>
                          <w:lang w:bidi="ar-EG"/>
                        </w:rPr>
                      </w:pPr>
                      <w:r w:rsidRPr="00091FC6">
                        <w:rPr>
                          <w:rFonts w:ascii="Simplified Arabic" w:hAnsi="Simplified Arabic" w:cs="Simplified Arabic"/>
                          <w:b/>
                          <w:bCs/>
                          <w:color w:val="FF0000"/>
                          <w:sz w:val="44"/>
                          <w:szCs w:val="44"/>
                          <w:rtl/>
                          <w:lang w:bidi="ar-EG"/>
                        </w:rPr>
                        <w:t>سياسات التعليم والتعلم</w:t>
                      </w:r>
                    </w:p>
                    <w:p w:rsidR="004F0599" w:rsidRPr="00091FC6" w:rsidRDefault="00FF68DA" w:rsidP="001D356B">
                      <w:pPr>
                        <w:spacing w:after="0"/>
                        <w:jc w:val="center"/>
                        <w:rPr>
                          <w:rFonts w:ascii="Simplified Arabic" w:hAnsi="Simplified Arabic" w:cs="Simplified Arabic"/>
                          <w:b/>
                          <w:bCs/>
                          <w:color w:val="FF0000"/>
                          <w:sz w:val="44"/>
                          <w:szCs w:val="44"/>
                          <w:rtl/>
                          <w:lang w:bidi="ar-EG"/>
                        </w:rPr>
                      </w:pPr>
                      <w:r w:rsidRPr="00091FC6">
                        <w:rPr>
                          <w:rFonts w:ascii="Simplified Arabic" w:hAnsi="Simplified Arabic" w:cs="Simplified Arabic"/>
                          <w:b/>
                          <w:bCs/>
                          <w:color w:val="FF0000"/>
                          <w:sz w:val="44"/>
                          <w:szCs w:val="44"/>
                          <w:rtl/>
                          <w:lang w:bidi="ar-EG"/>
                        </w:rPr>
                        <w:t xml:space="preserve"> في برنامج </w:t>
                      </w:r>
                      <w:r w:rsidR="001D356B" w:rsidRPr="00091FC6">
                        <w:rPr>
                          <w:rFonts w:ascii="Simplified Arabic" w:hAnsi="Simplified Arabic" w:cs="Simplified Arabic"/>
                          <w:b/>
                          <w:bCs/>
                          <w:color w:val="FF0000"/>
                          <w:sz w:val="44"/>
                          <w:szCs w:val="44"/>
                          <w:rtl/>
                          <w:lang w:bidi="ar-EG"/>
                        </w:rPr>
                        <w:t>علم النفس</w:t>
                      </w:r>
                    </w:p>
                    <w:p w:rsidR="00C01AA7" w:rsidRPr="00091FC6" w:rsidRDefault="00C01AA7" w:rsidP="009754CD">
                      <w:pPr>
                        <w:spacing w:before="240" w:after="0"/>
                        <w:jc w:val="center"/>
                        <w:rPr>
                          <w:rFonts w:ascii="Simplified Arabic" w:hAnsi="Simplified Arabic" w:cs="Simplified Arabic"/>
                          <w:b/>
                          <w:bCs/>
                          <w:color w:val="FF0000"/>
                          <w:sz w:val="40"/>
                          <w:szCs w:val="40"/>
                          <w:rtl/>
                          <w:lang w:bidi="ar-EG"/>
                        </w:rPr>
                      </w:pPr>
                      <w:r w:rsidRPr="00091FC6">
                        <w:rPr>
                          <w:rFonts w:ascii="Simplified Arabic" w:hAnsi="Simplified Arabic" w:cs="Simplified Arabic"/>
                          <w:b/>
                          <w:bCs/>
                          <w:color w:val="FF0000"/>
                          <w:sz w:val="44"/>
                          <w:szCs w:val="44"/>
                          <w:rtl/>
                          <w:lang w:bidi="ar-EG"/>
                        </w:rPr>
                        <w:t xml:space="preserve"> </w:t>
                      </w:r>
                      <w:r w:rsidRPr="00091FC6">
                        <w:rPr>
                          <w:rFonts w:ascii="Simplified Arabic" w:hAnsi="Simplified Arabic" w:cs="Simplified Arabic"/>
                          <w:b/>
                          <w:bCs/>
                          <w:color w:val="002060"/>
                          <w:sz w:val="40"/>
                          <w:szCs w:val="40"/>
                          <w:rtl/>
                          <w:lang w:bidi="ar-EG"/>
                        </w:rPr>
                        <w:t>202</w:t>
                      </w:r>
                      <w:r w:rsidR="009754CD">
                        <w:rPr>
                          <w:rFonts w:ascii="Simplified Arabic" w:hAnsi="Simplified Arabic" w:cs="Simplified Arabic" w:hint="cs"/>
                          <w:b/>
                          <w:bCs/>
                          <w:color w:val="002060"/>
                          <w:sz w:val="40"/>
                          <w:szCs w:val="40"/>
                          <w:rtl/>
                          <w:lang w:bidi="ar-EG"/>
                        </w:rPr>
                        <w:t>2</w:t>
                      </w:r>
                      <w:r w:rsidRPr="00091FC6">
                        <w:rPr>
                          <w:rFonts w:ascii="Simplified Arabic" w:hAnsi="Simplified Arabic" w:cs="Simplified Arabic"/>
                          <w:b/>
                          <w:bCs/>
                          <w:color w:val="002060"/>
                          <w:sz w:val="40"/>
                          <w:szCs w:val="40"/>
                          <w:rtl/>
                          <w:lang w:bidi="ar-EG"/>
                        </w:rPr>
                        <w:t>/ 202</w:t>
                      </w:r>
                      <w:r w:rsidR="009754CD">
                        <w:rPr>
                          <w:rFonts w:ascii="Simplified Arabic" w:hAnsi="Simplified Arabic" w:cs="Simplified Arabic" w:hint="cs"/>
                          <w:b/>
                          <w:bCs/>
                          <w:color w:val="002060"/>
                          <w:sz w:val="40"/>
                          <w:szCs w:val="40"/>
                          <w:rtl/>
                          <w:lang w:bidi="ar-EG"/>
                        </w:rPr>
                        <w:t>3</w:t>
                      </w:r>
                    </w:p>
                  </w:txbxContent>
                </v:textbox>
              </v:shape>
            </w:pict>
          </mc:Fallback>
        </mc:AlternateContent>
      </w:r>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lang w:bidi="ar-EG"/>
        </w:rPr>
      </w:pPr>
    </w:p>
    <w:p w:rsidR="00121378" w:rsidRDefault="00121378" w:rsidP="00121378">
      <w:pPr>
        <w:rPr>
          <w:lang w:bidi="ar-EG"/>
        </w:rPr>
      </w:pPr>
    </w:p>
    <w:p w:rsidR="00B12631" w:rsidRDefault="00B12631" w:rsidP="00121378">
      <w:pPr>
        <w:jc w:val="center"/>
        <w:rPr>
          <w:rtl/>
          <w:lang w:bidi="ar-EG"/>
        </w:rPr>
      </w:pPr>
    </w:p>
    <w:p w:rsidR="00121378" w:rsidRDefault="00121378" w:rsidP="00121378">
      <w:pPr>
        <w:jc w:val="center"/>
        <w:rPr>
          <w:rtl/>
          <w:lang w:bidi="ar-EG"/>
        </w:rPr>
      </w:pPr>
    </w:p>
    <w:p w:rsidR="00121378" w:rsidRDefault="00121378" w:rsidP="00121378">
      <w:pPr>
        <w:rPr>
          <w:rtl/>
          <w:lang w:bidi="ar-EG"/>
        </w:rPr>
      </w:pPr>
    </w:p>
    <w:p w:rsidR="00121378" w:rsidRDefault="00121378" w:rsidP="00121378">
      <w:pPr>
        <w:rPr>
          <w:rtl/>
          <w:lang w:bidi="ar-EG"/>
        </w:rPr>
      </w:pPr>
    </w:p>
    <w:p w:rsidR="00772EC5" w:rsidRPr="0076062C" w:rsidRDefault="00772EC5" w:rsidP="00121378">
      <w:pPr>
        <w:rPr>
          <w:sz w:val="32"/>
          <w:szCs w:val="32"/>
          <w:rtl/>
          <w:lang w:bidi="ar-EG"/>
        </w:rPr>
      </w:pPr>
    </w:p>
    <w:p w:rsidR="00772EC5" w:rsidRPr="0076062C" w:rsidRDefault="00772EC5" w:rsidP="00121378">
      <w:pPr>
        <w:rPr>
          <w:sz w:val="32"/>
          <w:szCs w:val="32"/>
          <w:lang w:bidi="ar-EG"/>
        </w:rPr>
      </w:pPr>
    </w:p>
    <w:p w:rsidR="00FF68DA" w:rsidRDefault="00FF68DA" w:rsidP="00772EC5">
      <w:pPr>
        <w:rPr>
          <w:rFonts w:cs="Simplified Arabic"/>
          <w:b/>
          <w:bCs/>
          <w:sz w:val="32"/>
          <w:szCs w:val="32"/>
          <w:rtl/>
          <w:lang w:bidi="ar-EG"/>
        </w:rPr>
      </w:pPr>
    </w:p>
    <w:p w:rsidR="00091FC6" w:rsidRDefault="00091FC6" w:rsidP="00772EC5">
      <w:pPr>
        <w:rPr>
          <w:rFonts w:cs="Simplified Arabic"/>
          <w:b/>
          <w:bCs/>
          <w:sz w:val="32"/>
          <w:szCs w:val="32"/>
          <w:rtl/>
          <w:lang w:bidi="ar-EG"/>
        </w:rPr>
      </w:pPr>
    </w:p>
    <w:p w:rsidR="00091FC6" w:rsidRDefault="00091FC6" w:rsidP="00772EC5">
      <w:pPr>
        <w:rPr>
          <w:rFonts w:cs="Simplified Arabic"/>
          <w:b/>
          <w:bCs/>
          <w:sz w:val="32"/>
          <w:szCs w:val="32"/>
          <w:rtl/>
          <w:lang w:bidi="ar-EG"/>
        </w:rPr>
      </w:pPr>
    </w:p>
    <w:p w:rsidR="005B353F" w:rsidRPr="00091FC6" w:rsidRDefault="00091FC6" w:rsidP="00091FC6">
      <w:pPr>
        <w:jc w:val="center"/>
        <w:rPr>
          <w:rFonts w:cs="Simplified Arabic"/>
          <w:b/>
          <w:bCs/>
          <w:sz w:val="32"/>
          <w:szCs w:val="32"/>
          <w:rtl/>
          <w:lang w:bidi="ar-EG"/>
        </w:rPr>
      </w:pPr>
      <w:r>
        <w:rPr>
          <w:rFonts w:cs="Simplified Arabic" w:hint="cs"/>
          <w:b/>
          <w:bCs/>
          <w:sz w:val="32"/>
          <w:szCs w:val="32"/>
          <w:rtl/>
          <w:lang w:bidi="ar-EG"/>
        </w:rPr>
        <w:lastRenderedPageBreak/>
        <w:t>فهرس الدليل</w:t>
      </w:r>
    </w:p>
    <w:tbl>
      <w:tblPr>
        <w:bidiVisual/>
        <w:tblW w:w="0" w:type="auto"/>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624"/>
      </w:tblGrid>
      <w:tr w:rsidR="00091FC6" w:rsidRPr="00091FC6" w:rsidTr="003D7565">
        <w:trPr>
          <w:jc w:val="center"/>
        </w:trPr>
        <w:tc>
          <w:tcPr>
            <w:tcW w:w="6314" w:type="dxa"/>
            <w:shd w:val="clear" w:color="auto" w:fill="auto"/>
          </w:tcPr>
          <w:p w:rsidR="00091FC6" w:rsidRPr="00091FC6" w:rsidRDefault="00091FC6" w:rsidP="007015DF">
            <w:pPr>
              <w:spacing w:before="240" w:after="0" w:line="360" w:lineRule="auto"/>
              <w:jc w:val="center"/>
              <w:rPr>
                <w:rFonts w:ascii="Times New Roman" w:eastAsia="Times New Roman" w:hAnsi="Times New Roman" w:cs="Times New Roman"/>
                <w:b/>
                <w:bCs/>
                <w:color w:val="5B9BD5"/>
                <w:sz w:val="40"/>
                <w:szCs w:val="40"/>
                <w:rtl/>
                <w:lang w:bidi="ar-EG"/>
              </w:rPr>
            </w:pPr>
            <w:r w:rsidRPr="00091FC6">
              <w:rPr>
                <w:rFonts w:ascii="Times New Roman" w:eastAsia="Times New Roman" w:hAnsi="Times New Roman" w:cs="Times New Roman" w:hint="cs"/>
                <w:b/>
                <w:bCs/>
                <w:color w:val="5B9BD5"/>
                <w:sz w:val="40"/>
                <w:szCs w:val="40"/>
                <w:rtl/>
                <w:lang w:bidi="ar-EG"/>
              </w:rPr>
              <w:t>الموضوع</w:t>
            </w:r>
          </w:p>
        </w:tc>
        <w:tc>
          <w:tcPr>
            <w:tcW w:w="1624" w:type="dxa"/>
            <w:shd w:val="clear" w:color="auto" w:fill="auto"/>
          </w:tcPr>
          <w:p w:rsidR="00091FC6" w:rsidRPr="00091FC6" w:rsidRDefault="00091FC6" w:rsidP="007015DF">
            <w:pPr>
              <w:spacing w:before="240" w:after="0" w:line="360" w:lineRule="auto"/>
              <w:jc w:val="center"/>
              <w:rPr>
                <w:rFonts w:ascii="Times New Roman" w:eastAsia="Times New Roman" w:hAnsi="Times New Roman" w:cs="Times New Roman"/>
                <w:b/>
                <w:bCs/>
                <w:color w:val="5B9BD5"/>
                <w:sz w:val="40"/>
                <w:szCs w:val="40"/>
                <w:rtl/>
                <w:lang w:bidi="ar-EG"/>
              </w:rPr>
            </w:pPr>
            <w:r w:rsidRPr="00091FC6">
              <w:rPr>
                <w:rFonts w:ascii="Times New Roman" w:eastAsia="Times New Roman" w:hAnsi="Times New Roman" w:cs="Times New Roman" w:hint="cs"/>
                <w:b/>
                <w:bCs/>
                <w:color w:val="5B9BD5"/>
                <w:sz w:val="40"/>
                <w:szCs w:val="40"/>
                <w:rtl/>
                <w:lang w:bidi="ar-EG"/>
              </w:rPr>
              <w:t>الصفحة</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sz w:val="32"/>
                <w:szCs w:val="32"/>
                <w:rtl/>
                <w:lang w:bidi="ar-EG"/>
              </w:rPr>
              <w:t>الأهداف العامة للوثيقة</w:t>
            </w:r>
            <w:r>
              <w:rPr>
                <w:rFonts w:ascii="Simplified Arabic" w:eastAsia="Times New Roman" w:hAnsi="Simplified Arabic" w:cs="Simplified Arabic" w:hint="cs"/>
                <w:sz w:val="32"/>
                <w:szCs w:val="32"/>
                <w:rtl/>
                <w:lang w:bidi="ar-EG"/>
              </w:rPr>
              <w:t>.</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jc w:val="center"/>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sz w:val="32"/>
                <w:szCs w:val="32"/>
                <w:rtl/>
                <w:lang w:bidi="ar-EG"/>
              </w:rPr>
              <w:t>الأطراف المشاركة في إعداد سياسات التعليم والتعلم بالكلية</w:t>
            </w:r>
            <w:r w:rsidRPr="007015DF">
              <w:rPr>
                <w:rFonts w:ascii="Simplified Arabic" w:eastAsia="Times New Roman" w:hAnsi="Simplified Arabic" w:cs="Simplified Arabic" w:hint="cs"/>
                <w:sz w:val="32"/>
                <w:szCs w:val="32"/>
                <w:rtl/>
                <w:lang w:bidi="ar-EG"/>
              </w:rPr>
              <w:t>.</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hint="cs"/>
                <w:sz w:val="32"/>
                <w:szCs w:val="32"/>
                <w:rtl/>
                <w:lang w:bidi="ar-EG"/>
              </w:rPr>
              <w:t>سياسات</w:t>
            </w:r>
            <w:r w:rsidRPr="007015DF">
              <w:rPr>
                <w:rFonts w:ascii="Simplified Arabic" w:eastAsia="Times New Roman" w:hAnsi="Simplified Arabic" w:cs="Simplified Arabic"/>
                <w:sz w:val="32"/>
                <w:szCs w:val="32"/>
                <w:rtl/>
                <w:lang w:bidi="ar-EG"/>
              </w:rPr>
              <w:t xml:space="preserve"> </w:t>
            </w:r>
            <w:r w:rsidRPr="007015DF">
              <w:rPr>
                <w:rFonts w:ascii="Simplified Arabic" w:eastAsia="Times New Roman" w:hAnsi="Simplified Arabic" w:cs="Simplified Arabic" w:hint="cs"/>
                <w:sz w:val="32"/>
                <w:szCs w:val="32"/>
                <w:rtl/>
                <w:lang w:bidi="ar-EG"/>
              </w:rPr>
              <w:t>التعليم</w:t>
            </w:r>
            <w:r w:rsidRPr="007015DF">
              <w:rPr>
                <w:rFonts w:ascii="Simplified Arabic" w:eastAsia="Times New Roman" w:hAnsi="Simplified Arabic" w:cs="Simplified Arabic"/>
                <w:sz w:val="32"/>
                <w:szCs w:val="32"/>
                <w:rtl/>
                <w:lang w:bidi="ar-EG"/>
              </w:rPr>
              <w:t xml:space="preserve"> </w:t>
            </w:r>
            <w:r w:rsidRPr="007015DF">
              <w:rPr>
                <w:rFonts w:ascii="Simplified Arabic" w:eastAsia="Times New Roman" w:hAnsi="Simplified Arabic" w:cs="Simplified Arabic" w:hint="cs"/>
                <w:sz w:val="32"/>
                <w:szCs w:val="32"/>
                <w:rtl/>
                <w:lang w:bidi="ar-EG"/>
              </w:rPr>
              <w:t>والتعلم.</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4</w:t>
            </w:r>
          </w:p>
        </w:tc>
      </w:tr>
      <w:tr w:rsidR="00091FC6" w:rsidRPr="00091FC6" w:rsidTr="003D7565">
        <w:trPr>
          <w:jc w:val="center"/>
        </w:trPr>
        <w:tc>
          <w:tcPr>
            <w:tcW w:w="6314" w:type="dxa"/>
            <w:shd w:val="clear" w:color="auto" w:fill="auto"/>
          </w:tcPr>
          <w:p w:rsidR="00091FC6" w:rsidRPr="00091FC6" w:rsidRDefault="007015DF" w:rsidP="007015DF">
            <w:pPr>
              <w:spacing w:after="0" w:line="240" w:lineRule="auto"/>
              <w:rPr>
                <w:rFonts w:ascii="Simplified Arabic" w:hAnsi="Simplified Arabic" w:cs="Simplified Arabic"/>
                <w:color w:val="FF0000"/>
                <w:sz w:val="32"/>
                <w:szCs w:val="32"/>
                <w:lang w:bidi="ar-EG"/>
              </w:rPr>
            </w:pPr>
            <w:r w:rsidRPr="007015DF">
              <w:rPr>
                <w:rFonts w:ascii="Simplified Arabic" w:hAnsi="Simplified Arabic" w:cs="Simplified Arabic"/>
                <w:sz w:val="32"/>
                <w:szCs w:val="32"/>
                <w:rtl/>
              </w:rPr>
              <w:t>سياسات المناهج والمقررات</w:t>
            </w:r>
            <w:r w:rsidRPr="007015DF">
              <w:rPr>
                <w:rFonts w:ascii="Simplified Arabic" w:hAnsi="Simplified Arabic" w:cs="Simplified Arabic"/>
                <w:sz w:val="32"/>
                <w:szCs w:val="32"/>
                <w:lang w:bidi="ar-EG"/>
              </w:rPr>
              <w:t>.</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4</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lang w:bidi="ar-EG"/>
              </w:rPr>
            </w:pPr>
            <w:r w:rsidRPr="007015DF">
              <w:rPr>
                <w:rFonts w:ascii="Simplified Arabic" w:hAnsi="Simplified Arabic" w:cs="Simplified Arabic"/>
                <w:sz w:val="32"/>
                <w:szCs w:val="32"/>
                <w:rtl/>
              </w:rPr>
              <w:t xml:space="preserve">سياسات </w:t>
            </w:r>
            <w:r>
              <w:rPr>
                <w:rFonts w:ascii="Simplified Arabic" w:hAnsi="Simplified Arabic" w:cs="Simplified Arabic" w:hint="cs"/>
                <w:sz w:val="32"/>
                <w:szCs w:val="32"/>
                <w:rtl/>
              </w:rPr>
              <w:t>دعم الطلاب</w:t>
            </w:r>
            <w:r w:rsidRPr="007015DF">
              <w:rPr>
                <w:rFonts w:ascii="Simplified Arabic" w:hAnsi="Simplified Arabic" w:cs="Simplified Arabic"/>
                <w:sz w:val="32"/>
                <w:szCs w:val="32"/>
                <w:lang w:bidi="ar-EG"/>
              </w:rPr>
              <w:t>.</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4</w:t>
            </w:r>
          </w:p>
        </w:tc>
      </w:tr>
      <w:tr w:rsidR="00091FC6" w:rsidRPr="00091FC6" w:rsidTr="003D7565">
        <w:trPr>
          <w:jc w:val="center"/>
        </w:trPr>
        <w:tc>
          <w:tcPr>
            <w:tcW w:w="6314" w:type="dxa"/>
            <w:shd w:val="clear" w:color="auto" w:fill="auto"/>
          </w:tcPr>
          <w:p w:rsidR="00091FC6" w:rsidRPr="00091FC6" w:rsidRDefault="007015DF" w:rsidP="007015DF">
            <w:pPr>
              <w:tabs>
                <w:tab w:val="left" w:pos="4076"/>
              </w:tabs>
              <w:spacing w:after="0" w:line="360" w:lineRule="auto"/>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hint="cs"/>
                <w:sz w:val="32"/>
                <w:szCs w:val="32"/>
                <w:rtl/>
                <w:lang w:bidi="ar-EG"/>
              </w:rPr>
              <w:t>سياسات</w:t>
            </w:r>
            <w:r w:rsidRPr="007015DF">
              <w:rPr>
                <w:rFonts w:ascii="Simplified Arabic" w:eastAsia="Times New Roman" w:hAnsi="Simplified Arabic" w:cs="Simplified Arabic"/>
                <w:sz w:val="32"/>
                <w:szCs w:val="32"/>
                <w:rtl/>
                <w:lang w:bidi="ar-EG"/>
              </w:rPr>
              <w:t xml:space="preserve"> </w:t>
            </w:r>
            <w:r w:rsidRPr="007015DF">
              <w:rPr>
                <w:rFonts w:ascii="Simplified Arabic" w:eastAsia="Times New Roman" w:hAnsi="Simplified Arabic" w:cs="Simplified Arabic" w:hint="cs"/>
                <w:sz w:val="32"/>
                <w:szCs w:val="32"/>
                <w:rtl/>
                <w:lang w:bidi="ar-EG"/>
              </w:rPr>
              <w:t>ال</w:t>
            </w:r>
            <w:r>
              <w:rPr>
                <w:rFonts w:ascii="Simplified Arabic" w:eastAsia="Times New Roman" w:hAnsi="Simplified Arabic" w:cs="Simplified Arabic" w:hint="cs"/>
                <w:sz w:val="32"/>
                <w:szCs w:val="32"/>
                <w:rtl/>
                <w:lang w:bidi="ar-EG"/>
              </w:rPr>
              <w:t>تدريس</w:t>
            </w:r>
            <w:r w:rsidRPr="007015DF">
              <w:rPr>
                <w:rFonts w:ascii="Simplified Arabic" w:eastAsia="Times New Roman" w:hAnsi="Simplified Arabic" w:cs="Simplified Arabic"/>
                <w:sz w:val="32"/>
                <w:szCs w:val="32"/>
                <w:rtl/>
                <w:lang w:bidi="ar-EG"/>
              </w:rPr>
              <w:t>.</w:t>
            </w:r>
          </w:p>
        </w:tc>
        <w:tc>
          <w:tcPr>
            <w:tcW w:w="1624" w:type="dxa"/>
            <w:shd w:val="clear" w:color="auto" w:fill="auto"/>
          </w:tcPr>
          <w:p w:rsidR="00091FC6" w:rsidRPr="00091FC6" w:rsidRDefault="00226973" w:rsidP="00091FC6">
            <w:pPr>
              <w:tabs>
                <w:tab w:val="left" w:pos="4076"/>
              </w:tabs>
              <w:spacing w:after="0" w:line="360" w:lineRule="auto"/>
              <w:jc w:val="center"/>
              <w:rPr>
                <w:rFonts w:ascii="Simplified Arabic" w:eastAsia="Times New Roman" w:hAnsi="Simplified Arabic" w:cs="Simplified Arabic"/>
                <w:sz w:val="32"/>
                <w:szCs w:val="32"/>
                <w:rtl/>
                <w:lang w:bidi="ar-EG"/>
              </w:rPr>
            </w:pPr>
            <w:r w:rsidRPr="00226973">
              <w:rPr>
                <w:rFonts w:ascii="Simplified Arabic" w:eastAsia="Times New Roman" w:hAnsi="Simplified Arabic" w:cs="Simplified Arabic"/>
                <w:sz w:val="32"/>
                <w:szCs w:val="32"/>
                <w:rtl/>
                <w:lang w:bidi="ar-EG"/>
              </w:rPr>
              <w:t>6</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hint="cs"/>
                <w:sz w:val="32"/>
                <w:szCs w:val="32"/>
                <w:rtl/>
                <w:lang w:bidi="ar-EG"/>
              </w:rPr>
              <w:t>سياسات</w:t>
            </w:r>
            <w:r w:rsidRPr="007015DF">
              <w:rPr>
                <w:rFonts w:ascii="Simplified Arabic" w:eastAsia="Times New Roman" w:hAnsi="Simplified Arabic" w:cs="Simplified Arabic"/>
                <w:sz w:val="32"/>
                <w:szCs w:val="32"/>
                <w:rtl/>
                <w:lang w:bidi="ar-EG"/>
              </w:rPr>
              <w:t xml:space="preserve"> </w:t>
            </w:r>
            <w:r w:rsidRPr="007015DF">
              <w:rPr>
                <w:rFonts w:ascii="Simplified Arabic" w:eastAsia="Times New Roman" w:hAnsi="Simplified Arabic" w:cs="Simplified Arabic" w:hint="cs"/>
                <w:sz w:val="32"/>
                <w:szCs w:val="32"/>
                <w:rtl/>
                <w:lang w:bidi="ar-EG"/>
              </w:rPr>
              <w:t>ال</w:t>
            </w:r>
            <w:r>
              <w:rPr>
                <w:rFonts w:ascii="Simplified Arabic" w:eastAsia="Times New Roman" w:hAnsi="Simplified Arabic" w:cs="Simplified Arabic" w:hint="cs"/>
                <w:sz w:val="32"/>
                <w:szCs w:val="32"/>
                <w:rtl/>
                <w:lang w:bidi="ar-EG"/>
              </w:rPr>
              <w:t>تقويم</w:t>
            </w:r>
            <w:r w:rsidRPr="007015DF">
              <w:rPr>
                <w:rFonts w:ascii="Simplified Arabic" w:eastAsia="Times New Roman" w:hAnsi="Simplified Arabic" w:cs="Simplified Arabic"/>
                <w:sz w:val="32"/>
                <w:szCs w:val="32"/>
                <w:rtl/>
                <w:lang w:bidi="ar-EG"/>
              </w:rPr>
              <w:t>.</w:t>
            </w:r>
          </w:p>
        </w:tc>
        <w:tc>
          <w:tcPr>
            <w:tcW w:w="1624" w:type="dxa"/>
            <w:shd w:val="clear" w:color="auto" w:fill="auto"/>
          </w:tcPr>
          <w:p w:rsidR="00091FC6" w:rsidRPr="00091FC6" w:rsidRDefault="00226973" w:rsidP="00091FC6">
            <w:pPr>
              <w:spacing w:after="0" w:line="360" w:lineRule="auto"/>
              <w:jc w:val="center"/>
              <w:rPr>
                <w:rFonts w:ascii="Simplified Arabic" w:eastAsia="Times New Roman" w:hAnsi="Simplified Arabic" w:cs="Simplified Arabic"/>
                <w:sz w:val="32"/>
                <w:szCs w:val="32"/>
                <w:rtl/>
                <w:lang w:bidi="ar-EG"/>
              </w:rPr>
            </w:pPr>
            <w:r w:rsidRPr="00226973">
              <w:rPr>
                <w:rFonts w:ascii="Simplified Arabic" w:eastAsia="Times New Roman" w:hAnsi="Simplified Arabic" w:cs="Simplified Arabic"/>
                <w:sz w:val="32"/>
                <w:szCs w:val="32"/>
                <w:rtl/>
                <w:lang w:bidi="ar-EG"/>
              </w:rPr>
              <w:t>6</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سياسات النشر والإعلان</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7</w:t>
            </w:r>
          </w:p>
        </w:tc>
      </w:tr>
    </w:tbl>
    <w:p w:rsidR="00F1432A" w:rsidRPr="00091FC6" w:rsidRDefault="00F1432A" w:rsidP="009754CD">
      <w:pPr>
        <w:pageBreakBefore/>
        <w:spacing w:after="0" w:line="240" w:lineRule="auto"/>
        <w:jc w:val="center"/>
        <w:rPr>
          <w:rFonts w:ascii="Simplified Arabic" w:hAnsi="Simplified Arabic" w:cs="Simplified Arabic"/>
          <w:b/>
          <w:bCs/>
          <w:color w:val="FF0000"/>
          <w:sz w:val="40"/>
          <w:szCs w:val="40"/>
          <w:rtl/>
          <w:lang w:bidi="ar-EG"/>
        </w:rPr>
      </w:pPr>
      <w:r w:rsidRPr="00091FC6">
        <w:rPr>
          <w:rFonts w:ascii="Simplified Arabic" w:hAnsi="Simplified Arabic" w:cs="Simplified Arabic"/>
          <w:b/>
          <w:bCs/>
          <w:color w:val="FF0000"/>
          <w:sz w:val="40"/>
          <w:szCs w:val="40"/>
          <w:rtl/>
          <w:lang w:bidi="ar-EG"/>
        </w:rPr>
        <w:lastRenderedPageBreak/>
        <w:t>سياسات التعليم والتعلم في برنامج علم النفس 202</w:t>
      </w:r>
      <w:r w:rsidR="009754CD">
        <w:rPr>
          <w:rFonts w:ascii="Simplified Arabic" w:hAnsi="Simplified Arabic" w:cs="Simplified Arabic" w:hint="cs"/>
          <w:b/>
          <w:bCs/>
          <w:color w:val="FF0000"/>
          <w:sz w:val="40"/>
          <w:szCs w:val="40"/>
          <w:rtl/>
          <w:lang w:bidi="ar-EG"/>
        </w:rPr>
        <w:t>2</w:t>
      </w:r>
      <w:r w:rsidRPr="00091FC6">
        <w:rPr>
          <w:rFonts w:ascii="Simplified Arabic" w:hAnsi="Simplified Arabic" w:cs="Simplified Arabic"/>
          <w:b/>
          <w:bCs/>
          <w:color w:val="FF0000"/>
          <w:sz w:val="40"/>
          <w:szCs w:val="40"/>
          <w:rtl/>
          <w:lang w:bidi="ar-EG"/>
        </w:rPr>
        <w:t>/ 202</w:t>
      </w:r>
      <w:r w:rsidR="009754CD">
        <w:rPr>
          <w:rFonts w:ascii="Simplified Arabic" w:hAnsi="Simplified Arabic" w:cs="Simplified Arabic" w:hint="cs"/>
          <w:b/>
          <w:bCs/>
          <w:color w:val="FF0000"/>
          <w:sz w:val="40"/>
          <w:szCs w:val="40"/>
          <w:rtl/>
          <w:lang w:bidi="ar-EG"/>
        </w:rPr>
        <w:t>3</w:t>
      </w:r>
    </w:p>
    <w:p w:rsidR="00194337" w:rsidRPr="00091FC6" w:rsidRDefault="00A91FDB" w:rsidP="00C756BA">
      <w:pPr>
        <w:spacing w:after="0" w:line="240" w:lineRule="auto"/>
        <w:ind w:firstLine="720"/>
        <w:jc w:val="both"/>
        <w:rPr>
          <w:rFonts w:ascii="Simplified Arabic" w:hAnsi="Simplified Arabic" w:cs="Simplified Arabic"/>
          <w:sz w:val="32"/>
          <w:szCs w:val="32"/>
          <w:lang w:bidi="ar-EG"/>
        </w:rPr>
      </w:pPr>
      <w:r w:rsidRPr="00091FC6">
        <w:rPr>
          <w:rFonts w:ascii="Simplified Arabic" w:hAnsi="Simplified Arabic" w:cs="Simplified Arabic"/>
          <w:sz w:val="32"/>
          <w:szCs w:val="32"/>
          <w:rtl/>
          <w:lang w:bidi="ar-EG"/>
        </w:rPr>
        <w:t xml:space="preserve">قام </w:t>
      </w:r>
      <w:r w:rsidR="00FB61A2" w:rsidRPr="00091FC6">
        <w:rPr>
          <w:rFonts w:ascii="Simplified Arabic" w:hAnsi="Simplified Arabic" w:cs="Simplified Arabic"/>
          <w:sz w:val="32"/>
          <w:szCs w:val="32"/>
          <w:rtl/>
          <w:lang w:bidi="ar-EG"/>
        </w:rPr>
        <w:t>مجلس إدارة برنامج علم النفس بالتعاون مع الأطراف المعنية</w:t>
      </w:r>
      <w:r w:rsidRPr="00091FC6">
        <w:rPr>
          <w:rFonts w:ascii="Simplified Arabic" w:hAnsi="Simplified Arabic" w:cs="Simplified Arabic"/>
          <w:sz w:val="32"/>
          <w:szCs w:val="32"/>
          <w:rtl/>
          <w:lang w:bidi="ar-EG"/>
        </w:rPr>
        <w:t xml:space="preserve"> بوضع </w:t>
      </w:r>
      <w:r w:rsidR="00564AF8" w:rsidRPr="00091FC6">
        <w:rPr>
          <w:rFonts w:ascii="Simplified Arabic" w:hAnsi="Simplified Arabic" w:cs="Simplified Arabic"/>
          <w:sz w:val="32"/>
          <w:szCs w:val="32"/>
          <w:rtl/>
          <w:lang w:bidi="ar-EG"/>
        </w:rPr>
        <w:t>سياسات</w:t>
      </w:r>
      <w:r w:rsidRPr="00091FC6">
        <w:rPr>
          <w:rFonts w:ascii="Simplified Arabic" w:hAnsi="Simplified Arabic" w:cs="Simplified Arabic"/>
          <w:sz w:val="32"/>
          <w:szCs w:val="32"/>
          <w:rtl/>
          <w:lang w:bidi="ar-EG"/>
        </w:rPr>
        <w:t xml:space="preserve"> </w:t>
      </w:r>
      <w:r w:rsidR="00EA2D7B" w:rsidRPr="00091FC6">
        <w:rPr>
          <w:rFonts w:ascii="Simplified Arabic" w:hAnsi="Simplified Arabic" w:cs="Simplified Arabic"/>
          <w:sz w:val="32"/>
          <w:szCs w:val="32"/>
          <w:rtl/>
          <w:lang w:bidi="ar-EG"/>
        </w:rPr>
        <w:t>ل</w:t>
      </w:r>
      <w:r w:rsidRPr="00091FC6">
        <w:rPr>
          <w:rFonts w:ascii="Simplified Arabic" w:hAnsi="Simplified Arabic" w:cs="Simplified Arabic"/>
          <w:sz w:val="32"/>
          <w:szCs w:val="32"/>
          <w:rtl/>
          <w:lang w:bidi="ar-EG"/>
        </w:rPr>
        <w:t xml:space="preserve">لتعليم والتعلم لبرنامج </w:t>
      </w:r>
      <w:r w:rsidR="001D356B" w:rsidRPr="00091FC6">
        <w:rPr>
          <w:rFonts w:ascii="Simplified Arabic" w:hAnsi="Simplified Arabic" w:cs="Simplified Arabic"/>
          <w:sz w:val="32"/>
          <w:szCs w:val="32"/>
          <w:rtl/>
          <w:lang w:bidi="ar-EG"/>
        </w:rPr>
        <w:t xml:space="preserve">علم النفس </w:t>
      </w:r>
      <w:r w:rsidR="00C756BA" w:rsidRPr="00091FC6">
        <w:rPr>
          <w:rFonts w:ascii="Simplified Arabic" w:eastAsia="Calibri" w:hAnsi="Simplified Arabic" w:cs="Simplified Arabic"/>
          <w:sz w:val="32"/>
          <w:szCs w:val="32"/>
          <w:rtl/>
          <w:lang w:bidi="ar-EG"/>
        </w:rPr>
        <w:t>ا</w:t>
      </w:r>
      <w:r w:rsidR="00194337" w:rsidRPr="00091FC6">
        <w:rPr>
          <w:rFonts w:ascii="Simplified Arabic" w:eastAsia="Calibri" w:hAnsi="Simplified Arabic" w:cs="Simplified Arabic"/>
          <w:sz w:val="32"/>
          <w:szCs w:val="32"/>
          <w:rtl/>
          <w:lang w:bidi="ar-EG"/>
        </w:rPr>
        <w:t>نطلاقاً من حرص إدارة برنامج إعداد علم النفس على تطبيق معايير الجودة والاعتماد، والمعايير الأكاديمية المرجعية (</w:t>
      </w:r>
      <w:r w:rsidR="00194337" w:rsidRPr="00091FC6">
        <w:rPr>
          <w:rFonts w:ascii="Simplified Arabic" w:eastAsia="Calibri" w:hAnsi="Simplified Arabic" w:cs="Simplified Arabic"/>
          <w:sz w:val="32"/>
          <w:szCs w:val="32"/>
          <w:lang w:bidi="ar-EG"/>
        </w:rPr>
        <w:t>NARS</w:t>
      </w:r>
      <w:r w:rsidR="00194337" w:rsidRPr="00091FC6">
        <w:rPr>
          <w:rFonts w:ascii="Simplified Arabic" w:eastAsia="Calibri" w:hAnsi="Simplified Arabic" w:cs="Simplified Arabic"/>
          <w:sz w:val="32"/>
          <w:szCs w:val="32"/>
          <w:rtl/>
          <w:lang w:bidi="ar-EG"/>
        </w:rPr>
        <w:t>) المتبناة بالبرنامج</w:t>
      </w:r>
      <w:r w:rsidR="00C756BA" w:rsidRPr="00091FC6">
        <w:rPr>
          <w:rFonts w:ascii="Simplified Arabic" w:eastAsia="Calibri" w:hAnsi="Simplified Arabic" w:cs="Simplified Arabic"/>
          <w:sz w:val="32"/>
          <w:szCs w:val="32"/>
          <w:rtl/>
          <w:lang w:bidi="ar-EG"/>
        </w:rPr>
        <w:t>.</w:t>
      </w:r>
    </w:p>
    <w:p w:rsidR="00A91FDB" w:rsidRPr="00091FC6" w:rsidRDefault="00A91FDB" w:rsidP="00091FC6">
      <w:pPr>
        <w:spacing w:before="240" w:after="0" w:line="240" w:lineRule="auto"/>
        <w:rPr>
          <w:rFonts w:ascii="Simplified Arabic" w:hAnsi="Simplified Arabic" w:cs="Simplified Arabic"/>
          <w:b/>
          <w:bCs/>
          <w:color w:val="FF0000"/>
          <w:sz w:val="36"/>
          <w:szCs w:val="36"/>
          <w:rtl/>
          <w:lang w:bidi="ar-EG"/>
        </w:rPr>
      </w:pPr>
      <w:r w:rsidRPr="00091FC6">
        <w:rPr>
          <w:rFonts w:ascii="Simplified Arabic" w:hAnsi="Simplified Arabic" w:cs="Simplified Arabic"/>
          <w:b/>
          <w:bCs/>
          <w:color w:val="FF0000"/>
          <w:sz w:val="36"/>
          <w:szCs w:val="36"/>
          <w:rtl/>
        </w:rPr>
        <w:t>الأهداف العامة للوثيقة:</w:t>
      </w:r>
    </w:p>
    <w:p w:rsidR="00A91FDB" w:rsidRPr="00A91FDB" w:rsidRDefault="00A91FDB" w:rsidP="00F1432A">
      <w:pPr>
        <w:numPr>
          <w:ilvl w:val="0"/>
          <w:numId w:val="44"/>
        </w:numPr>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توفير </w:t>
      </w:r>
      <w:r w:rsidRPr="00A91FDB">
        <w:rPr>
          <w:rFonts w:ascii="Simplified Arabic" w:hAnsi="Simplified Arabic" w:cs="Simplified Arabic"/>
          <w:sz w:val="32"/>
          <w:szCs w:val="32"/>
          <w:rtl/>
        </w:rPr>
        <w:t xml:space="preserve">بيئة </w:t>
      </w:r>
      <w:r>
        <w:rPr>
          <w:rFonts w:ascii="Simplified Arabic" w:hAnsi="Simplified Arabic" w:cs="Simplified Arabic" w:hint="cs"/>
          <w:sz w:val="32"/>
          <w:szCs w:val="32"/>
          <w:rtl/>
        </w:rPr>
        <w:t>تعليمية مناسبة للتعليم والتعلم تساعد على بلوغ الأهداف المنشودة</w:t>
      </w:r>
      <w:r w:rsidRPr="00A91FDB">
        <w:rPr>
          <w:rFonts w:ascii="Simplified Arabic" w:hAnsi="Simplified Arabic" w:cs="Simplified Arabic"/>
          <w:sz w:val="32"/>
          <w:szCs w:val="32"/>
          <w:rtl/>
        </w:rPr>
        <w:t>.</w:t>
      </w:r>
    </w:p>
    <w:p w:rsidR="00A91FDB" w:rsidRPr="00A91FDB" w:rsidRDefault="00A91FDB" w:rsidP="00F1432A">
      <w:pPr>
        <w:numPr>
          <w:ilvl w:val="0"/>
          <w:numId w:val="44"/>
        </w:numPr>
        <w:spacing w:after="0" w:line="240" w:lineRule="auto"/>
        <w:rPr>
          <w:rFonts w:ascii="Simplified Arabic" w:hAnsi="Simplified Arabic" w:cs="Simplified Arabic"/>
          <w:sz w:val="32"/>
          <w:szCs w:val="32"/>
          <w:rtl/>
        </w:rPr>
      </w:pPr>
      <w:r w:rsidRPr="00A91FDB">
        <w:rPr>
          <w:rFonts w:ascii="Simplified Arabic" w:hAnsi="Simplified Arabic" w:cs="Simplified Arabic"/>
          <w:sz w:val="32"/>
          <w:szCs w:val="32"/>
          <w:rtl/>
        </w:rPr>
        <w:t>توفير</w:t>
      </w:r>
      <w:r w:rsidR="00EA2D7B">
        <w:rPr>
          <w:rFonts w:ascii="Simplified Arabic" w:hAnsi="Simplified Arabic" w:cs="Simplified Arabic" w:hint="cs"/>
          <w:sz w:val="32"/>
          <w:szCs w:val="32"/>
          <w:rtl/>
        </w:rPr>
        <w:t xml:space="preserve"> </w:t>
      </w:r>
      <w:r w:rsidRPr="00A91FDB">
        <w:rPr>
          <w:rFonts w:ascii="Simplified Arabic" w:hAnsi="Simplified Arabic" w:cs="Simplified Arabic"/>
          <w:sz w:val="32"/>
          <w:szCs w:val="32"/>
          <w:rtl/>
        </w:rPr>
        <w:t>أساس لتطوير</w:t>
      </w:r>
      <w:r w:rsidR="00EA2D7B">
        <w:rPr>
          <w:rFonts w:ascii="Simplified Arabic" w:hAnsi="Simplified Arabic" w:cs="Simplified Arabic" w:hint="cs"/>
          <w:sz w:val="32"/>
          <w:szCs w:val="32"/>
          <w:rtl/>
        </w:rPr>
        <w:t xml:space="preserve"> </w:t>
      </w:r>
      <w:r w:rsidRPr="00A91FDB">
        <w:rPr>
          <w:rFonts w:ascii="Simplified Arabic" w:hAnsi="Simplified Arabic" w:cs="Simplified Arabic"/>
          <w:sz w:val="32"/>
          <w:szCs w:val="32"/>
          <w:rtl/>
        </w:rPr>
        <w:t xml:space="preserve">عملية توصيف المقررات </w:t>
      </w:r>
      <w:r w:rsidR="00EA2D7B">
        <w:rPr>
          <w:rFonts w:ascii="Simplified Arabic" w:hAnsi="Simplified Arabic" w:cs="Simplified Arabic" w:hint="cs"/>
          <w:sz w:val="32"/>
          <w:szCs w:val="32"/>
          <w:rtl/>
        </w:rPr>
        <w:t xml:space="preserve">في </w:t>
      </w:r>
      <w:r w:rsidR="00EA2D7B" w:rsidRPr="00A91FDB">
        <w:rPr>
          <w:rFonts w:ascii="Simplified Arabic" w:hAnsi="Simplified Arabic" w:cs="Simplified Arabic"/>
          <w:sz w:val="32"/>
          <w:szCs w:val="32"/>
          <w:rtl/>
        </w:rPr>
        <w:t>بر</w:t>
      </w:r>
      <w:r w:rsidR="00EA2D7B">
        <w:rPr>
          <w:rFonts w:ascii="Simplified Arabic" w:hAnsi="Simplified Arabic" w:cs="Simplified Arabic" w:hint="cs"/>
          <w:sz w:val="32"/>
          <w:szCs w:val="32"/>
          <w:rtl/>
        </w:rPr>
        <w:t>ن</w:t>
      </w:r>
      <w:r w:rsidR="00EA2D7B" w:rsidRPr="00A91FDB">
        <w:rPr>
          <w:rFonts w:ascii="Simplified Arabic" w:hAnsi="Simplified Arabic" w:cs="Simplified Arabic"/>
          <w:sz w:val="32"/>
          <w:szCs w:val="32"/>
          <w:rtl/>
        </w:rPr>
        <w:t xml:space="preserve">امج </w:t>
      </w:r>
      <w:r w:rsidR="001D356B" w:rsidRPr="001D356B">
        <w:rPr>
          <w:rFonts w:ascii="Simplified Arabic" w:hAnsi="Simplified Arabic" w:cs="Simplified Arabic"/>
          <w:sz w:val="32"/>
          <w:szCs w:val="32"/>
          <w:rtl/>
        </w:rPr>
        <w:t>علم النفس</w:t>
      </w:r>
      <w:r w:rsidR="00EA2D7B" w:rsidRPr="00A91FDB">
        <w:rPr>
          <w:rFonts w:ascii="Simplified Arabic" w:hAnsi="Simplified Arabic" w:cs="Simplified Arabic"/>
          <w:sz w:val="32"/>
          <w:szCs w:val="32"/>
          <w:rtl/>
        </w:rPr>
        <w:t>.</w:t>
      </w:r>
    </w:p>
    <w:p w:rsidR="00A91FDB" w:rsidRPr="00A91FDB" w:rsidRDefault="00A91FDB" w:rsidP="00F1432A">
      <w:pPr>
        <w:numPr>
          <w:ilvl w:val="0"/>
          <w:numId w:val="44"/>
        </w:numPr>
        <w:spacing w:after="0" w:line="240" w:lineRule="auto"/>
        <w:rPr>
          <w:rFonts w:ascii="Simplified Arabic" w:hAnsi="Simplified Arabic" w:cs="Simplified Arabic"/>
          <w:sz w:val="32"/>
          <w:szCs w:val="32"/>
          <w:rtl/>
        </w:rPr>
      </w:pPr>
      <w:r w:rsidRPr="00A91FDB">
        <w:rPr>
          <w:rFonts w:ascii="Simplified Arabic" w:hAnsi="Simplified Arabic" w:cs="Simplified Arabic"/>
          <w:sz w:val="32"/>
          <w:szCs w:val="32"/>
          <w:rtl/>
        </w:rPr>
        <w:t xml:space="preserve">مساندة عملية تطوير طرق التقويم ونظم الامتحانات لمقررات برامج </w:t>
      </w:r>
      <w:r w:rsidR="001D356B" w:rsidRPr="001D356B">
        <w:rPr>
          <w:rFonts w:ascii="Simplified Arabic" w:hAnsi="Simplified Arabic" w:cs="Simplified Arabic"/>
          <w:sz w:val="32"/>
          <w:szCs w:val="32"/>
          <w:rtl/>
        </w:rPr>
        <w:t>علم النفس</w:t>
      </w:r>
      <w:r w:rsidRPr="00A91FDB">
        <w:rPr>
          <w:rFonts w:ascii="Simplified Arabic" w:hAnsi="Simplified Arabic" w:cs="Simplified Arabic"/>
          <w:sz w:val="32"/>
          <w:szCs w:val="32"/>
          <w:rtl/>
        </w:rPr>
        <w:t>.</w:t>
      </w:r>
    </w:p>
    <w:p w:rsidR="00A91FDB" w:rsidRPr="00A91FDB" w:rsidRDefault="00A91FDB" w:rsidP="00F1432A">
      <w:pPr>
        <w:numPr>
          <w:ilvl w:val="0"/>
          <w:numId w:val="44"/>
        </w:numPr>
        <w:spacing w:after="0" w:line="240" w:lineRule="auto"/>
        <w:rPr>
          <w:rFonts w:ascii="Simplified Arabic" w:hAnsi="Simplified Arabic" w:cs="Simplified Arabic"/>
          <w:sz w:val="32"/>
          <w:szCs w:val="32"/>
          <w:rtl/>
        </w:rPr>
      </w:pPr>
      <w:r w:rsidRPr="00A91FDB">
        <w:rPr>
          <w:rFonts w:ascii="Simplified Arabic" w:hAnsi="Simplified Arabic" w:cs="Simplified Arabic"/>
          <w:sz w:val="32"/>
          <w:szCs w:val="32"/>
          <w:rtl/>
        </w:rPr>
        <w:t>تطوير</w:t>
      </w:r>
      <w:r w:rsidR="00EA2D7B">
        <w:rPr>
          <w:rFonts w:ascii="Simplified Arabic" w:hAnsi="Simplified Arabic" w:cs="Simplified Arabic" w:hint="cs"/>
          <w:sz w:val="32"/>
          <w:szCs w:val="32"/>
          <w:rtl/>
        </w:rPr>
        <w:t xml:space="preserve"> آ</w:t>
      </w:r>
      <w:r w:rsidRPr="00A91FDB">
        <w:rPr>
          <w:rFonts w:ascii="Simplified Arabic" w:hAnsi="Simplified Arabic" w:cs="Simplified Arabic"/>
          <w:sz w:val="32"/>
          <w:szCs w:val="32"/>
          <w:rtl/>
        </w:rPr>
        <w:t>ليات متابعة وتقييم للتدريب الميداني للطلاب لإمداد المجتمع وسوق العمل بخريجين ذوي مهارات علميه وعملية متميزة.</w:t>
      </w:r>
    </w:p>
    <w:p w:rsidR="00A91FDB" w:rsidRDefault="00A91FDB" w:rsidP="00F1432A">
      <w:pPr>
        <w:numPr>
          <w:ilvl w:val="0"/>
          <w:numId w:val="44"/>
        </w:numPr>
        <w:spacing w:after="0" w:line="240" w:lineRule="auto"/>
        <w:rPr>
          <w:rFonts w:ascii="Simplified Arabic" w:hAnsi="Simplified Arabic" w:cs="Simplified Arabic"/>
          <w:sz w:val="32"/>
          <w:szCs w:val="32"/>
        </w:rPr>
      </w:pPr>
      <w:r w:rsidRPr="00A91FDB">
        <w:rPr>
          <w:rFonts w:ascii="Simplified Arabic" w:hAnsi="Simplified Arabic" w:cs="Simplified Arabic"/>
          <w:sz w:val="32"/>
          <w:szCs w:val="32"/>
          <w:rtl/>
        </w:rPr>
        <w:t xml:space="preserve">تمكين الكلية من تحقيق رسالتها وأهدافها التعليمية نحو الطلاب من تقديم خريجين لديهم ثقافة التفكير العلمي والإبداعي والعمل الجماعي والديموقراطية والقدرة على حل المشكلات والتعلم الذاتي مع التحلي بالأخلاق الحميدة </w:t>
      </w:r>
      <w:r w:rsidR="00EA2D7B">
        <w:rPr>
          <w:rFonts w:ascii="Simplified Arabic" w:hAnsi="Simplified Arabic" w:cs="Simplified Arabic" w:hint="cs"/>
          <w:sz w:val="32"/>
          <w:szCs w:val="32"/>
          <w:rtl/>
        </w:rPr>
        <w:t>.</w:t>
      </w:r>
    </w:p>
    <w:p w:rsidR="00564AF8" w:rsidRPr="00564AF8" w:rsidRDefault="00564AF8" w:rsidP="00F1432A">
      <w:pPr>
        <w:pStyle w:val="ListParagraph"/>
        <w:numPr>
          <w:ilvl w:val="0"/>
          <w:numId w:val="44"/>
        </w:numPr>
        <w:spacing w:after="0" w:line="240" w:lineRule="auto"/>
        <w:rPr>
          <w:rFonts w:ascii="Simplified Arabic" w:hAnsi="Simplified Arabic" w:cs="Simplified Arabic"/>
          <w:sz w:val="32"/>
          <w:szCs w:val="32"/>
          <w:rtl/>
        </w:rPr>
      </w:pPr>
      <w:r w:rsidRPr="00564AF8">
        <w:rPr>
          <w:rFonts w:ascii="Simplified Arabic" w:hAnsi="Simplified Arabic" w:cs="Simplified Arabic" w:hint="cs"/>
          <w:sz w:val="32"/>
          <w:szCs w:val="32"/>
          <w:rtl/>
        </w:rPr>
        <w:t>تقديم</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حلول</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وآليات</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للتغلب</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على</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مشكلات</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التعليم</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المختلفة</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برنامج</w:t>
      </w:r>
      <w:r w:rsidRPr="00564AF8">
        <w:rPr>
          <w:rFonts w:ascii="Simplified Arabic" w:hAnsi="Simplified Arabic" w:cs="Simplified Arabic"/>
          <w:sz w:val="32"/>
          <w:szCs w:val="32"/>
          <w:rtl/>
        </w:rPr>
        <w:t xml:space="preserve"> </w:t>
      </w:r>
      <w:r w:rsidR="001D356B" w:rsidRPr="001D356B">
        <w:rPr>
          <w:rFonts w:ascii="Simplified Arabic" w:hAnsi="Simplified Arabic" w:cs="Simplified Arabic"/>
          <w:sz w:val="32"/>
          <w:szCs w:val="32"/>
          <w:rtl/>
        </w:rPr>
        <w:t>علم النفس</w:t>
      </w:r>
      <w:r w:rsidRPr="00564AF8">
        <w:rPr>
          <w:rFonts w:ascii="Simplified Arabic" w:hAnsi="Simplified Arabic" w:cs="Simplified Arabic"/>
          <w:sz w:val="32"/>
          <w:szCs w:val="32"/>
          <w:rtl/>
        </w:rPr>
        <w:t>.</w:t>
      </w:r>
    </w:p>
    <w:p w:rsidR="00091FC6" w:rsidRDefault="00091FC6" w:rsidP="0056390D">
      <w:pPr>
        <w:spacing w:after="0" w:line="240" w:lineRule="auto"/>
        <w:rPr>
          <w:rFonts w:ascii="Simplified Arabic" w:hAnsi="Simplified Arabic" w:cs="PT Bold Heading"/>
          <w:sz w:val="30"/>
          <w:szCs w:val="30"/>
          <w:rtl/>
        </w:rPr>
      </w:pPr>
    </w:p>
    <w:p w:rsidR="00A91FDB" w:rsidRPr="00091FC6" w:rsidRDefault="00A91FDB" w:rsidP="0056390D">
      <w:pPr>
        <w:spacing w:after="0" w:line="240" w:lineRule="auto"/>
        <w:rPr>
          <w:rFonts w:ascii="Simplified Arabic" w:hAnsi="Simplified Arabic" w:cs="Simplified Arabic"/>
          <w:b/>
          <w:bCs/>
          <w:color w:val="FF0000"/>
          <w:sz w:val="36"/>
          <w:szCs w:val="36"/>
          <w:rtl/>
        </w:rPr>
      </w:pPr>
      <w:r w:rsidRPr="00091FC6">
        <w:rPr>
          <w:rFonts w:ascii="Simplified Arabic" w:hAnsi="Simplified Arabic" w:cs="Simplified Arabic"/>
          <w:b/>
          <w:bCs/>
          <w:color w:val="FF0000"/>
          <w:sz w:val="36"/>
          <w:szCs w:val="36"/>
          <w:rtl/>
        </w:rPr>
        <w:t>ال</w:t>
      </w:r>
      <w:r w:rsidR="00FB61A2" w:rsidRPr="00091FC6">
        <w:rPr>
          <w:rFonts w:ascii="Simplified Arabic" w:hAnsi="Simplified Arabic" w:cs="Simplified Arabic"/>
          <w:b/>
          <w:bCs/>
          <w:color w:val="FF0000"/>
          <w:sz w:val="36"/>
          <w:szCs w:val="36"/>
          <w:rtl/>
        </w:rPr>
        <w:t>أ</w:t>
      </w:r>
      <w:r w:rsidRPr="00091FC6">
        <w:rPr>
          <w:rFonts w:ascii="Simplified Arabic" w:hAnsi="Simplified Arabic" w:cs="Simplified Arabic"/>
          <w:b/>
          <w:bCs/>
          <w:color w:val="FF0000"/>
          <w:sz w:val="36"/>
          <w:szCs w:val="36"/>
          <w:rtl/>
        </w:rPr>
        <w:t xml:space="preserve">طراف المشاركة في </w:t>
      </w:r>
      <w:r w:rsidR="00EA2D7B" w:rsidRPr="00091FC6">
        <w:rPr>
          <w:rFonts w:ascii="Simplified Arabic" w:hAnsi="Simplified Arabic" w:cs="Simplified Arabic"/>
          <w:b/>
          <w:bCs/>
          <w:color w:val="FF0000"/>
          <w:sz w:val="36"/>
          <w:szCs w:val="36"/>
          <w:rtl/>
        </w:rPr>
        <w:t>إ</w:t>
      </w:r>
      <w:r w:rsidRPr="00091FC6">
        <w:rPr>
          <w:rFonts w:ascii="Simplified Arabic" w:hAnsi="Simplified Arabic" w:cs="Simplified Arabic"/>
          <w:b/>
          <w:bCs/>
          <w:color w:val="FF0000"/>
          <w:sz w:val="36"/>
          <w:szCs w:val="36"/>
          <w:rtl/>
        </w:rPr>
        <w:t>عداد سياسات التعليم والتعلم بالكلية</w:t>
      </w:r>
      <w:r w:rsidR="00091FC6" w:rsidRPr="00091FC6">
        <w:rPr>
          <w:rFonts w:ascii="Simplified Arabic" w:hAnsi="Simplified Arabic" w:cs="Simplified Arabic" w:hint="cs"/>
          <w:b/>
          <w:bCs/>
          <w:color w:val="FF0000"/>
          <w:sz w:val="36"/>
          <w:szCs w:val="36"/>
          <w:rtl/>
        </w:rPr>
        <w:t>:</w:t>
      </w:r>
    </w:p>
    <w:p w:rsidR="00EA2D7B" w:rsidRDefault="00EA2D7B" w:rsidP="00F1432A">
      <w:pPr>
        <w:pStyle w:val="ListParagraph"/>
        <w:numPr>
          <w:ilvl w:val="0"/>
          <w:numId w:val="45"/>
        </w:numPr>
        <w:spacing w:after="0" w:line="240" w:lineRule="auto"/>
        <w:rPr>
          <w:rFonts w:ascii="Simplified Arabic" w:hAnsi="Simplified Arabic" w:cs="Simplified Arabic"/>
          <w:sz w:val="32"/>
          <w:szCs w:val="32"/>
        </w:rPr>
      </w:pPr>
      <w:r w:rsidRPr="00EA2D7B">
        <w:rPr>
          <w:rFonts w:ascii="Simplified Arabic" w:hAnsi="Simplified Arabic" w:cs="Simplified Arabic" w:hint="cs"/>
          <w:sz w:val="32"/>
          <w:szCs w:val="32"/>
          <w:rtl/>
        </w:rPr>
        <w:t>بعض</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القيادات</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الأكاديمية</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في</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الكلية</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مثل</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عميد</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الكلية</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وك</w:t>
      </w:r>
      <w:r>
        <w:rPr>
          <w:rFonts w:ascii="Simplified Arabic" w:hAnsi="Simplified Arabic" w:cs="Simplified Arabic" w:hint="cs"/>
          <w:sz w:val="32"/>
          <w:szCs w:val="32"/>
          <w:rtl/>
        </w:rPr>
        <w:t>يل الكلية لشئون التعليم</w:t>
      </w:r>
      <w:r w:rsidRPr="00EA2D7B">
        <w:rPr>
          <w:rFonts w:ascii="Simplified Arabic" w:hAnsi="Simplified Arabic" w:cs="Simplified Arabic"/>
          <w:sz w:val="32"/>
          <w:szCs w:val="32"/>
          <w:rtl/>
        </w:rPr>
        <w:t xml:space="preserve">, </w:t>
      </w:r>
      <w:r>
        <w:rPr>
          <w:rFonts w:ascii="Simplified Arabic" w:hAnsi="Simplified Arabic" w:cs="Simplified Arabic" w:hint="cs"/>
          <w:sz w:val="32"/>
          <w:szCs w:val="32"/>
          <w:rtl/>
        </w:rPr>
        <w:t>ورؤساء الأقسام</w:t>
      </w:r>
      <w:r w:rsidR="00070418">
        <w:rPr>
          <w:rFonts w:ascii="Simplified Arabic" w:hAnsi="Simplified Arabic" w:cs="Simplified Arabic" w:hint="cs"/>
          <w:sz w:val="32"/>
          <w:szCs w:val="32"/>
          <w:rtl/>
        </w:rPr>
        <w:t xml:space="preserve"> ورئيس معيار التعليم والتعلم</w:t>
      </w:r>
      <w:r w:rsidR="00FB61A2">
        <w:rPr>
          <w:rFonts w:ascii="Simplified Arabic" w:hAnsi="Simplified Arabic" w:cs="Simplified Arabic" w:hint="cs"/>
          <w:sz w:val="32"/>
          <w:szCs w:val="32"/>
          <w:rtl/>
        </w:rPr>
        <w:t>،</w:t>
      </w:r>
    </w:p>
    <w:p w:rsidR="00EA2D7B" w:rsidRDefault="00EA2D7B" w:rsidP="00F1432A">
      <w:pPr>
        <w:pStyle w:val="ListParagraph"/>
        <w:numPr>
          <w:ilvl w:val="0"/>
          <w:numId w:val="45"/>
        </w:numPr>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rPr>
        <w:t xml:space="preserve"> أعضاء هيئة التدريس من الأقسام التربوية المختلفة.</w:t>
      </w:r>
    </w:p>
    <w:p w:rsidR="00EA2D7B" w:rsidRDefault="00EA2D7B" w:rsidP="00F1432A">
      <w:pPr>
        <w:pStyle w:val="ListParagraph"/>
        <w:numPr>
          <w:ilvl w:val="0"/>
          <w:numId w:val="45"/>
        </w:numPr>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rPr>
        <w:t xml:space="preserve"> بعض الطلاب في برنامج </w:t>
      </w:r>
      <w:r w:rsidR="001D356B" w:rsidRPr="001D356B">
        <w:rPr>
          <w:rFonts w:ascii="Simplified Arabic" w:hAnsi="Simplified Arabic" w:cs="Simplified Arabic"/>
          <w:sz w:val="32"/>
          <w:szCs w:val="32"/>
          <w:rtl/>
        </w:rPr>
        <w:t>علم النفس</w:t>
      </w:r>
      <w:r>
        <w:rPr>
          <w:rFonts w:ascii="Simplified Arabic" w:hAnsi="Simplified Arabic" w:cs="Simplified Arabic" w:hint="cs"/>
          <w:sz w:val="32"/>
          <w:szCs w:val="32"/>
          <w:rtl/>
        </w:rPr>
        <w:t>.</w:t>
      </w:r>
    </w:p>
    <w:p w:rsidR="00A91FDB" w:rsidRPr="00564AF8" w:rsidRDefault="00EA2D7B" w:rsidP="00F1432A">
      <w:pPr>
        <w:pStyle w:val="ListParagraph"/>
        <w:numPr>
          <w:ilvl w:val="0"/>
          <w:numId w:val="45"/>
        </w:numPr>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بعض معلمي </w:t>
      </w:r>
      <w:r w:rsidR="001D356B" w:rsidRPr="001D356B">
        <w:rPr>
          <w:rFonts w:ascii="Simplified Arabic" w:hAnsi="Simplified Arabic" w:cs="Simplified Arabic"/>
          <w:sz w:val="32"/>
          <w:szCs w:val="32"/>
          <w:rtl/>
        </w:rPr>
        <w:t xml:space="preserve">علم النفس </w:t>
      </w:r>
      <w:r>
        <w:rPr>
          <w:rFonts w:ascii="Simplified Arabic" w:hAnsi="Simplified Arabic" w:cs="Simplified Arabic" w:hint="cs"/>
          <w:sz w:val="32"/>
          <w:szCs w:val="32"/>
          <w:rtl/>
        </w:rPr>
        <w:t xml:space="preserve">، وموجهي </w:t>
      </w:r>
      <w:r w:rsidR="001D356B" w:rsidRPr="001D356B">
        <w:rPr>
          <w:rFonts w:ascii="Simplified Arabic" w:hAnsi="Simplified Arabic" w:cs="Simplified Arabic"/>
          <w:sz w:val="32"/>
          <w:szCs w:val="32"/>
          <w:rtl/>
        </w:rPr>
        <w:t xml:space="preserve">علم النفس </w:t>
      </w:r>
      <w:r w:rsidR="0078747F">
        <w:rPr>
          <w:rFonts w:ascii="Simplified Arabic" w:hAnsi="Simplified Arabic" w:cs="Simplified Arabic" w:hint="cs"/>
          <w:sz w:val="32"/>
          <w:szCs w:val="32"/>
          <w:rtl/>
        </w:rPr>
        <w:t>بوزارة التربية والتعليم</w:t>
      </w:r>
      <w:r w:rsidR="00BB3B26">
        <w:rPr>
          <w:rFonts w:ascii="Simplified Arabic" w:hAnsi="Simplified Arabic" w:cs="Simplified Arabic" w:hint="cs"/>
          <w:sz w:val="32"/>
          <w:szCs w:val="32"/>
          <w:rtl/>
        </w:rPr>
        <w:t>.</w:t>
      </w:r>
    </w:p>
    <w:p w:rsidR="0090140E" w:rsidRDefault="0090140E" w:rsidP="00974F04">
      <w:pPr>
        <w:spacing w:after="0" w:line="240" w:lineRule="auto"/>
        <w:rPr>
          <w:rFonts w:ascii="Sakkal Majalla" w:hAnsi="Sakkal Majalla" w:cs="PT Bold Heading"/>
          <w:sz w:val="34"/>
          <w:szCs w:val="34"/>
          <w:rtl/>
        </w:rPr>
      </w:pPr>
    </w:p>
    <w:p w:rsidR="0090140E" w:rsidRDefault="0090140E" w:rsidP="00974F04">
      <w:pPr>
        <w:spacing w:after="0" w:line="240" w:lineRule="auto"/>
        <w:rPr>
          <w:rFonts w:ascii="Sakkal Majalla" w:hAnsi="Sakkal Majalla" w:cs="PT Bold Heading"/>
          <w:sz w:val="34"/>
          <w:szCs w:val="34"/>
          <w:rtl/>
        </w:rPr>
      </w:pPr>
    </w:p>
    <w:p w:rsidR="00FF68DA" w:rsidRPr="00091FC6" w:rsidRDefault="00564AF8" w:rsidP="0090140E">
      <w:pPr>
        <w:pageBreakBefore/>
        <w:spacing w:after="0" w:line="240" w:lineRule="auto"/>
        <w:rPr>
          <w:rFonts w:ascii="Simplified Arabic" w:hAnsi="Simplified Arabic" w:cs="Simplified Arabic"/>
          <w:b/>
          <w:bCs/>
          <w:sz w:val="36"/>
          <w:szCs w:val="36"/>
        </w:rPr>
      </w:pPr>
      <w:r w:rsidRPr="00091FC6">
        <w:rPr>
          <w:rFonts w:ascii="Simplified Arabic" w:hAnsi="Simplified Arabic" w:cs="Simplified Arabic"/>
          <w:b/>
          <w:bCs/>
          <w:color w:val="FF0000"/>
          <w:sz w:val="36"/>
          <w:szCs w:val="36"/>
          <w:rtl/>
        </w:rPr>
        <w:lastRenderedPageBreak/>
        <w:t>سياسات</w:t>
      </w:r>
      <w:r w:rsidR="00FF68DA" w:rsidRPr="00091FC6">
        <w:rPr>
          <w:rFonts w:ascii="Simplified Arabic" w:hAnsi="Simplified Arabic" w:cs="Simplified Arabic"/>
          <w:b/>
          <w:bCs/>
          <w:color w:val="FF0000"/>
          <w:sz w:val="36"/>
          <w:szCs w:val="36"/>
          <w:rtl/>
        </w:rPr>
        <w:t xml:space="preserve"> التعليم و التعلم</w:t>
      </w:r>
      <w:r w:rsidR="00FF68DA" w:rsidRPr="00091FC6">
        <w:rPr>
          <w:rFonts w:ascii="Simplified Arabic" w:hAnsi="Simplified Arabic" w:cs="Simplified Arabic"/>
          <w:b/>
          <w:bCs/>
          <w:color w:val="FF0000"/>
          <w:sz w:val="36"/>
          <w:szCs w:val="36"/>
        </w:rPr>
        <w:t>:</w:t>
      </w:r>
    </w:p>
    <w:p w:rsidR="004F0599" w:rsidRPr="004F0599" w:rsidRDefault="002958CC" w:rsidP="00974F04">
      <w:pPr>
        <w:numPr>
          <w:ilvl w:val="0"/>
          <w:numId w:val="37"/>
        </w:numPr>
        <w:spacing w:after="0" w:line="240" w:lineRule="auto"/>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w:t>
      </w:r>
      <w:r w:rsidR="004F0599" w:rsidRPr="004F0599">
        <w:rPr>
          <w:rFonts w:ascii="Simplified Arabic" w:hAnsi="Simplified Arabic" w:cs="Simplified Arabic" w:hint="cs"/>
          <w:sz w:val="32"/>
          <w:szCs w:val="32"/>
          <w:rtl/>
          <w:lang w:bidi="ar-EG"/>
        </w:rPr>
        <w:t>تبني</w:t>
      </w:r>
      <w:r w:rsidR="004F0599" w:rsidRPr="004F0599">
        <w:rPr>
          <w:rFonts w:ascii="Simplified Arabic" w:hAnsi="Simplified Arabic" w:cs="Simplified Arabic"/>
          <w:sz w:val="32"/>
          <w:szCs w:val="32"/>
          <w:rtl/>
          <w:lang w:bidi="ar-EG"/>
        </w:rPr>
        <w:t xml:space="preserve"> </w:t>
      </w:r>
      <w:r w:rsidR="00564AF8">
        <w:rPr>
          <w:rFonts w:ascii="Simplified Arabic" w:hAnsi="Simplified Arabic" w:cs="Simplified Arabic" w:hint="cs"/>
          <w:sz w:val="32"/>
          <w:szCs w:val="32"/>
          <w:rtl/>
          <w:lang w:bidi="ar-EG"/>
        </w:rPr>
        <w:t xml:space="preserve">كلية التربية جامعة الزقازيق </w:t>
      </w:r>
      <w:r w:rsidR="004F0599" w:rsidRPr="004F0599">
        <w:rPr>
          <w:rFonts w:ascii="Simplified Arabic" w:hAnsi="Simplified Arabic" w:cs="Simplified Arabic" w:hint="cs"/>
          <w:sz w:val="32"/>
          <w:szCs w:val="32"/>
          <w:rtl/>
          <w:lang w:bidi="ar-EG"/>
        </w:rPr>
        <w:t>سياسة</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التعلم</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الذاتي</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وما</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يتبعه</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من</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توفير</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مكتبة</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متطورة</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تكفي</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لأعداد</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الطلاب</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ومجهزة</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بالمراجع</w:t>
      </w:r>
      <w:r w:rsidR="004F0599" w:rsidRPr="004F0599">
        <w:rPr>
          <w:rFonts w:ascii="Simplified Arabic" w:hAnsi="Simplified Arabic" w:cs="Simplified Arabic"/>
          <w:sz w:val="32"/>
          <w:szCs w:val="32"/>
          <w:rtl/>
          <w:lang w:bidi="ar-EG"/>
        </w:rPr>
        <w:t>.</w:t>
      </w:r>
    </w:p>
    <w:p w:rsidR="004F0599" w:rsidRDefault="00564AF8" w:rsidP="00974F04">
      <w:pPr>
        <w:numPr>
          <w:ilvl w:val="0"/>
          <w:numId w:val="3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استخدام استراتيجيات تدريس غير تقليدية تقود نحو تحقيق نواتج التعلم المستهدفة.</w:t>
      </w:r>
    </w:p>
    <w:p w:rsidR="00564AF8" w:rsidRDefault="00564AF8" w:rsidP="00974F04">
      <w:pPr>
        <w:numPr>
          <w:ilvl w:val="0"/>
          <w:numId w:val="3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استخدام أحداث استراتيجيات التعليم والتعلم </w:t>
      </w:r>
      <w:r w:rsidR="0054748B">
        <w:rPr>
          <w:rFonts w:ascii="Simplified Arabic" w:hAnsi="Simplified Arabic" w:cs="Simplified Arabic" w:hint="cs"/>
          <w:sz w:val="32"/>
          <w:szCs w:val="32"/>
          <w:rtl/>
          <w:lang w:bidi="ar-EG"/>
        </w:rPr>
        <w:t>مثل التعلم الإلكتروني لمواجهة جائحة كورونا.</w:t>
      </w:r>
    </w:p>
    <w:p w:rsidR="00B4772C" w:rsidRDefault="0054748B" w:rsidP="00974F04">
      <w:pPr>
        <w:numPr>
          <w:ilvl w:val="0"/>
          <w:numId w:val="3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مراجعة </w:t>
      </w:r>
      <w:r w:rsidR="00B4772C">
        <w:rPr>
          <w:rFonts w:ascii="Simplified Arabic" w:hAnsi="Simplified Arabic" w:cs="Simplified Arabic" w:hint="cs"/>
          <w:sz w:val="32"/>
          <w:szCs w:val="32"/>
          <w:rtl/>
          <w:lang w:bidi="ar-EG"/>
        </w:rPr>
        <w:t>سياسات</w:t>
      </w:r>
      <w:r>
        <w:rPr>
          <w:rFonts w:ascii="Simplified Arabic" w:hAnsi="Simplified Arabic" w:cs="Simplified Arabic" w:hint="cs"/>
          <w:sz w:val="32"/>
          <w:szCs w:val="32"/>
          <w:rtl/>
          <w:lang w:bidi="ar-EG"/>
        </w:rPr>
        <w:t xml:space="preserve"> التعليم والتعلم في ضوء نتائج الطلاب.</w:t>
      </w:r>
    </w:p>
    <w:p w:rsidR="0054748B" w:rsidRPr="00B4772C" w:rsidRDefault="0054748B" w:rsidP="00091FC6">
      <w:pPr>
        <w:numPr>
          <w:ilvl w:val="0"/>
          <w:numId w:val="37"/>
        </w:numPr>
        <w:spacing w:line="240" w:lineRule="auto"/>
        <w:rPr>
          <w:rFonts w:ascii="Simplified Arabic" w:hAnsi="Simplified Arabic" w:cs="Simplified Arabic"/>
          <w:sz w:val="32"/>
          <w:szCs w:val="32"/>
          <w:rtl/>
          <w:lang w:bidi="ar-EG"/>
        </w:rPr>
      </w:pPr>
      <w:r w:rsidRPr="00B4772C">
        <w:rPr>
          <w:rFonts w:ascii="Simplified Arabic" w:hAnsi="Simplified Arabic" w:cs="Simplified Arabic" w:hint="cs"/>
          <w:sz w:val="32"/>
          <w:szCs w:val="32"/>
          <w:rtl/>
          <w:lang w:bidi="ar-EG"/>
        </w:rPr>
        <w:t>التنوع في استخدام استراتيجيات التعليم والتعلم لإكساب الطالب المعارف وتنمية مهاراته والاتجاهات الإيجابية نحو مهنة التدريس.</w:t>
      </w:r>
    </w:p>
    <w:p w:rsidR="00FF68DA" w:rsidRPr="00091FC6" w:rsidRDefault="0054748B" w:rsidP="00091FC6">
      <w:pPr>
        <w:spacing w:after="0" w:line="240" w:lineRule="auto"/>
        <w:rPr>
          <w:rFonts w:ascii="Simplified Arabic" w:hAnsi="Simplified Arabic" w:cs="Simplified Arabic"/>
          <w:b/>
          <w:bCs/>
          <w:color w:val="FF0000"/>
          <w:sz w:val="36"/>
          <w:szCs w:val="36"/>
          <w:rtl/>
          <w:lang w:bidi="ar-EG"/>
        </w:rPr>
      </w:pPr>
      <w:r w:rsidRPr="00091FC6">
        <w:rPr>
          <w:rFonts w:ascii="Simplified Arabic" w:hAnsi="Simplified Arabic" w:cs="Simplified Arabic"/>
          <w:b/>
          <w:bCs/>
          <w:color w:val="FF0000"/>
          <w:sz w:val="36"/>
          <w:szCs w:val="36"/>
          <w:rtl/>
        </w:rPr>
        <w:t xml:space="preserve">سياسات </w:t>
      </w:r>
      <w:r w:rsidR="00FF68DA" w:rsidRPr="00091FC6">
        <w:rPr>
          <w:rFonts w:ascii="Simplified Arabic" w:hAnsi="Simplified Arabic" w:cs="Simplified Arabic"/>
          <w:b/>
          <w:bCs/>
          <w:color w:val="FF0000"/>
          <w:sz w:val="36"/>
          <w:szCs w:val="36"/>
          <w:rtl/>
        </w:rPr>
        <w:t>المناهج والمقررات</w:t>
      </w:r>
      <w:r w:rsidR="00FF68DA" w:rsidRPr="00091FC6">
        <w:rPr>
          <w:rFonts w:ascii="Simplified Arabic" w:hAnsi="Simplified Arabic" w:cs="Simplified Arabic"/>
          <w:b/>
          <w:bCs/>
          <w:color w:val="FF0000"/>
          <w:sz w:val="36"/>
          <w:szCs w:val="36"/>
          <w:lang w:bidi="ar-EG"/>
        </w:rPr>
        <w:t>:</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sidRPr="00FF68DA">
        <w:rPr>
          <w:rFonts w:ascii="Simplified Arabic" w:hAnsi="Simplified Arabic" w:cs="Simplified Arabic"/>
          <w:sz w:val="32"/>
          <w:szCs w:val="32"/>
          <w:rtl/>
        </w:rPr>
        <w:t xml:space="preserve">توصيف المقررات </w:t>
      </w:r>
      <w:r>
        <w:rPr>
          <w:rFonts w:ascii="Simplified Arabic" w:hAnsi="Simplified Arabic" w:cs="Simplified Arabic" w:hint="cs"/>
          <w:sz w:val="32"/>
          <w:szCs w:val="32"/>
          <w:rtl/>
        </w:rPr>
        <w:t>في ضوء المعايير الصادرة عن الهيئة القومية لضمان جودة التعليم والاعتماد.</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rPr>
        <w:t xml:space="preserve">تتضمن المقررات مجالات للتعلم </w:t>
      </w:r>
      <w:r w:rsidRPr="00EA2D7B">
        <w:rPr>
          <w:rFonts w:ascii="Simplified Arabic" w:eastAsia="Times New Roman" w:hAnsi="Simplified Arabic" w:cs="Simplified Arabic"/>
          <w:sz w:val="32"/>
          <w:szCs w:val="32"/>
          <w:rtl/>
        </w:rPr>
        <w:t>الذاتى</w:t>
      </w:r>
      <w:r>
        <w:rPr>
          <w:rFonts w:ascii="Simplified Arabic" w:hAnsi="Simplified Arabic" w:cs="Simplified Arabic" w:hint="cs"/>
          <w:sz w:val="32"/>
          <w:szCs w:val="32"/>
          <w:rtl/>
        </w:rPr>
        <w:t xml:space="preserve"> مما يساعد على تنمية مهارات التعلم المستقل.</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rPr>
        <w:t>تتنوع المقررات بحيث تغطي المجالات المختلفة مثل المجال المعرفي والمهاري والوجداني.</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الاهتمام بتحويل </w:t>
      </w:r>
      <w:r w:rsidRPr="0054748B">
        <w:rPr>
          <w:rFonts w:ascii="Simplified Arabic" w:hAnsi="Simplified Arabic" w:cs="Simplified Arabic"/>
          <w:sz w:val="32"/>
          <w:szCs w:val="32"/>
          <w:rtl/>
        </w:rPr>
        <w:t>المقررات إلى مقررات الكترونية</w:t>
      </w:r>
      <w:r>
        <w:rPr>
          <w:rFonts w:ascii="Simplified Arabic" w:hAnsi="Simplified Arabic" w:cs="Simplified Arabic" w:hint="cs"/>
          <w:sz w:val="32"/>
          <w:szCs w:val="32"/>
          <w:rtl/>
          <w:lang w:bidi="ar-EG"/>
        </w:rPr>
        <w:t xml:space="preserve"> لتتماشى مع عصر التحول الرقمي.</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إعداد دليل للتدريس المصغر والتدريب الميداني للارتقاء بالمهارات التدريسية لدى الطلاب.</w:t>
      </w:r>
    </w:p>
    <w:p w:rsidR="00FF68DA" w:rsidRPr="0054748B" w:rsidRDefault="00FF68DA" w:rsidP="00974F04">
      <w:pPr>
        <w:numPr>
          <w:ilvl w:val="0"/>
          <w:numId w:val="7"/>
        </w:numPr>
        <w:spacing w:after="0" w:line="240" w:lineRule="auto"/>
        <w:rPr>
          <w:rFonts w:ascii="Simplified Arabic" w:hAnsi="Simplified Arabic" w:cs="Simplified Arabic"/>
          <w:sz w:val="32"/>
          <w:szCs w:val="32"/>
          <w:lang w:bidi="ar-EG"/>
        </w:rPr>
      </w:pPr>
      <w:r w:rsidRPr="0054748B">
        <w:rPr>
          <w:rFonts w:ascii="Simplified Arabic" w:hAnsi="Simplified Arabic" w:cs="Simplified Arabic"/>
          <w:sz w:val="32"/>
          <w:szCs w:val="32"/>
          <w:rtl/>
        </w:rPr>
        <w:t xml:space="preserve">المراجعة والتقويم الداخلي والخارجي </w:t>
      </w:r>
      <w:r w:rsidR="0054748B" w:rsidRPr="0054748B">
        <w:rPr>
          <w:rFonts w:ascii="Simplified Arabic" w:hAnsi="Simplified Arabic" w:cs="Simplified Arabic" w:hint="cs"/>
          <w:sz w:val="32"/>
          <w:szCs w:val="32"/>
          <w:rtl/>
        </w:rPr>
        <w:t>ل</w:t>
      </w:r>
      <w:r w:rsidRPr="0054748B">
        <w:rPr>
          <w:rFonts w:ascii="Simplified Arabic" w:hAnsi="Simplified Arabic" w:cs="Simplified Arabic"/>
          <w:sz w:val="32"/>
          <w:szCs w:val="32"/>
          <w:rtl/>
        </w:rPr>
        <w:t>لمقررات الدراسية من خلال لجان المراجعة التي تم إختيارها في مجالس الأقسام</w:t>
      </w:r>
      <w:r w:rsidRPr="0054748B">
        <w:rPr>
          <w:rFonts w:ascii="Simplified Arabic" w:hAnsi="Simplified Arabic" w:cs="Simplified Arabic"/>
          <w:sz w:val="32"/>
          <w:szCs w:val="32"/>
          <w:lang w:bidi="ar-EG"/>
        </w:rPr>
        <w:t>.</w:t>
      </w:r>
    </w:p>
    <w:p w:rsidR="00091FC6" w:rsidRDefault="00091FC6" w:rsidP="00360BD0">
      <w:pPr>
        <w:spacing w:after="0"/>
        <w:rPr>
          <w:rFonts w:ascii="Sakkal Majalla" w:hAnsi="Sakkal Majalla" w:cs="PT Bold Heading"/>
          <w:sz w:val="34"/>
          <w:szCs w:val="34"/>
          <w:rtl/>
        </w:rPr>
      </w:pPr>
    </w:p>
    <w:p w:rsidR="00FF68DA" w:rsidRPr="00091FC6" w:rsidRDefault="00EA2D7B" w:rsidP="00360BD0">
      <w:pPr>
        <w:spacing w:after="0"/>
        <w:rPr>
          <w:rFonts w:ascii="Simplified Arabic" w:hAnsi="Simplified Arabic" w:cs="Simplified Arabic"/>
          <w:b/>
          <w:bCs/>
          <w:color w:val="FF0000"/>
          <w:sz w:val="36"/>
          <w:szCs w:val="36"/>
          <w:rtl/>
        </w:rPr>
      </w:pPr>
      <w:r w:rsidRPr="00091FC6">
        <w:rPr>
          <w:rFonts w:ascii="Simplified Arabic" w:hAnsi="Simplified Arabic" w:cs="Simplified Arabic"/>
          <w:b/>
          <w:bCs/>
          <w:color w:val="FF0000"/>
          <w:sz w:val="36"/>
          <w:szCs w:val="36"/>
          <w:rtl/>
        </w:rPr>
        <w:t xml:space="preserve">سياسات </w:t>
      </w:r>
      <w:r w:rsidR="00FF68DA" w:rsidRPr="00091FC6">
        <w:rPr>
          <w:rFonts w:ascii="Simplified Arabic" w:hAnsi="Simplified Arabic" w:cs="Simplified Arabic"/>
          <w:b/>
          <w:bCs/>
          <w:color w:val="FF0000"/>
          <w:sz w:val="36"/>
          <w:szCs w:val="36"/>
          <w:rtl/>
        </w:rPr>
        <w:t>دعم الطلاب</w:t>
      </w:r>
      <w:r w:rsidR="00FF68DA" w:rsidRPr="00091FC6">
        <w:rPr>
          <w:rFonts w:ascii="Simplified Arabic" w:hAnsi="Simplified Arabic" w:cs="Simplified Arabic"/>
          <w:b/>
          <w:bCs/>
          <w:color w:val="FF0000"/>
          <w:sz w:val="36"/>
          <w:szCs w:val="36"/>
        </w:rPr>
        <w:t>:</w:t>
      </w:r>
    </w:p>
    <w:p w:rsidR="00194337" w:rsidRPr="00194337" w:rsidRDefault="00194337" w:rsidP="00194337">
      <w:pPr>
        <w:pStyle w:val="ListParagraph"/>
        <w:numPr>
          <w:ilvl w:val="0"/>
          <w:numId w:val="38"/>
        </w:numPr>
        <w:rPr>
          <w:rFonts w:ascii="Simplified Arabic" w:eastAsia="Times New Roman" w:hAnsi="Simplified Arabic" w:cs="Simplified Arabic"/>
          <w:sz w:val="32"/>
          <w:szCs w:val="32"/>
          <w:rtl/>
        </w:rPr>
      </w:pPr>
      <w:r w:rsidRPr="00194337">
        <w:rPr>
          <w:rFonts w:ascii="Simplified Arabic" w:eastAsia="Times New Roman" w:hAnsi="Simplified Arabic" w:cs="Simplified Arabic"/>
          <w:sz w:val="32"/>
          <w:szCs w:val="32"/>
          <w:rtl/>
        </w:rPr>
        <w:t>تطوير سياسات القبول لتحقيق أكبر قدر ممكن من المواءمة بين رغبات الطلاب والأماكن المتاحة في برنامج علم النفس.</w:t>
      </w:r>
    </w:p>
    <w:p w:rsidR="00194337" w:rsidRPr="00194337" w:rsidRDefault="00194337" w:rsidP="00194337">
      <w:pPr>
        <w:pStyle w:val="ListParagraph"/>
        <w:numPr>
          <w:ilvl w:val="0"/>
          <w:numId w:val="38"/>
        </w:numPr>
        <w:rPr>
          <w:rFonts w:ascii="Simplified Arabic" w:eastAsia="Times New Roman" w:hAnsi="Simplified Arabic" w:cs="Simplified Arabic"/>
          <w:sz w:val="32"/>
          <w:szCs w:val="32"/>
        </w:rPr>
      </w:pPr>
      <w:r w:rsidRPr="00194337">
        <w:rPr>
          <w:rFonts w:ascii="Simplified Arabic" w:eastAsia="Times New Roman" w:hAnsi="Simplified Arabic" w:cs="Simplified Arabic"/>
          <w:sz w:val="32"/>
          <w:szCs w:val="32"/>
          <w:rtl/>
        </w:rPr>
        <w:t>تعريف الطلبة بالرؤية والرسالة والأهداف العامة للبرنامج.</w:t>
      </w:r>
    </w:p>
    <w:p w:rsidR="00974F04" w:rsidRDefault="00974F04" w:rsidP="00974F04">
      <w:pPr>
        <w:numPr>
          <w:ilvl w:val="0"/>
          <w:numId w:val="38"/>
        </w:numPr>
        <w:spacing w:after="0" w:line="240" w:lineRule="auto"/>
        <w:ind w:left="1077" w:hanging="357"/>
        <w:rPr>
          <w:rFonts w:ascii="Simplified Arabic" w:eastAsia="Times New Roman" w:hAnsi="Simplified Arabic" w:cs="Simplified Arabic"/>
          <w:sz w:val="32"/>
          <w:szCs w:val="32"/>
        </w:rPr>
      </w:pPr>
      <w:r w:rsidRPr="00974F04">
        <w:rPr>
          <w:rFonts w:ascii="Simplified Arabic" w:eastAsia="Times New Roman" w:hAnsi="Simplified Arabic" w:cs="Simplified Arabic"/>
          <w:sz w:val="32"/>
          <w:szCs w:val="32"/>
          <w:rtl/>
        </w:rPr>
        <w:lastRenderedPageBreak/>
        <w:t>تفعيل نظام الإرشاد الاكاديمي.</w:t>
      </w:r>
    </w:p>
    <w:p w:rsidR="00194337" w:rsidRPr="00194337" w:rsidRDefault="00194337" w:rsidP="00194337">
      <w:pPr>
        <w:numPr>
          <w:ilvl w:val="0"/>
          <w:numId w:val="38"/>
        </w:numPr>
        <w:spacing w:after="0" w:line="240" w:lineRule="auto"/>
        <w:rPr>
          <w:rFonts w:ascii="Simplified Arabic" w:eastAsia="Times New Roman" w:hAnsi="Simplified Arabic" w:cs="Simplified Arabic"/>
          <w:sz w:val="32"/>
          <w:szCs w:val="32"/>
          <w:rtl/>
        </w:rPr>
      </w:pPr>
      <w:r w:rsidRPr="00194337">
        <w:rPr>
          <w:rFonts w:ascii="Simplified Arabic" w:eastAsia="Times New Roman" w:hAnsi="Simplified Arabic" w:cs="Simplified Arabic"/>
          <w:sz w:val="32"/>
          <w:szCs w:val="32"/>
          <w:rtl/>
        </w:rPr>
        <w:t xml:space="preserve">تعريف </w:t>
      </w:r>
      <w:r>
        <w:rPr>
          <w:rFonts w:ascii="Simplified Arabic" w:eastAsia="Times New Roman" w:hAnsi="Simplified Arabic" w:cs="Simplified Arabic" w:hint="cs"/>
          <w:sz w:val="32"/>
          <w:szCs w:val="32"/>
          <w:rtl/>
        </w:rPr>
        <w:t>الطلبة</w:t>
      </w:r>
      <w:r w:rsidRPr="00194337">
        <w:rPr>
          <w:rFonts w:ascii="Simplified Arabic" w:eastAsia="Times New Roman" w:hAnsi="Simplified Arabic" w:cs="Simplified Arabic"/>
          <w:sz w:val="32"/>
          <w:szCs w:val="32"/>
          <w:rtl/>
        </w:rPr>
        <w:t xml:space="preserve"> باستراتيجية التعليم والتعلم والمناهج الدراسية وطرق واساليب التقويم.</w:t>
      </w:r>
    </w:p>
    <w:p w:rsidR="00194337" w:rsidRPr="00194337" w:rsidRDefault="00194337" w:rsidP="00194337">
      <w:pPr>
        <w:numPr>
          <w:ilvl w:val="0"/>
          <w:numId w:val="38"/>
        </w:numPr>
        <w:spacing w:after="0" w:line="240" w:lineRule="auto"/>
        <w:rPr>
          <w:rFonts w:ascii="Simplified Arabic" w:eastAsia="Times New Roman" w:hAnsi="Simplified Arabic" w:cs="Simplified Arabic"/>
          <w:sz w:val="32"/>
          <w:szCs w:val="32"/>
          <w:rtl/>
        </w:rPr>
      </w:pPr>
      <w:r w:rsidRPr="00194337">
        <w:rPr>
          <w:rFonts w:ascii="Simplified Arabic" w:eastAsia="Times New Roman" w:hAnsi="Simplified Arabic" w:cs="Simplified Arabic"/>
          <w:sz w:val="32"/>
          <w:szCs w:val="32"/>
          <w:rtl/>
        </w:rPr>
        <w:t xml:space="preserve">رعاية </w:t>
      </w:r>
      <w:r>
        <w:rPr>
          <w:rFonts w:ascii="Simplified Arabic" w:eastAsia="Times New Roman" w:hAnsi="Simplified Arabic" w:cs="Simplified Arabic" w:hint="cs"/>
          <w:sz w:val="32"/>
          <w:szCs w:val="32"/>
          <w:rtl/>
        </w:rPr>
        <w:t>الطلبة</w:t>
      </w:r>
      <w:r w:rsidRPr="00194337">
        <w:rPr>
          <w:rFonts w:ascii="Simplified Arabic" w:eastAsia="Times New Roman" w:hAnsi="Simplified Arabic" w:cs="Simplified Arabic"/>
          <w:sz w:val="32"/>
          <w:szCs w:val="32"/>
          <w:rtl/>
        </w:rPr>
        <w:t xml:space="preserve"> المتميزين والمبدعين.</w:t>
      </w:r>
    </w:p>
    <w:p w:rsidR="00194337" w:rsidRPr="00194337" w:rsidRDefault="00194337" w:rsidP="00194337">
      <w:pPr>
        <w:numPr>
          <w:ilvl w:val="0"/>
          <w:numId w:val="38"/>
        </w:numPr>
        <w:spacing w:after="0" w:line="240" w:lineRule="auto"/>
        <w:rPr>
          <w:rFonts w:ascii="Simplified Arabic" w:eastAsia="Times New Roman" w:hAnsi="Simplified Arabic" w:cs="Simplified Arabic"/>
          <w:sz w:val="32"/>
          <w:szCs w:val="32"/>
        </w:rPr>
      </w:pPr>
      <w:r w:rsidRPr="00194337">
        <w:rPr>
          <w:rFonts w:ascii="Simplified Arabic" w:eastAsia="Times New Roman" w:hAnsi="Simplified Arabic" w:cs="Simplified Arabic"/>
          <w:sz w:val="32"/>
          <w:szCs w:val="32"/>
          <w:rtl/>
        </w:rPr>
        <w:t>رعاية الطلاب المتعثرين وتوفير سبل الدعم العلمي لهم .</w:t>
      </w:r>
    </w:p>
    <w:p w:rsidR="00EA2D7B" w:rsidRPr="00EA2D7B" w:rsidRDefault="00EA2D7B" w:rsidP="00974F04">
      <w:pPr>
        <w:numPr>
          <w:ilvl w:val="0"/>
          <w:numId w:val="38"/>
        </w:numPr>
        <w:spacing w:after="0" w:line="240" w:lineRule="auto"/>
        <w:ind w:left="1077" w:hanging="357"/>
        <w:rPr>
          <w:rFonts w:ascii="Simplified Arabic" w:eastAsia="Times New Roman" w:hAnsi="Simplified Arabic" w:cs="Simplified Arabic"/>
          <w:sz w:val="32"/>
          <w:szCs w:val="32"/>
          <w:rtl/>
        </w:rPr>
      </w:pPr>
      <w:r w:rsidRPr="00EA2D7B">
        <w:rPr>
          <w:rFonts w:ascii="Simplified Arabic" w:eastAsia="Times New Roman" w:hAnsi="Simplified Arabic" w:cs="Simplified Arabic"/>
          <w:sz w:val="32"/>
          <w:szCs w:val="32"/>
          <w:rtl/>
        </w:rPr>
        <w:t>توفير الكتب الدراسية اللازمة للمقررات المختلفة مع مساعدة السادة أعضاء هيئة التدريس الطلاب على التعلم الذاتى والمستمر والبحث والاستقصاء</w:t>
      </w:r>
      <w:r w:rsidRPr="00EA2D7B">
        <w:rPr>
          <w:rFonts w:ascii="Simplified Arabic" w:eastAsia="Times New Roman" w:hAnsi="Simplified Arabic" w:cs="Simplified Arabic"/>
          <w:sz w:val="32"/>
          <w:szCs w:val="32"/>
        </w:rPr>
        <w:t>.</w:t>
      </w:r>
    </w:p>
    <w:p w:rsidR="00EA2D7B" w:rsidRPr="00EA2D7B" w:rsidRDefault="00EA2D7B" w:rsidP="00974F04">
      <w:pPr>
        <w:numPr>
          <w:ilvl w:val="0"/>
          <w:numId w:val="38"/>
        </w:numPr>
        <w:spacing w:after="0" w:line="240" w:lineRule="auto"/>
        <w:ind w:left="1077" w:hanging="357"/>
        <w:rPr>
          <w:rFonts w:ascii="Simplified Arabic" w:eastAsia="Times New Roman" w:hAnsi="Simplified Arabic" w:cs="Simplified Arabic"/>
          <w:sz w:val="32"/>
          <w:szCs w:val="32"/>
          <w:rtl/>
        </w:rPr>
      </w:pPr>
      <w:r w:rsidRPr="00EA2D7B">
        <w:rPr>
          <w:rFonts w:ascii="Simplified Arabic" w:eastAsia="Times New Roman" w:hAnsi="Simplified Arabic" w:cs="Simplified Arabic"/>
          <w:sz w:val="32"/>
          <w:szCs w:val="32"/>
          <w:rtl/>
        </w:rPr>
        <w:t>أن يتيح أعضاء هيئة التدريس للطلاب مصادر معرفية عن طريق العديد من المكتبات بدءا من المكتبة المركزية للجامعة ومرورا بمكتبة الكلية واستخدام التكنولوجيا فى الحصول على المعرفة.</w:t>
      </w:r>
    </w:p>
    <w:p w:rsidR="00EA2D7B" w:rsidRPr="00EA2D7B" w:rsidRDefault="00EA2D7B" w:rsidP="00974F04">
      <w:pPr>
        <w:numPr>
          <w:ilvl w:val="0"/>
          <w:numId w:val="38"/>
        </w:numPr>
        <w:spacing w:after="0" w:line="240" w:lineRule="auto"/>
        <w:ind w:left="1077" w:hanging="357"/>
        <w:rPr>
          <w:rFonts w:ascii="Simplified Arabic" w:eastAsia="Times New Roman" w:hAnsi="Simplified Arabic" w:cs="Simplified Arabic"/>
          <w:sz w:val="32"/>
          <w:szCs w:val="32"/>
          <w:rtl/>
        </w:rPr>
      </w:pPr>
      <w:r w:rsidRPr="00EA2D7B">
        <w:rPr>
          <w:rFonts w:ascii="Simplified Arabic" w:eastAsia="Times New Roman" w:hAnsi="Simplified Arabic" w:cs="Simplified Arabic"/>
          <w:sz w:val="32"/>
          <w:szCs w:val="32"/>
          <w:rtl/>
        </w:rPr>
        <w:t>دعم مكتبة الكلية بالمراجع التي يحتاجها الطلاب في مقرراتهم وفقا لما هو وارد بتوصيف المقررات</w:t>
      </w:r>
      <w:r w:rsidRPr="00EA2D7B">
        <w:rPr>
          <w:rFonts w:ascii="Simplified Arabic" w:eastAsia="Times New Roman" w:hAnsi="Simplified Arabic" w:cs="Simplified Arabic"/>
          <w:sz w:val="32"/>
          <w:szCs w:val="32"/>
        </w:rPr>
        <w:t>.</w:t>
      </w:r>
    </w:p>
    <w:p w:rsidR="00EA2D7B" w:rsidRDefault="00EA2D7B" w:rsidP="00974F04">
      <w:pPr>
        <w:numPr>
          <w:ilvl w:val="0"/>
          <w:numId w:val="38"/>
        </w:numPr>
        <w:spacing w:after="0" w:line="240" w:lineRule="auto"/>
        <w:ind w:left="1077" w:hanging="357"/>
        <w:rPr>
          <w:rFonts w:ascii="Simplified Arabic" w:eastAsia="Times New Roman" w:hAnsi="Simplified Arabic" w:cs="Simplified Arabic"/>
          <w:sz w:val="32"/>
          <w:szCs w:val="32"/>
        </w:rPr>
      </w:pPr>
      <w:r w:rsidRPr="00EA2D7B">
        <w:rPr>
          <w:rFonts w:ascii="Simplified Arabic" w:eastAsia="Times New Roman" w:hAnsi="Simplified Arabic" w:cs="Simplified Arabic"/>
          <w:sz w:val="32"/>
          <w:szCs w:val="32"/>
          <w:rtl/>
        </w:rPr>
        <w:t>توفير كافة تسهيلات التعليم والتعلم وصيانتها.</w:t>
      </w:r>
    </w:p>
    <w:p w:rsidR="005C6603" w:rsidRPr="00EA2D7B" w:rsidRDefault="005C6603" w:rsidP="00974F04">
      <w:pPr>
        <w:numPr>
          <w:ilvl w:val="0"/>
          <w:numId w:val="38"/>
        </w:numPr>
        <w:spacing w:after="0" w:line="240" w:lineRule="auto"/>
        <w:ind w:left="1077" w:hanging="357"/>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تحفيز الطلاب على التعلم الذاتي باستخدام الوسائل المختلفة</w:t>
      </w:r>
    </w:p>
    <w:p w:rsidR="00EA2D7B" w:rsidRDefault="00EA2D7B" w:rsidP="00974F04">
      <w:pPr>
        <w:pStyle w:val="ListParagraph"/>
        <w:numPr>
          <w:ilvl w:val="0"/>
          <w:numId w:val="38"/>
        </w:numPr>
        <w:spacing w:after="0" w:line="240" w:lineRule="auto"/>
        <w:ind w:left="1077" w:hanging="357"/>
        <w:rPr>
          <w:rFonts w:ascii="Simplified Arabic" w:eastAsia="Times New Roman" w:hAnsi="Simplified Arabic" w:cs="Simplified Arabic"/>
          <w:sz w:val="32"/>
          <w:szCs w:val="32"/>
        </w:rPr>
      </w:pPr>
      <w:r w:rsidRPr="00EA2D7B">
        <w:rPr>
          <w:rFonts w:ascii="Simplified Arabic" w:eastAsia="Times New Roman" w:hAnsi="Simplified Arabic" w:cs="Simplified Arabic" w:hint="cs"/>
          <w:sz w:val="32"/>
          <w:szCs w:val="32"/>
          <w:rtl/>
        </w:rPr>
        <w:t>جهود</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الكلية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في</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رعاية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الطلاب</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وذلك</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من</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خلال</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المسابقات</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العلمية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والثقافية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ورعاية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الطلاب</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محدودي</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القدرات</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وتوفير</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سبل</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الدعم</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العلمي</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المادي</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لهم</w:t>
      </w:r>
      <w:r w:rsidRPr="00EA2D7B">
        <w:rPr>
          <w:rFonts w:ascii="Simplified Arabic" w:eastAsia="Times New Roman" w:hAnsi="Simplified Arabic" w:cs="Simplified Arabic"/>
          <w:sz w:val="32"/>
          <w:szCs w:val="32"/>
          <w:rtl/>
        </w:rPr>
        <w:t>.</w:t>
      </w:r>
    </w:p>
    <w:p w:rsidR="009A68EF" w:rsidRDefault="009A68EF" w:rsidP="00974F04">
      <w:pPr>
        <w:pStyle w:val="ListParagraph"/>
        <w:numPr>
          <w:ilvl w:val="0"/>
          <w:numId w:val="38"/>
        </w:numPr>
        <w:spacing w:line="240" w:lineRule="auto"/>
        <w:ind w:left="1077" w:hanging="357"/>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مواجهة المشكلات المحتملة للطلاب سواء فيما يتعلق بـ ( الكثافة العددية/ الدروس الخصوصية/ الكتاب الجامعي)</w:t>
      </w:r>
    </w:p>
    <w:p w:rsidR="00432CD6" w:rsidRPr="00EA2D7B" w:rsidRDefault="003944CD" w:rsidP="00974F04">
      <w:pPr>
        <w:pStyle w:val="ListParagraph"/>
        <w:numPr>
          <w:ilvl w:val="0"/>
          <w:numId w:val="38"/>
        </w:numPr>
        <w:spacing w:line="240" w:lineRule="auto"/>
        <w:ind w:left="1077" w:hanging="357"/>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الاهتمام بتنمية مهارات الطلاب من خلال برامج التدريب الميداني ومراعاة احتياجاتهم عند اختيار مكان التدريب .</w:t>
      </w:r>
    </w:p>
    <w:p w:rsidR="009A68EF" w:rsidRDefault="00157B9A" w:rsidP="00974F04">
      <w:pPr>
        <w:numPr>
          <w:ilvl w:val="0"/>
          <w:numId w:val="38"/>
        </w:numPr>
        <w:spacing w:after="100" w:afterAutospacing="1" w:line="240" w:lineRule="auto"/>
        <w:ind w:left="1077" w:hanging="357"/>
        <w:rPr>
          <w:rFonts w:ascii="Simplified Arabic" w:eastAsia="Times New Roman" w:hAnsi="Simplified Arabic" w:cs="Simplified Arabic"/>
          <w:sz w:val="32"/>
          <w:szCs w:val="32"/>
        </w:rPr>
      </w:pPr>
      <w:r w:rsidRPr="00414E37">
        <w:rPr>
          <w:rFonts w:ascii="Simplified Arabic" w:hAnsi="Simplified Arabic" w:cs="Simplified Arabic"/>
          <w:sz w:val="32"/>
          <w:szCs w:val="32"/>
          <w:rtl/>
        </w:rPr>
        <w:t>متابعة وقياس آراء الطلاب من خلال عدة آليات</w:t>
      </w:r>
      <w:r w:rsidRPr="00414E37">
        <w:rPr>
          <w:rFonts w:ascii="Simplified Arabic" w:hAnsi="Simplified Arabic" w:cs="Simplified Arabic"/>
          <w:sz w:val="32"/>
          <w:szCs w:val="32"/>
          <w:lang w:bidi="ar-EG"/>
        </w:rPr>
        <w:t>:</w:t>
      </w:r>
    </w:p>
    <w:p w:rsidR="007015DF" w:rsidRPr="007015DF" w:rsidRDefault="006002A6" w:rsidP="00974F04">
      <w:pPr>
        <w:numPr>
          <w:ilvl w:val="0"/>
          <w:numId w:val="38"/>
        </w:numPr>
        <w:spacing w:after="100" w:afterAutospacing="1" w:line="240" w:lineRule="auto"/>
        <w:ind w:left="1077" w:hanging="357"/>
        <w:rPr>
          <w:rFonts w:ascii="Simplified Arabic" w:eastAsia="Times New Roman" w:hAnsi="Simplified Arabic" w:cs="Simplified Arabic"/>
          <w:sz w:val="32"/>
          <w:szCs w:val="32"/>
        </w:rPr>
      </w:pPr>
      <w:r w:rsidRPr="009A68EF">
        <w:rPr>
          <w:rFonts w:ascii="Simplified Arabic" w:hAnsi="Simplified Arabic" w:cs="Simplified Arabic" w:hint="cs"/>
          <w:sz w:val="32"/>
          <w:szCs w:val="32"/>
          <w:rtl/>
        </w:rPr>
        <w:t xml:space="preserve"> وضع </w:t>
      </w:r>
      <w:r w:rsidR="00157B9A" w:rsidRPr="009A68EF">
        <w:rPr>
          <w:rFonts w:ascii="Simplified Arabic" w:hAnsi="Simplified Arabic" w:cs="Simplified Arabic"/>
          <w:sz w:val="32"/>
          <w:szCs w:val="32"/>
          <w:rtl/>
        </w:rPr>
        <w:t>آلية تظلم الطلاب من نتائج الامتحانات سواءً من خلال إعادة الرصد أو رغبة</w:t>
      </w:r>
    </w:p>
    <w:p w:rsidR="00157B9A" w:rsidRPr="009A68EF" w:rsidRDefault="007015DF" w:rsidP="007015DF">
      <w:pPr>
        <w:spacing w:after="100" w:afterAutospacing="1" w:line="240" w:lineRule="auto"/>
        <w:ind w:left="1077"/>
        <w:rPr>
          <w:rFonts w:ascii="Simplified Arabic" w:eastAsia="Times New Roman" w:hAnsi="Simplified Arabic" w:cs="Simplified Arabic"/>
          <w:sz w:val="32"/>
          <w:szCs w:val="32"/>
        </w:rPr>
      </w:pPr>
      <w:r>
        <w:rPr>
          <w:rFonts w:ascii="Simplified Arabic" w:hAnsi="Simplified Arabic" w:cs="Simplified Arabic" w:hint="cs"/>
          <w:sz w:val="32"/>
          <w:szCs w:val="32"/>
          <w:rtl/>
        </w:rPr>
        <w:t xml:space="preserve">   </w:t>
      </w:r>
      <w:r w:rsidR="00157B9A" w:rsidRPr="009A68EF">
        <w:rPr>
          <w:rFonts w:ascii="Simplified Arabic" w:hAnsi="Simplified Arabic" w:cs="Simplified Arabic"/>
          <w:sz w:val="32"/>
          <w:szCs w:val="32"/>
          <w:rtl/>
        </w:rPr>
        <w:t xml:space="preserve"> الطلاب في الاطلاع علي صورة كراسة الإجابة وفق الآلية المتكاملة</w:t>
      </w:r>
      <w:r w:rsidR="00157B9A" w:rsidRPr="009A68EF">
        <w:rPr>
          <w:rFonts w:ascii="Simplified Arabic" w:hAnsi="Simplified Arabic" w:cs="Simplified Arabic"/>
          <w:sz w:val="32"/>
          <w:szCs w:val="32"/>
          <w:lang w:bidi="ar-EG"/>
        </w:rPr>
        <w:t>.</w:t>
      </w:r>
    </w:p>
    <w:p w:rsidR="00157B9A" w:rsidRPr="00157B9A" w:rsidRDefault="006002A6" w:rsidP="00974F04">
      <w:pPr>
        <w:numPr>
          <w:ilvl w:val="0"/>
          <w:numId w:val="38"/>
        </w:numPr>
        <w:spacing w:line="240" w:lineRule="auto"/>
        <w:ind w:left="1077" w:hanging="357"/>
        <w:rPr>
          <w:rFonts w:ascii="Simplified Arabic" w:hAnsi="Simplified Arabic" w:cs="Simplified Arabic"/>
          <w:sz w:val="32"/>
          <w:szCs w:val="32"/>
          <w:lang w:bidi="ar-EG"/>
        </w:rPr>
      </w:pPr>
      <w:r>
        <w:rPr>
          <w:rFonts w:ascii="Simplified Arabic" w:hAnsi="Simplified Arabic" w:cs="Simplified Arabic" w:hint="cs"/>
          <w:sz w:val="32"/>
          <w:szCs w:val="32"/>
          <w:rtl/>
        </w:rPr>
        <w:lastRenderedPageBreak/>
        <w:t>فحص شكاوي الطلاب والتحقق منها</w:t>
      </w:r>
      <w:r w:rsidR="00157B9A" w:rsidRPr="00157B9A">
        <w:rPr>
          <w:rFonts w:ascii="Simplified Arabic" w:hAnsi="Simplified Arabic" w:cs="Simplified Arabic"/>
          <w:sz w:val="32"/>
          <w:szCs w:val="32"/>
          <w:rtl/>
        </w:rPr>
        <w:t xml:space="preserve"> بشفافية ومصداقية كاملة</w:t>
      </w:r>
      <w:r w:rsidR="00157B9A" w:rsidRPr="00157B9A">
        <w:rPr>
          <w:rFonts w:ascii="Simplified Arabic" w:hAnsi="Simplified Arabic" w:cs="Simplified Arabic"/>
          <w:sz w:val="32"/>
          <w:szCs w:val="32"/>
          <w:lang w:bidi="ar-EG"/>
        </w:rPr>
        <w:t>.</w:t>
      </w:r>
    </w:p>
    <w:p w:rsidR="00157B9A" w:rsidRPr="00157B9A" w:rsidRDefault="00157B9A" w:rsidP="00974F04">
      <w:pPr>
        <w:numPr>
          <w:ilvl w:val="0"/>
          <w:numId w:val="38"/>
        </w:numPr>
        <w:spacing w:after="0" w:line="240" w:lineRule="auto"/>
        <w:ind w:left="1077" w:hanging="357"/>
        <w:rPr>
          <w:rFonts w:ascii="Simplified Arabic" w:hAnsi="Simplified Arabic" w:cs="Simplified Arabic"/>
          <w:sz w:val="32"/>
          <w:szCs w:val="32"/>
          <w:lang w:bidi="ar-EG"/>
        </w:rPr>
      </w:pPr>
      <w:r w:rsidRPr="00157B9A">
        <w:rPr>
          <w:rFonts w:ascii="Simplified Arabic" w:hAnsi="Simplified Arabic" w:cs="Simplified Arabic"/>
          <w:sz w:val="32"/>
          <w:szCs w:val="32"/>
          <w:rtl/>
        </w:rPr>
        <w:t>آلية قياس رضا الطلاب علي عدة محاور وتحليل الاستبيانات والاستفادة منها لاتخاذ الإجراءات التصحيحية المناسبة</w:t>
      </w:r>
      <w:r w:rsidRPr="00157B9A">
        <w:rPr>
          <w:rFonts w:ascii="Simplified Arabic" w:hAnsi="Simplified Arabic" w:cs="Simplified Arabic"/>
          <w:sz w:val="32"/>
          <w:szCs w:val="32"/>
          <w:lang w:bidi="ar-EG"/>
        </w:rPr>
        <w:t>.</w:t>
      </w:r>
    </w:p>
    <w:p w:rsidR="00FF68DA" w:rsidRPr="00091FC6" w:rsidRDefault="00414E37" w:rsidP="0090140E">
      <w:pPr>
        <w:spacing w:after="0" w:line="240" w:lineRule="auto"/>
        <w:rPr>
          <w:rFonts w:ascii="Simplified Arabic" w:hAnsi="Simplified Arabic" w:cs="Simplified Arabic"/>
          <w:b/>
          <w:bCs/>
          <w:color w:val="FF0000"/>
          <w:sz w:val="36"/>
          <w:szCs w:val="36"/>
        </w:rPr>
      </w:pPr>
      <w:r w:rsidRPr="00091FC6">
        <w:rPr>
          <w:rFonts w:ascii="Simplified Arabic" w:hAnsi="Simplified Arabic" w:cs="Simplified Arabic"/>
          <w:b/>
          <w:bCs/>
          <w:color w:val="FF0000"/>
          <w:sz w:val="36"/>
          <w:szCs w:val="36"/>
          <w:rtl/>
        </w:rPr>
        <w:t xml:space="preserve">سياسات </w:t>
      </w:r>
      <w:r w:rsidR="00FF68DA" w:rsidRPr="00091FC6">
        <w:rPr>
          <w:rFonts w:ascii="Simplified Arabic" w:hAnsi="Simplified Arabic" w:cs="Simplified Arabic"/>
          <w:b/>
          <w:bCs/>
          <w:color w:val="FF0000"/>
          <w:sz w:val="36"/>
          <w:szCs w:val="36"/>
          <w:rtl/>
        </w:rPr>
        <w:t>التدريس</w:t>
      </w:r>
      <w:r w:rsidR="00FF68DA" w:rsidRPr="00091FC6">
        <w:rPr>
          <w:rFonts w:ascii="Simplified Arabic" w:hAnsi="Simplified Arabic" w:cs="Simplified Arabic"/>
          <w:b/>
          <w:bCs/>
          <w:color w:val="FF0000"/>
          <w:sz w:val="36"/>
          <w:szCs w:val="36"/>
        </w:rPr>
        <w:t>:</w:t>
      </w:r>
    </w:p>
    <w:p w:rsidR="00414E37" w:rsidRPr="00414E37" w:rsidRDefault="00414E37"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انتداب أعضاء هيئة تدريس من كلية </w:t>
      </w:r>
      <w:r w:rsidR="00FB61A2">
        <w:rPr>
          <w:rFonts w:ascii="Simplified Arabic" w:hAnsi="Simplified Arabic" w:cs="Simplified Arabic" w:hint="cs"/>
          <w:sz w:val="32"/>
          <w:szCs w:val="32"/>
          <w:rtl/>
          <w:lang w:bidi="ar-EG"/>
        </w:rPr>
        <w:t>الآداب</w:t>
      </w:r>
      <w:r>
        <w:rPr>
          <w:rFonts w:ascii="Simplified Arabic" w:hAnsi="Simplified Arabic" w:cs="Simplified Arabic" w:hint="cs"/>
          <w:sz w:val="32"/>
          <w:szCs w:val="32"/>
          <w:rtl/>
          <w:lang w:bidi="ar-EG"/>
        </w:rPr>
        <w:t xml:space="preserve"> للتدريس في برنامج </w:t>
      </w:r>
      <w:r w:rsidR="001D356B" w:rsidRPr="001D356B">
        <w:rPr>
          <w:rFonts w:ascii="Simplified Arabic" w:hAnsi="Simplified Arabic" w:cs="Simplified Arabic"/>
          <w:sz w:val="32"/>
          <w:szCs w:val="32"/>
          <w:rtl/>
          <w:lang w:bidi="ar-EG"/>
        </w:rPr>
        <w:t xml:space="preserve">علم النفس </w:t>
      </w:r>
      <w:r>
        <w:rPr>
          <w:rFonts w:ascii="Simplified Arabic" w:hAnsi="Simplified Arabic" w:cs="Simplified Arabic" w:hint="cs"/>
          <w:sz w:val="32"/>
          <w:szCs w:val="32"/>
          <w:rtl/>
          <w:lang w:bidi="ar-EG"/>
        </w:rPr>
        <w:t>لتحقيق التناسب بين أعضاء هيئة التدريس وأعداد الطلاب.</w:t>
      </w:r>
    </w:p>
    <w:p w:rsidR="00FF68DA" w:rsidRDefault="00FF68DA" w:rsidP="00974F04">
      <w:pPr>
        <w:numPr>
          <w:ilvl w:val="0"/>
          <w:numId w:val="39"/>
        </w:numPr>
        <w:spacing w:after="0" w:line="240" w:lineRule="auto"/>
        <w:ind w:left="714" w:hanging="357"/>
        <w:rPr>
          <w:rFonts w:ascii="Simplified Arabic" w:hAnsi="Simplified Arabic" w:cs="Simplified Arabic"/>
          <w:sz w:val="32"/>
          <w:szCs w:val="32"/>
          <w:lang w:bidi="ar-EG"/>
        </w:rPr>
      </w:pPr>
      <w:r w:rsidRPr="004F0599">
        <w:rPr>
          <w:rFonts w:ascii="Simplified Arabic" w:hAnsi="Simplified Arabic" w:cs="Simplified Arabic"/>
          <w:sz w:val="32"/>
          <w:szCs w:val="32"/>
          <w:rtl/>
        </w:rPr>
        <w:t>تنمية وتعزيز قدرات ومهارات التدريس لدى أعضاء هيئة التدريس</w:t>
      </w:r>
      <w:r w:rsidR="00414E37">
        <w:rPr>
          <w:rFonts w:ascii="Simplified Arabic" w:hAnsi="Simplified Arabic" w:cs="Simplified Arabic" w:hint="cs"/>
          <w:sz w:val="32"/>
          <w:szCs w:val="32"/>
          <w:rtl/>
          <w:lang w:bidi="ar-EG"/>
        </w:rPr>
        <w:t xml:space="preserve"> من خلال عقد دورات تدريبية.</w:t>
      </w:r>
    </w:p>
    <w:p w:rsidR="00FF68DA" w:rsidRDefault="00414E37"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توجيه نحو </w:t>
      </w:r>
      <w:r w:rsidR="00FF68DA" w:rsidRPr="00414E37">
        <w:rPr>
          <w:rFonts w:ascii="Simplified Arabic" w:hAnsi="Simplified Arabic" w:cs="Simplified Arabic"/>
          <w:sz w:val="32"/>
          <w:szCs w:val="32"/>
          <w:rtl/>
        </w:rPr>
        <w:t xml:space="preserve">تفعيل استخدام تكنولوجيا التعليم في </w:t>
      </w:r>
      <w:r w:rsidRPr="00414E37">
        <w:rPr>
          <w:rFonts w:ascii="Simplified Arabic" w:hAnsi="Simplified Arabic" w:cs="Simplified Arabic" w:hint="cs"/>
          <w:sz w:val="32"/>
          <w:szCs w:val="32"/>
          <w:rtl/>
        </w:rPr>
        <w:t>عمليتي التعليم والتعلم.</w:t>
      </w:r>
    </w:p>
    <w:p w:rsidR="00414E37" w:rsidRDefault="00414E37"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rPr>
        <w:t>الالتزام بالمحاضرات وفقا للخطة الدراسية المعلنة من قبل الكلية.</w:t>
      </w:r>
    </w:p>
    <w:p w:rsidR="00414E37" w:rsidRDefault="00414E37"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rPr>
        <w:t>حظر إعطاء الدروس الخصوصية وعرض بعض المحاضرات على مواقع التواصل لدى الطلاب.</w:t>
      </w:r>
    </w:p>
    <w:p w:rsidR="00564AF8" w:rsidRDefault="00564AF8"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rPr>
        <w:t>الالتزام بالوقت المخصص للمحاضرات المعلنة.</w:t>
      </w:r>
    </w:p>
    <w:p w:rsidR="00091FC6" w:rsidRPr="00255166" w:rsidRDefault="00564AF8" w:rsidP="00255166">
      <w:pPr>
        <w:numPr>
          <w:ilvl w:val="0"/>
          <w:numId w:val="39"/>
        </w:numPr>
        <w:spacing w:after="0" w:line="240" w:lineRule="auto"/>
        <w:ind w:left="714" w:hanging="357"/>
        <w:rPr>
          <w:rFonts w:ascii="Simplified Arabic" w:hAnsi="Simplified Arabic" w:cs="Simplified Arabic"/>
          <w:sz w:val="32"/>
          <w:szCs w:val="32"/>
          <w:rtl/>
          <w:lang w:bidi="ar-EG"/>
        </w:rPr>
      </w:pPr>
      <w:r>
        <w:rPr>
          <w:rFonts w:ascii="Simplified Arabic" w:hAnsi="Simplified Arabic" w:cs="Simplified Arabic" w:hint="cs"/>
          <w:sz w:val="32"/>
          <w:szCs w:val="32"/>
          <w:rtl/>
        </w:rPr>
        <w:t>تفعيل المنصات التعليمية للتعامل مع الطلاب للتغلب على جائحة كورونا.</w:t>
      </w:r>
    </w:p>
    <w:p w:rsidR="00AB4E12" w:rsidRPr="00091FC6" w:rsidRDefault="00564AF8" w:rsidP="00974F04">
      <w:pPr>
        <w:spacing w:after="0" w:line="240" w:lineRule="auto"/>
        <w:rPr>
          <w:rFonts w:ascii="Simplified Arabic" w:hAnsi="Simplified Arabic" w:cs="Simplified Arabic"/>
          <w:b/>
          <w:bCs/>
          <w:sz w:val="36"/>
          <w:szCs w:val="36"/>
          <w:rtl/>
        </w:rPr>
      </w:pPr>
      <w:r w:rsidRPr="00091FC6">
        <w:rPr>
          <w:rFonts w:ascii="Simplified Arabic" w:hAnsi="Simplified Arabic" w:cs="Simplified Arabic"/>
          <w:b/>
          <w:bCs/>
          <w:color w:val="FF0000"/>
          <w:sz w:val="36"/>
          <w:szCs w:val="36"/>
          <w:rtl/>
        </w:rPr>
        <w:t xml:space="preserve">سياسات </w:t>
      </w:r>
      <w:r w:rsidR="00FF68DA" w:rsidRPr="00091FC6">
        <w:rPr>
          <w:rFonts w:ascii="Simplified Arabic" w:hAnsi="Simplified Arabic" w:cs="Simplified Arabic"/>
          <w:b/>
          <w:bCs/>
          <w:color w:val="FF0000"/>
          <w:sz w:val="36"/>
          <w:szCs w:val="36"/>
          <w:rtl/>
        </w:rPr>
        <w:t>التقويم</w:t>
      </w:r>
      <w:r w:rsidR="004F0599" w:rsidRPr="00091FC6">
        <w:rPr>
          <w:rFonts w:ascii="Simplified Arabic" w:hAnsi="Simplified Arabic" w:cs="Simplified Arabic"/>
          <w:b/>
          <w:bCs/>
          <w:color w:val="FF0000"/>
          <w:sz w:val="36"/>
          <w:szCs w:val="36"/>
          <w:rtl/>
        </w:rPr>
        <w:t>:</w:t>
      </w:r>
    </w:p>
    <w:p w:rsidR="00AB4E12" w:rsidRPr="00AB4E12" w:rsidRDefault="00AB4E12" w:rsidP="00360BD0">
      <w:pPr>
        <w:numPr>
          <w:ilvl w:val="0"/>
          <w:numId w:val="36"/>
        </w:numPr>
        <w:spacing w:after="0"/>
        <w:rPr>
          <w:rFonts w:ascii="Simplified Arabic" w:hAnsi="Simplified Arabic" w:cs="Simplified Arabic"/>
          <w:sz w:val="32"/>
          <w:szCs w:val="32"/>
          <w:lang w:bidi="ar-EG"/>
        </w:rPr>
      </w:pPr>
      <w:r w:rsidRPr="00AB4E12">
        <w:rPr>
          <w:rFonts w:ascii="Simplified Arabic" w:hAnsi="Simplified Arabic" w:cs="Simplified Arabic"/>
          <w:sz w:val="32"/>
          <w:szCs w:val="32"/>
          <w:rtl/>
        </w:rPr>
        <w:t>تحديد جميع المسئوليات وتوفير الآليات المناسبة والبيئة الملائمة لإجراء عمليات الامتحانات بيسر مع إعلان جميع المشاركين فيها</w:t>
      </w:r>
      <w:r w:rsidRPr="00AB4E12">
        <w:rPr>
          <w:rFonts w:ascii="Simplified Arabic" w:hAnsi="Simplified Arabic" w:cs="Simplified Arabic"/>
          <w:sz w:val="32"/>
          <w:szCs w:val="32"/>
          <w:lang w:bidi="ar-EG"/>
        </w:rPr>
        <w:t>.</w:t>
      </w:r>
    </w:p>
    <w:p w:rsidR="00AB4E12" w:rsidRPr="00AB4E12" w:rsidRDefault="00AB4E12" w:rsidP="00360BD0">
      <w:pPr>
        <w:numPr>
          <w:ilvl w:val="0"/>
          <w:numId w:val="36"/>
        </w:numPr>
        <w:spacing w:after="0"/>
        <w:rPr>
          <w:rFonts w:ascii="Simplified Arabic" w:hAnsi="Simplified Arabic" w:cs="Simplified Arabic"/>
          <w:sz w:val="32"/>
          <w:szCs w:val="32"/>
          <w:lang w:bidi="ar-EG"/>
        </w:rPr>
      </w:pPr>
      <w:r w:rsidRPr="00AB4E12">
        <w:rPr>
          <w:rFonts w:ascii="Simplified Arabic" w:hAnsi="Simplified Arabic" w:cs="Simplified Arabic"/>
          <w:sz w:val="32"/>
          <w:szCs w:val="32"/>
          <w:rtl/>
        </w:rPr>
        <w:t>تهيئة الجو النفسي المناسب للطلاب وتوفير كافة التسهيلات الخاصة بذلك</w:t>
      </w:r>
      <w:r w:rsidRPr="00AB4E12">
        <w:rPr>
          <w:rFonts w:ascii="Simplified Arabic" w:hAnsi="Simplified Arabic" w:cs="Simplified Arabic"/>
          <w:sz w:val="32"/>
          <w:szCs w:val="32"/>
          <w:lang w:bidi="ar-EG"/>
        </w:rPr>
        <w:t>.</w:t>
      </w:r>
    </w:p>
    <w:p w:rsidR="00AB4E12" w:rsidRDefault="00AB4E12" w:rsidP="00360BD0">
      <w:pPr>
        <w:numPr>
          <w:ilvl w:val="0"/>
          <w:numId w:val="36"/>
        </w:numPr>
        <w:spacing w:after="0"/>
        <w:rPr>
          <w:rFonts w:ascii="Simplified Arabic" w:hAnsi="Simplified Arabic" w:cs="Simplified Arabic"/>
          <w:sz w:val="32"/>
          <w:szCs w:val="32"/>
          <w:lang w:bidi="ar-EG"/>
        </w:rPr>
      </w:pPr>
      <w:r w:rsidRPr="00AB4E12">
        <w:rPr>
          <w:rFonts w:ascii="Simplified Arabic" w:hAnsi="Simplified Arabic" w:cs="Simplified Arabic"/>
          <w:sz w:val="32"/>
          <w:szCs w:val="32"/>
          <w:rtl/>
        </w:rPr>
        <w:t>إصدار كتيب خاص بعملية تقويم الطلاب والامتحانات</w:t>
      </w:r>
      <w:r w:rsidRPr="00AB4E12">
        <w:rPr>
          <w:rFonts w:ascii="Simplified Arabic" w:hAnsi="Simplified Arabic" w:cs="Simplified Arabic"/>
          <w:sz w:val="32"/>
          <w:szCs w:val="32"/>
          <w:lang w:bidi="ar-EG"/>
        </w:rPr>
        <w:t>.</w:t>
      </w:r>
    </w:p>
    <w:p w:rsidR="00AB4E12" w:rsidRPr="00F30C59" w:rsidRDefault="00AB4E12" w:rsidP="00360BD0">
      <w:pPr>
        <w:numPr>
          <w:ilvl w:val="0"/>
          <w:numId w:val="36"/>
        </w:numPr>
        <w:spacing w:after="0"/>
        <w:rPr>
          <w:rFonts w:ascii="Simplified Arabic" w:hAnsi="Simplified Arabic" w:cs="Simplified Arabic"/>
          <w:sz w:val="32"/>
          <w:szCs w:val="32"/>
          <w:lang w:bidi="ar-EG"/>
        </w:rPr>
      </w:pPr>
      <w:r w:rsidRPr="00AB4E12">
        <w:rPr>
          <w:rFonts w:cs="Simplified Arabic" w:hint="cs"/>
          <w:sz w:val="32"/>
          <w:szCs w:val="32"/>
          <w:rtl/>
        </w:rPr>
        <w:t>تشكيل لجان في الأقسام العلمية لتقييم أداء الطلاب في المقررات المختلفة</w:t>
      </w:r>
      <w:r w:rsidRPr="00AB4E12">
        <w:rPr>
          <w:rFonts w:cs="Simplified Arabic" w:hint="cs"/>
          <w:b/>
          <w:bCs/>
          <w:sz w:val="40"/>
          <w:szCs w:val="40"/>
          <w:rtl/>
        </w:rPr>
        <w:t>.</w:t>
      </w:r>
    </w:p>
    <w:p w:rsidR="00360BD0" w:rsidRPr="00F30C59" w:rsidRDefault="00360BD0" w:rsidP="00F30C59">
      <w:pPr>
        <w:numPr>
          <w:ilvl w:val="0"/>
          <w:numId w:val="36"/>
        </w:numPr>
        <w:spacing w:after="0"/>
        <w:rPr>
          <w:rFonts w:ascii="Simplified Arabic" w:hAnsi="Simplified Arabic" w:cs="Simplified Arabic"/>
          <w:sz w:val="32"/>
          <w:szCs w:val="32"/>
          <w:lang w:bidi="ar-EG"/>
        </w:rPr>
      </w:pPr>
      <w:r w:rsidRPr="00F30C59">
        <w:rPr>
          <w:rFonts w:ascii="Simplified Arabic" w:hAnsi="Simplified Arabic" w:cs="Simplified Arabic" w:hint="cs"/>
          <w:sz w:val="32"/>
          <w:szCs w:val="32"/>
          <w:rtl/>
          <w:lang w:bidi="ar-EG"/>
        </w:rPr>
        <w:t xml:space="preserve"> </w:t>
      </w:r>
      <w:r w:rsidR="00F30C59" w:rsidRPr="00F30C59">
        <w:rPr>
          <w:rFonts w:ascii="Simplified Arabic" w:eastAsia="Calibri" w:hAnsi="Simplified Arabic" w:cs="Simplified Arabic"/>
          <w:sz w:val="32"/>
          <w:szCs w:val="32"/>
          <w:rtl/>
        </w:rPr>
        <w:t>الجمع بين الامتحانات المقالية والموضوعية.</w:t>
      </w:r>
    </w:p>
    <w:p w:rsidR="00AB4E12" w:rsidRDefault="00AB4E12" w:rsidP="00360BD0">
      <w:pPr>
        <w:numPr>
          <w:ilvl w:val="0"/>
          <w:numId w:val="36"/>
        </w:numPr>
        <w:spacing w:after="0"/>
        <w:rPr>
          <w:rFonts w:ascii="Simplified Arabic" w:hAnsi="Simplified Arabic" w:cs="Simplified Arabic"/>
          <w:sz w:val="32"/>
          <w:szCs w:val="32"/>
          <w:lang w:bidi="ar-EG"/>
        </w:rPr>
      </w:pPr>
      <w:r w:rsidRPr="00AB4E12">
        <w:rPr>
          <w:rFonts w:cs="Simplified Arabic" w:hint="cs"/>
          <w:sz w:val="32"/>
          <w:szCs w:val="32"/>
          <w:rtl/>
        </w:rPr>
        <w:t>الاعتماد على التصحيح الآلي لتحقيق الموضوعية للتقويم.</w:t>
      </w:r>
    </w:p>
    <w:p w:rsidR="0090140E" w:rsidRPr="00255166" w:rsidRDefault="00AB4E12" w:rsidP="00255166">
      <w:pPr>
        <w:numPr>
          <w:ilvl w:val="0"/>
          <w:numId w:val="36"/>
        </w:numPr>
        <w:spacing w:after="0"/>
        <w:rPr>
          <w:rFonts w:ascii="Simplified Arabic" w:hAnsi="Simplified Arabic" w:cs="Simplified Arabic"/>
          <w:sz w:val="32"/>
          <w:szCs w:val="32"/>
          <w:rtl/>
          <w:lang w:bidi="ar-EG"/>
        </w:rPr>
      </w:pPr>
      <w:r>
        <w:rPr>
          <w:rFonts w:ascii="Simplified Arabic" w:hAnsi="Simplified Arabic" w:cs="Simplified Arabic" w:hint="cs"/>
          <w:sz w:val="32"/>
          <w:szCs w:val="32"/>
          <w:rtl/>
        </w:rPr>
        <w:t>تحليل نتائج التقويم للاستفادة من</w:t>
      </w:r>
      <w:r w:rsidR="005427EE">
        <w:rPr>
          <w:rFonts w:ascii="Simplified Arabic" w:hAnsi="Simplified Arabic" w:cs="Simplified Arabic" w:hint="cs"/>
          <w:sz w:val="32"/>
          <w:szCs w:val="32"/>
          <w:rtl/>
        </w:rPr>
        <w:t>ها في عملية التطوير.</w:t>
      </w:r>
    </w:p>
    <w:p w:rsidR="0078572B" w:rsidRPr="007015DF" w:rsidRDefault="00564AF8" w:rsidP="0090140E">
      <w:pPr>
        <w:pageBreakBefore/>
        <w:spacing w:after="0" w:line="240" w:lineRule="auto"/>
        <w:rPr>
          <w:rFonts w:ascii="Simplified Arabic" w:hAnsi="Simplified Arabic" w:cs="Simplified Arabic"/>
          <w:b/>
          <w:bCs/>
          <w:color w:val="FF0000"/>
          <w:sz w:val="36"/>
          <w:szCs w:val="36"/>
        </w:rPr>
      </w:pPr>
      <w:r w:rsidRPr="007015DF">
        <w:rPr>
          <w:rFonts w:ascii="Simplified Arabic" w:hAnsi="Simplified Arabic" w:cs="Simplified Arabic"/>
          <w:b/>
          <w:bCs/>
          <w:color w:val="FF0000"/>
          <w:sz w:val="36"/>
          <w:szCs w:val="36"/>
          <w:rtl/>
        </w:rPr>
        <w:lastRenderedPageBreak/>
        <w:t xml:space="preserve">سياسات </w:t>
      </w:r>
      <w:r w:rsidR="0078572B" w:rsidRPr="007015DF">
        <w:rPr>
          <w:rFonts w:ascii="Simplified Arabic" w:hAnsi="Simplified Arabic" w:cs="Simplified Arabic"/>
          <w:b/>
          <w:bCs/>
          <w:color w:val="FF0000"/>
          <w:sz w:val="36"/>
          <w:szCs w:val="36"/>
          <w:rtl/>
        </w:rPr>
        <w:t>النشر والإعلان</w:t>
      </w:r>
      <w:r w:rsidR="0078572B" w:rsidRPr="007015DF">
        <w:rPr>
          <w:rFonts w:ascii="Simplified Arabic" w:hAnsi="Simplified Arabic" w:cs="Simplified Arabic"/>
          <w:b/>
          <w:bCs/>
          <w:color w:val="FF0000"/>
          <w:sz w:val="36"/>
          <w:szCs w:val="36"/>
        </w:rPr>
        <w:t xml:space="preserve"> :</w:t>
      </w:r>
    </w:p>
    <w:p w:rsidR="0078572B" w:rsidRPr="0078572B" w:rsidRDefault="0078572B" w:rsidP="00974F04">
      <w:pPr>
        <w:numPr>
          <w:ilvl w:val="0"/>
          <w:numId w:val="28"/>
        </w:numPr>
        <w:spacing w:after="0" w:line="240" w:lineRule="auto"/>
        <w:rPr>
          <w:rFonts w:ascii="Simplified Arabic" w:hAnsi="Simplified Arabic" w:cs="Simplified Arabic"/>
          <w:sz w:val="32"/>
          <w:szCs w:val="32"/>
          <w:lang w:bidi="ar-EG"/>
        </w:rPr>
      </w:pPr>
      <w:r w:rsidRPr="0078572B">
        <w:rPr>
          <w:rFonts w:ascii="Simplified Arabic" w:hAnsi="Simplified Arabic" w:cs="Simplified Arabic"/>
          <w:sz w:val="32"/>
          <w:szCs w:val="32"/>
          <w:rtl/>
        </w:rPr>
        <w:t>الاهتمام بموقع الكلية علي شبكة المعلومات لمتابعة الخريجين ولتقديم خدمات ومعلومات هامة للطلاب وتحديثها سنويا</w:t>
      </w:r>
      <w:r w:rsidRPr="0078572B">
        <w:rPr>
          <w:rFonts w:ascii="Simplified Arabic" w:hAnsi="Simplified Arabic" w:cs="Simplified Arabic"/>
          <w:sz w:val="32"/>
          <w:szCs w:val="32"/>
          <w:lang w:bidi="ar-EG"/>
        </w:rPr>
        <w:t>.</w:t>
      </w:r>
    </w:p>
    <w:p w:rsidR="0078572B" w:rsidRPr="0078572B" w:rsidRDefault="00564AF8" w:rsidP="00974F04">
      <w:pPr>
        <w:numPr>
          <w:ilvl w:val="0"/>
          <w:numId w:val="28"/>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rPr>
        <w:t xml:space="preserve">نشر السياسات على جروبات طلبة برنامج </w:t>
      </w:r>
      <w:r w:rsidR="001D356B" w:rsidRPr="001D356B">
        <w:rPr>
          <w:rFonts w:ascii="Simplified Arabic" w:hAnsi="Simplified Arabic" w:cs="Simplified Arabic"/>
          <w:sz w:val="32"/>
          <w:szCs w:val="32"/>
          <w:rtl/>
        </w:rPr>
        <w:t>علم النفس</w:t>
      </w:r>
      <w:r>
        <w:rPr>
          <w:rFonts w:ascii="Simplified Arabic" w:hAnsi="Simplified Arabic" w:cs="Simplified Arabic" w:hint="cs"/>
          <w:sz w:val="32"/>
          <w:szCs w:val="32"/>
          <w:rtl/>
        </w:rPr>
        <w:t>.</w:t>
      </w:r>
    </w:p>
    <w:p w:rsidR="00137545" w:rsidRDefault="0078572B" w:rsidP="00974F04">
      <w:pPr>
        <w:numPr>
          <w:ilvl w:val="0"/>
          <w:numId w:val="28"/>
        </w:numPr>
        <w:spacing w:after="0" w:line="240" w:lineRule="auto"/>
        <w:rPr>
          <w:rFonts w:ascii="Simplified Arabic" w:hAnsi="Simplified Arabic" w:cs="Simplified Arabic"/>
          <w:sz w:val="32"/>
          <w:szCs w:val="32"/>
          <w:lang w:bidi="ar-EG"/>
        </w:rPr>
      </w:pPr>
      <w:r w:rsidRPr="0078572B">
        <w:rPr>
          <w:rFonts w:ascii="Simplified Arabic" w:hAnsi="Simplified Arabic" w:cs="Simplified Arabic"/>
          <w:sz w:val="32"/>
          <w:szCs w:val="32"/>
          <w:rtl/>
        </w:rPr>
        <w:t>إعداد مطبوعات متعددة مثل الكتيبات والمطويات المختلفة</w:t>
      </w:r>
      <w:r w:rsidR="00564AF8">
        <w:rPr>
          <w:rFonts w:ascii="Simplified Arabic" w:hAnsi="Simplified Arabic" w:cs="Simplified Arabic" w:hint="cs"/>
          <w:sz w:val="32"/>
          <w:szCs w:val="32"/>
          <w:rtl/>
        </w:rPr>
        <w:t>.</w:t>
      </w:r>
    </w:p>
    <w:p w:rsidR="00C756BA" w:rsidRDefault="00C756BA" w:rsidP="00C756BA">
      <w:pPr>
        <w:spacing w:after="0" w:line="240" w:lineRule="auto"/>
        <w:ind w:left="720"/>
        <w:rPr>
          <w:rFonts w:ascii="Simplified Arabic" w:hAnsi="Simplified Arabic" w:cs="Simplified Arabic"/>
          <w:sz w:val="32"/>
          <w:szCs w:val="32"/>
          <w:lang w:bidi="ar-EG"/>
        </w:rPr>
      </w:pPr>
    </w:p>
    <w:p w:rsidR="00BB3B26" w:rsidRPr="007015DF" w:rsidRDefault="00BB3B26" w:rsidP="009754CD">
      <w:pPr>
        <w:rPr>
          <w:rFonts w:ascii="Simplified Arabic" w:hAnsi="Simplified Arabic" w:cs="Simplified Arabic"/>
          <w:b/>
          <w:bCs/>
          <w:sz w:val="28"/>
          <w:szCs w:val="28"/>
          <w:rtl/>
          <w:lang w:bidi="ar-EG"/>
        </w:rPr>
      </w:pPr>
      <w:r w:rsidRPr="007015DF">
        <w:rPr>
          <w:rFonts w:ascii="Simplified Arabic" w:hAnsi="Simplified Arabic" w:cs="Simplified Arabic"/>
          <w:b/>
          <w:bCs/>
          <w:sz w:val="28"/>
          <w:szCs w:val="28"/>
          <w:rtl/>
          <w:lang w:bidi="ar-EG"/>
        </w:rPr>
        <w:t xml:space="preserve">منسق البرنامج               </w:t>
      </w:r>
      <w:r w:rsidR="007015DF">
        <w:rPr>
          <w:rFonts w:ascii="Simplified Arabic" w:hAnsi="Simplified Arabic" w:cs="Simplified Arabic" w:hint="cs"/>
          <w:b/>
          <w:bCs/>
          <w:sz w:val="28"/>
          <w:szCs w:val="28"/>
          <w:rtl/>
          <w:lang w:bidi="ar-EG"/>
        </w:rPr>
        <w:t xml:space="preserve">   </w:t>
      </w:r>
      <w:r w:rsidR="009754CD">
        <w:rPr>
          <w:rFonts w:ascii="Simplified Arabic" w:hAnsi="Simplified Arabic" w:cs="Simplified Arabic" w:hint="cs"/>
          <w:b/>
          <w:bCs/>
          <w:sz w:val="28"/>
          <w:szCs w:val="28"/>
          <w:rtl/>
          <w:lang w:bidi="ar-EG"/>
        </w:rPr>
        <w:t xml:space="preserve">                                      </w:t>
      </w:r>
      <w:r w:rsidRPr="007015DF">
        <w:rPr>
          <w:rFonts w:ascii="Simplified Arabic" w:hAnsi="Simplified Arabic" w:cs="Simplified Arabic"/>
          <w:b/>
          <w:bCs/>
          <w:sz w:val="28"/>
          <w:szCs w:val="28"/>
          <w:rtl/>
          <w:lang w:bidi="ar-EG"/>
        </w:rPr>
        <w:t xml:space="preserve"> المدير الأكاديمي البرنامج</w:t>
      </w:r>
      <w:r w:rsidR="007015DF">
        <w:rPr>
          <w:rFonts w:ascii="Simplified Arabic" w:hAnsi="Simplified Arabic" w:cs="Simplified Arabic" w:hint="cs"/>
          <w:b/>
          <w:bCs/>
          <w:sz w:val="28"/>
          <w:szCs w:val="28"/>
          <w:rtl/>
          <w:lang w:bidi="ar-EG"/>
        </w:rPr>
        <w:t xml:space="preserve">                       </w:t>
      </w:r>
    </w:p>
    <w:p w:rsidR="00C756BA" w:rsidRPr="007015DF" w:rsidRDefault="00F30C59" w:rsidP="009754CD">
      <w:pPr>
        <w:rPr>
          <w:rFonts w:ascii="Simplified Arabic" w:hAnsi="Simplified Arabic" w:cs="Simplified Arabic"/>
          <w:b/>
          <w:bCs/>
          <w:sz w:val="28"/>
          <w:szCs w:val="28"/>
          <w:rtl/>
          <w:lang w:bidi="ar-EG"/>
        </w:rPr>
      </w:pPr>
      <w:r w:rsidRPr="007015DF">
        <w:rPr>
          <w:rFonts w:ascii="Simplified Arabic" w:hAnsi="Simplified Arabic" w:cs="Simplified Arabic"/>
          <w:b/>
          <w:bCs/>
          <w:sz w:val="28"/>
          <w:szCs w:val="28"/>
          <w:rtl/>
          <w:lang w:bidi="ar-EG"/>
        </w:rPr>
        <w:t xml:space="preserve"> </w:t>
      </w:r>
      <w:r w:rsidR="00BB3B26" w:rsidRPr="007015DF">
        <w:rPr>
          <w:rFonts w:ascii="Simplified Arabic" w:hAnsi="Simplified Arabic" w:cs="Simplified Arabic"/>
          <w:b/>
          <w:bCs/>
          <w:sz w:val="28"/>
          <w:szCs w:val="28"/>
          <w:rtl/>
          <w:lang w:bidi="ar-EG"/>
        </w:rPr>
        <w:t xml:space="preserve">أ.د/ السيد عبد الدايم            </w:t>
      </w:r>
      <w:r w:rsidR="009754CD">
        <w:rPr>
          <w:rFonts w:ascii="Simplified Arabic" w:hAnsi="Simplified Arabic" w:cs="Simplified Arabic" w:hint="cs"/>
          <w:b/>
          <w:bCs/>
          <w:sz w:val="28"/>
          <w:szCs w:val="28"/>
          <w:rtl/>
          <w:lang w:bidi="ar-EG"/>
        </w:rPr>
        <w:t xml:space="preserve">                                       </w:t>
      </w:r>
      <w:r w:rsidR="00BB3B26" w:rsidRPr="007015DF">
        <w:rPr>
          <w:rFonts w:ascii="Simplified Arabic" w:hAnsi="Simplified Arabic" w:cs="Simplified Arabic"/>
          <w:b/>
          <w:bCs/>
          <w:sz w:val="28"/>
          <w:szCs w:val="28"/>
          <w:rtl/>
          <w:lang w:bidi="ar-EG"/>
        </w:rPr>
        <w:t xml:space="preserve"> أ.د/ فاتن فاروق</w:t>
      </w:r>
      <w:r w:rsidR="007015DF">
        <w:rPr>
          <w:rFonts w:ascii="Simplified Arabic" w:hAnsi="Simplified Arabic" w:cs="Simplified Arabic" w:hint="cs"/>
          <w:b/>
          <w:bCs/>
          <w:sz w:val="28"/>
          <w:szCs w:val="28"/>
          <w:rtl/>
          <w:lang w:bidi="ar-EG"/>
        </w:rPr>
        <w:t xml:space="preserve">                            </w:t>
      </w:r>
    </w:p>
    <w:p w:rsidR="00C756BA" w:rsidRPr="00FA5155" w:rsidRDefault="00C756BA" w:rsidP="00F30C59">
      <w:pPr>
        <w:rPr>
          <w:rFonts w:ascii="Simplified Arabic" w:hAnsi="Simplified Arabic" w:cs="PT Bold Heading"/>
          <w:sz w:val="28"/>
          <w:szCs w:val="28"/>
          <w:rtl/>
          <w:lang w:bidi="ar-EG"/>
        </w:rPr>
      </w:pPr>
    </w:p>
    <w:p w:rsidR="00137545" w:rsidRPr="007015DF" w:rsidRDefault="00137545" w:rsidP="007015DF">
      <w:pPr>
        <w:spacing w:after="0"/>
        <w:jc w:val="center"/>
        <w:rPr>
          <w:rFonts w:ascii="Simplified Arabic" w:hAnsi="Simplified Arabic" w:cs="Simplified Arabic"/>
          <w:b/>
          <w:bCs/>
          <w:sz w:val="28"/>
          <w:szCs w:val="28"/>
          <w:rtl/>
          <w:lang w:bidi="ar-EG"/>
        </w:rPr>
      </w:pPr>
    </w:p>
    <w:sectPr w:rsidR="00137545" w:rsidRPr="007015DF" w:rsidSect="00F4225C">
      <w:headerReference w:type="even" r:id="rId9"/>
      <w:headerReference w:type="default" r:id="rId10"/>
      <w:footerReference w:type="even" r:id="rId11"/>
      <w:footerReference w:type="default" r:id="rId12"/>
      <w:headerReference w:type="first" r:id="rId13"/>
      <w:footerReference w:type="first" r:id="rId14"/>
      <w:pgSz w:w="11906" w:h="16838"/>
      <w:pgMar w:top="1440" w:right="851" w:bottom="1440" w:left="567" w:header="708" w:footer="773"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F2" w:rsidRDefault="005E1FF2" w:rsidP="004E5D0B">
      <w:pPr>
        <w:spacing w:after="0" w:line="240" w:lineRule="auto"/>
      </w:pPr>
      <w:r>
        <w:separator/>
      </w:r>
    </w:p>
  </w:endnote>
  <w:endnote w:type="continuationSeparator" w:id="0">
    <w:p w:rsidR="005E1FF2" w:rsidRDefault="005E1FF2" w:rsidP="004E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l-Kharashi 5">
    <w:charset w:val="B2"/>
    <w:family w:val="auto"/>
    <w:pitch w:val="variable"/>
    <w:sig w:usb0="00002001" w:usb1="00000000" w:usb2="00000000" w:usb3="00000000" w:csb0="00000040" w:csb1="00000000"/>
  </w:font>
  <w:font w:name="Hesham Bol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D9" w:rsidRDefault="00634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1100357"/>
      <w:docPartObj>
        <w:docPartGallery w:val="Page Numbers (Bottom of Page)"/>
        <w:docPartUnique/>
      </w:docPartObj>
    </w:sdtPr>
    <w:sdtEndPr>
      <w:rPr>
        <w:noProof/>
      </w:rPr>
    </w:sdtEndPr>
    <w:sdtContent>
      <w:p w:rsidR="00052E75" w:rsidRDefault="00F4225C" w:rsidP="00F4225C">
        <w:pPr>
          <w:pStyle w:val="Footer"/>
          <w:tabs>
            <w:tab w:val="left" w:pos="1848"/>
            <w:tab w:val="center" w:pos="5244"/>
          </w:tabs>
        </w:pPr>
        <w:r>
          <w:rPr>
            <w:rtl/>
          </w:rPr>
          <w:tab/>
        </w:r>
        <w:r>
          <w:rPr>
            <w:rtl/>
          </w:rPr>
          <w:tab/>
        </w:r>
        <w:r>
          <w:rPr>
            <w:rtl/>
          </w:rPr>
          <w:tab/>
        </w:r>
        <w:r w:rsidR="00052E75">
          <w:fldChar w:fldCharType="begin"/>
        </w:r>
        <w:r w:rsidR="00052E75">
          <w:instrText xml:space="preserve"> PAGE   \* MERGEFORMAT </w:instrText>
        </w:r>
        <w:r w:rsidR="00052E75">
          <w:fldChar w:fldCharType="separate"/>
        </w:r>
        <w:r w:rsidR="009754CD">
          <w:rPr>
            <w:noProof/>
            <w:rtl/>
          </w:rPr>
          <w:t>1</w:t>
        </w:r>
        <w:r w:rsidR="00052E75">
          <w:rPr>
            <w:noProof/>
          </w:rPr>
          <w:fldChar w:fldCharType="end"/>
        </w:r>
      </w:p>
    </w:sdtContent>
  </w:sdt>
  <w:p w:rsidR="00C01AA7" w:rsidRPr="00F4225C" w:rsidRDefault="00F4225C" w:rsidP="00F4225C">
    <w:pPr>
      <w:spacing w:before="120" w:after="120" w:line="240" w:lineRule="auto"/>
      <w:jc w:val="lowKashida"/>
      <w:rPr>
        <w:rFonts w:ascii="Arial" w:eastAsia="Calibri" w:hAnsi="Arial" w:cs="Arial"/>
        <w:b/>
        <w:bCs/>
        <w:sz w:val="24"/>
        <w:szCs w:val="24"/>
        <w:lang w:bidi="ar-EG"/>
      </w:rPr>
    </w:pPr>
    <w:r>
      <w:rPr>
        <w:rFonts w:ascii="Arial" w:eastAsia="Calibri" w:hAnsi="Arial" w:cs="Arial"/>
        <w:b/>
        <w:bCs/>
        <w:noProof/>
        <w:sz w:val="24"/>
        <w:szCs w:val="24"/>
        <w:rtl/>
      </w:rPr>
      <mc:AlternateContent>
        <mc:Choice Requires="wps">
          <w:drawing>
            <wp:anchor distT="0" distB="0" distL="114300" distR="114300" simplePos="0" relativeHeight="251664384" behindDoc="0" locked="0" layoutInCell="1" allowOverlap="1" wp14:anchorId="6EC75F49" wp14:editId="719F6316">
              <wp:simplePos x="0" y="0"/>
              <wp:positionH relativeFrom="column">
                <wp:posOffset>28575</wp:posOffset>
              </wp:positionH>
              <wp:positionV relativeFrom="paragraph">
                <wp:posOffset>-8255</wp:posOffset>
              </wp:positionV>
              <wp:extent cx="6696075" cy="9525"/>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6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25pt;margin-top:-.65pt;width:527.25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"/>
          </w:pict>
        </mc:Fallback>
      </mc:AlternateContent>
    </w:r>
    <w:r w:rsidRPr="00F4225C">
      <w:rPr>
        <w:rFonts w:ascii="Arial" w:eastAsia="Calibri" w:hAnsi="Arial" w:cs="Arial"/>
        <w:b/>
        <w:bCs/>
        <w:sz w:val="24"/>
        <w:szCs w:val="24"/>
        <w:rtl/>
        <w:lang w:bidi="ar-EG"/>
      </w:rPr>
      <w:t>رسالة البرنامج:</w:t>
    </w:r>
    <w:r w:rsidRPr="00F4225C">
      <w:rPr>
        <w:rFonts w:ascii="Arial" w:eastAsia="Calibri" w:hAnsi="Arial" w:cs="Arial" w:hint="cs"/>
        <w:b/>
        <w:bCs/>
        <w:sz w:val="24"/>
        <w:szCs w:val="24"/>
        <w:rtl/>
        <w:lang w:bidi="ar-EG"/>
      </w:rPr>
      <w:t xml:space="preserve"> </w:t>
    </w:r>
    <w:r w:rsidRPr="00F4225C">
      <w:rPr>
        <w:rFonts w:ascii="Arial" w:eastAsia="Calibri" w:hAnsi="Arial" w:cs="Arial" w:hint="cs"/>
        <w:sz w:val="24"/>
        <w:szCs w:val="24"/>
        <w:rtl/>
        <w:lang w:bidi="ar-EG"/>
      </w:rPr>
      <w:t>إعداد معلم لمدارس التعليم العام، يتمتع بجدارات متميزة فى تخصص علم النفس؛ من خلال تقديم معارف أكاديمية وتربوية وثقافية وتدريب مهنى مستدام ومسايرًا للاتجاهات العلمية والتربوية الحديثة، وإكسابه القدرة على مواصلة التعلم والبحث العلمى فى المستقبل؛ بما يمكنه من تحقيق ميزة تنافسية فى سوق العمل محليًا وعربيًا، ويسهم فى تلبية احتياجات المجتمع المتجددة والارتقاء به.</w:t>
    </w:r>
    <w:r w:rsidRPr="00F4225C">
      <w:rPr>
        <w:rFonts w:ascii="Arial" w:eastAsia="Calibri" w:hAnsi="Arial" w:cs="Arial" w:hint="cs"/>
        <w:b/>
        <w:bCs/>
        <w:sz w:val="24"/>
        <w:szCs w:val="24"/>
        <w:rtl/>
        <w:lang w:bidi="ar-EG"/>
      </w:rPr>
      <w:t xml:space="preserve"> </w:t>
    </w:r>
    <w:r w:rsidRPr="00F4225C">
      <w:rPr>
        <w:rFonts w:ascii="Arial" w:eastAsia="Calibri" w:hAnsi="Arial" w:cs="Arial"/>
        <w:sz w:val="24"/>
        <w:szCs w:val="24"/>
        <w:rtl/>
        <w:lang w:bidi="ar-EG"/>
      </w:rPr>
      <w:t xml:space="preserve"> </w:t>
    </w:r>
    <w:r w:rsidRPr="00F4225C">
      <w:rPr>
        <w:rFonts w:ascii="Arial" w:eastAsia="Calibri" w:hAnsi="Arial" w:cs="Arial"/>
        <w:sz w:val="24"/>
        <w:szCs w:val="24"/>
        <w:lang w:bidi="ar-EG"/>
      </w:rPr>
      <w:t xml:space="preserve"> </w:t>
    </w:r>
    <w:r w:rsidRPr="00F4225C">
      <w:rPr>
        <w:rFonts w:ascii="Arial" w:eastAsia="Calibri" w:hAnsi="Arial" w:cs="Arial"/>
        <w:sz w:val="24"/>
        <w:szCs w:val="24"/>
        <w:rtl/>
        <w:lang w:bidi="ar-EG"/>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D9" w:rsidRDefault="00634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F2" w:rsidRDefault="005E1FF2" w:rsidP="004E5D0B">
      <w:pPr>
        <w:spacing w:after="0" w:line="240" w:lineRule="auto"/>
      </w:pPr>
      <w:r>
        <w:separator/>
      </w:r>
    </w:p>
  </w:footnote>
  <w:footnote w:type="continuationSeparator" w:id="0">
    <w:p w:rsidR="005E1FF2" w:rsidRDefault="005E1FF2" w:rsidP="004E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D9" w:rsidRDefault="00634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3F" w:rsidRPr="006347D9" w:rsidRDefault="006347D9" w:rsidP="006347D9">
    <w:pPr>
      <w:pStyle w:val="Header"/>
      <w:tabs>
        <w:tab w:val="clear" w:pos="4153"/>
        <w:tab w:val="clear" w:pos="8306"/>
        <w:tab w:val="left" w:pos="3258"/>
      </w:tabs>
      <w:rPr>
        <w:sz w:val="2"/>
        <w:szCs w:val="2"/>
        <w:rtl/>
        <w:lang w:bidi="ar-EG"/>
      </w:rPr>
    </w:pPr>
    <w:r w:rsidRPr="006347D9">
      <w:rPr>
        <w:sz w:val="2"/>
        <w:szCs w:val="2"/>
        <w:rtl/>
        <w:lang w:bidi="ar-EG"/>
      </w:rPr>
      <w:tab/>
    </w:r>
  </w:p>
  <w:p w:rsidR="006347D9" w:rsidRDefault="005B353F" w:rsidP="005B353F">
    <w:pPr>
      <w:pStyle w:val="Header"/>
      <w:tabs>
        <w:tab w:val="clear" w:pos="8306"/>
        <w:tab w:val="left" w:pos="4153"/>
      </w:tabs>
      <w:rPr>
        <w:rtl/>
        <w:lang w:bidi="ar-EG"/>
      </w:rPr>
    </w:pPr>
    <w:r>
      <w:rPr>
        <w:rtl/>
        <w:lang w:bidi="ar-EG"/>
      </w:rPr>
      <w:tab/>
    </w:r>
  </w:p>
  <w:tbl>
    <w:tblPr>
      <w:tblW w:w="488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025"/>
      <w:gridCol w:w="1729"/>
    </w:tblGrid>
    <w:tr w:rsidR="006347D9" w:rsidRPr="006347D9" w:rsidTr="007450F3">
      <w:trPr>
        <w:trHeight w:val="1125"/>
      </w:trPr>
      <w:tc>
        <w:tcPr>
          <w:tcW w:w="813" w:type="pct"/>
          <w:tcBorders>
            <w:top w:val="single" w:sz="4" w:space="0" w:color="auto"/>
            <w:left w:val="single" w:sz="4" w:space="0" w:color="auto"/>
            <w:bottom w:val="single" w:sz="4" w:space="0" w:color="auto"/>
            <w:right w:val="single" w:sz="4" w:space="0" w:color="auto"/>
          </w:tcBorders>
          <w:vAlign w:val="center"/>
          <w:hideMark/>
        </w:tcPr>
        <w:p w:rsidR="006347D9" w:rsidRPr="006347D9" w:rsidRDefault="006347D9" w:rsidP="006347D9">
          <w:pPr>
            <w:tabs>
              <w:tab w:val="center" w:pos="4153"/>
              <w:tab w:val="right" w:pos="8306"/>
            </w:tabs>
            <w:spacing w:after="0" w:line="240" w:lineRule="atLeast"/>
            <w:jc w:val="center"/>
            <w:rPr>
              <w:rFonts w:ascii="Calibri" w:eastAsia="Calibri" w:hAnsi="Calibri" w:cs="Arial"/>
            </w:rPr>
          </w:pPr>
          <w:r w:rsidRPr="006347D9">
            <w:rPr>
              <w:rFonts w:ascii="Calibri" w:eastAsia="Calibri" w:hAnsi="Calibri" w:cs="Arial"/>
              <w:noProof/>
            </w:rPr>
            <w:drawing>
              <wp:inline distT="0" distB="0" distL="0" distR="0" wp14:anchorId="29296C82" wp14:editId="35347DE3">
                <wp:extent cx="723900" cy="6667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66750"/>
                        </a:xfrm>
                        <a:prstGeom prst="rect">
                          <a:avLst/>
                        </a:prstGeom>
                        <a:noFill/>
                        <a:ln>
                          <a:noFill/>
                        </a:ln>
                      </pic:spPr>
                    </pic:pic>
                  </a:graphicData>
                </a:graphic>
              </wp:inline>
            </w:drawing>
          </w:r>
        </w:p>
      </w:tc>
      <w:tc>
        <w:tcPr>
          <w:tcW w:w="3359" w:type="pct"/>
          <w:tcBorders>
            <w:top w:val="single" w:sz="4" w:space="0" w:color="auto"/>
            <w:left w:val="single" w:sz="4" w:space="0" w:color="auto"/>
            <w:bottom w:val="single" w:sz="4" w:space="0" w:color="auto"/>
            <w:right w:val="single" w:sz="4" w:space="0" w:color="auto"/>
          </w:tcBorders>
          <w:vAlign w:val="center"/>
          <w:hideMark/>
        </w:tcPr>
        <w:p w:rsidR="006347D9" w:rsidRPr="006347D9" w:rsidRDefault="006347D9" w:rsidP="006347D9">
          <w:pPr>
            <w:tabs>
              <w:tab w:val="center" w:pos="4153"/>
              <w:tab w:val="right" w:pos="8306"/>
            </w:tabs>
            <w:spacing w:after="0" w:line="600" w:lineRule="exact"/>
            <w:jc w:val="center"/>
            <w:rPr>
              <w:rFonts w:ascii="Sakkal Majalla" w:eastAsia="Calibri" w:hAnsi="Sakkal Majalla" w:cs="Sakkal Majalla"/>
              <w:b/>
              <w:bCs/>
              <w:sz w:val="40"/>
              <w:szCs w:val="40"/>
            </w:rPr>
          </w:pPr>
          <w:r w:rsidRPr="006347D9">
            <w:rPr>
              <w:rFonts w:ascii="Sakkal Majalla" w:eastAsia="Calibri" w:hAnsi="Sakkal Majalla" w:cs="Sakkal Majalla"/>
              <w:b/>
              <w:bCs/>
              <w:sz w:val="40"/>
              <w:szCs w:val="40"/>
              <w:rtl/>
            </w:rPr>
            <w:t xml:space="preserve">جامعة الزقازيق – كلية التربية </w:t>
          </w:r>
        </w:p>
        <w:p w:rsidR="006347D9" w:rsidRPr="006347D9" w:rsidRDefault="006347D9" w:rsidP="006347D9">
          <w:pPr>
            <w:tabs>
              <w:tab w:val="center" w:pos="4153"/>
              <w:tab w:val="right" w:pos="8306"/>
            </w:tabs>
            <w:spacing w:after="0" w:line="600" w:lineRule="exact"/>
            <w:jc w:val="center"/>
            <w:rPr>
              <w:rFonts w:ascii="Calibri" w:eastAsia="Calibri" w:hAnsi="Calibri" w:cs="Arial"/>
              <w:b/>
              <w:bCs/>
              <w:sz w:val="40"/>
              <w:szCs w:val="40"/>
              <w:lang w:bidi="ar-EG"/>
            </w:rPr>
          </w:pPr>
          <w:r w:rsidRPr="006347D9">
            <w:rPr>
              <w:rFonts w:ascii="Sakkal Majalla" w:eastAsia="Calibri" w:hAnsi="Sakkal Majalla" w:cs="Sakkal Majalla"/>
              <w:b/>
              <w:bCs/>
              <w:sz w:val="40"/>
              <w:szCs w:val="40"/>
              <w:rtl/>
            </w:rPr>
            <w:t xml:space="preserve">برنامج: إعداد معلم </w:t>
          </w:r>
          <w:r w:rsidRPr="006347D9">
            <w:rPr>
              <w:rFonts w:ascii="Sakkal Majalla" w:eastAsia="Calibri" w:hAnsi="Sakkal Majalla" w:cs="Sakkal Majalla"/>
              <w:b/>
              <w:bCs/>
              <w:sz w:val="40"/>
              <w:szCs w:val="40"/>
              <w:rtl/>
              <w:lang w:bidi="ar-EG"/>
            </w:rPr>
            <w:t>علم النفس</w:t>
          </w:r>
        </w:p>
      </w:tc>
      <w:tc>
        <w:tcPr>
          <w:tcW w:w="827" w:type="pct"/>
          <w:tcBorders>
            <w:top w:val="single" w:sz="4" w:space="0" w:color="auto"/>
            <w:left w:val="single" w:sz="4" w:space="0" w:color="auto"/>
            <w:bottom w:val="single" w:sz="4" w:space="0" w:color="auto"/>
            <w:right w:val="single" w:sz="4" w:space="0" w:color="auto"/>
          </w:tcBorders>
          <w:vAlign w:val="center"/>
          <w:hideMark/>
        </w:tcPr>
        <w:p w:rsidR="006347D9" w:rsidRPr="006347D9" w:rsidRDefault="006347D9" w:rsidP="006347D9">
          <w:pPr>
            <w:tabs>
              <w:tab w:val="center" w:pos="4153"/>
              <w:tab w:val="right" w:pos="8306"/>
            </w:tabs>
            <w:spacing w:after="0" w:line="240" w:lineRule="atLeast"/>
            <w:jc w:val="center"/>
            <w:rPr>
              <w:rFonts w:ascii="Calibri" w:eastAsia="Calibri" w:hAnsi="Calibri" w:cs="Arial"/>
            </w:rPr>
          </w:pPr>
          <w:r w:rsidRPr="006347D9">
            <w:rPr>
              <w:rFonts w:ascii="Calibri" w:eastAsia="Calibri" w:hAnsi="Calibri" w:cs="Arial"/>
              <w:noProof/>
            </w:rPr>
            <w:drawing>
              <wp:inline distT="0" distB="0" distL="0" distR="0" wp14:anchorId="39CE2BF5" wp14:editId="35791C36">
                <wp:extent cx="714375" cy="74295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tc>
    </w:tr>
  </w:tbl>
  <w:p w:rsidR="005B353F" w:rsidRPr="006347D9" w:rsidRDefault="005B353F" w:rsidP="005B353F">
    <w:pPr>
      <w:pStyle w:val="Header"/>
      <w:tabs>
        <w:tab w:val="clear" w:pos="8306"/>
        <w:tab w:val="left" w:pos="4153"/>
      </w:tabs>
      <w:rPr>
        <w:sz w:val="10"/>
        <w:szCs w:val="10"/>
        <w:rtl/>
        <w:lang w:bidi="ar-EG"/>
      </w:rPr>
    </w:pPr>
  </w:p>
  <w:p w:rsidR="005B353F" w:rsidRPr="006347D9" w:rsidRDefault="005B353F">
    <w:pPr>
      <w:pStyle w:val="Header"/>
      <w:rPr>
        <w:sz w:val="2"/>
        <w:szCs w:val="2"/>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D9" w:rsidRDefault="00634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449"/>
    <w:multiLevelType w:val="multilevel"/>
    <w:tmpl w:val="9C0E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85C1C"/>
    <w:multiLevelType w:val="hybridMultilevel"/>
    <w:tmpl w:val="25349246"/>
    <w:lvl w:ilvl="0" w:tplc="65D8869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EA4707"/>
    <w:multiLevelType w:val="hybridMultilevel"/>
    <w:tmpl w:val="265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31C4F"/>
    <w:multiLevelType w:val="hybridMultilevel"/>
    <w:tmpl w:val="5820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856016"/>
    <w:multiLevelType w:val="multilevel"/>
    <w:tmpl w:val="D36E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7D54FC"/>
    <w:multiLevelType w:val="multilevel"/>
    <w:tmpl w:val="1656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735F66"/>
    <w:multiLevelType w:val="hybridMultilevel"/>
    <w:tmpl w:val="0D582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052BCF"/>
    <w:multiLevelType w:val="hybridMultilevel"/>
    <w:tmpl w:val="DA88116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
    <w:nsid w:val="1F7919BC"/>
    <w:multiLevelType w:val="multilevel"/>
    <w:tmpl w:val="D9DE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853C1"/>
    <w:multiLevelType w:val="hybridMultilevel"/>
    <w:tmpl w:val="74F6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40C58"/>
    <w:multiLevelType w:val="multilevel"/>
    <w:tmpl w:val="55C2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305E87"/>
    <w:multiLevelType w:val="multilevel"/>
    <w:tmpl w:val="72140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14507"/>
    <w:multiLevelType w:val="multilevel"/>
    <w:tmpl w:val="BDB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A22805"/>
    <w:multiLevelType w:val="multilevel"/>
    <w:tmpl w:val="12FE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A60542"/>
    <w:multiLevelType w:val="hybridMultilevel"/>
    <w:tmpl w:val="0D582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A4195B"/>
    <w:multiLevelType w:val="multilevel"/>
    <w:tmpl w:val="D4AA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73F10"/>
    <w:multiLevelType w:val="hybridMultilevel"/>
    <w:tmpl w:val="1564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50D6A"/>
    <w:multiLevelType w:val="hybridMultilevel"/>
    <w:tmpl w:val="AEBAC37E"/>
    <w:lvl w:ilvl="0" w:tplc="719AC198">
      <w:start w:val="1"/>
      <w:numFmt w:val="bullet"/>
      <w:lvlText w:val=""/>
      <w:lvlJc w:val="left"/>
      <w:pPr>
        <w:ind w:left="720" w:hanging="360"/>
      </w:pPr>
      <w:rPr>
        <w:rFonts w:ascii="Symbol" w:hAnsi="Symbo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9B073B"/>
    <w:multiLevelType w:val="hybridMultilevel"/>
    <w:tmpl w:val="108C498A"/>
    <w:lvl w:ilvl="0" w:tplc="67B880F0">
      <w:numFmt w:val="bullet"/>
      <w:lvlText w:val="-"/>
      <w:lvlJc w:val="left"/>
      <w:pPr>
        <w:ind w:left="720" w:hanging="360"/>
      </w:pPr>
      <w:rPr>
        <w:rFonts w:asciiTheme="minorHAnsi" w:eastAsiaTheme="minorHAnsi" w:hAnsiTheme="minorHAnsi" w:cs="Al-Kharashi 5"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22547"/>
    <w:multiLevelType w:val="multilevel"/>
    <w:tmpl w:val="7A76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483C0B"/>
    <w:multiLevelType w:val="multilevel"/>
    <w:tmpl w:val="4C301B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856788"/>
    <w:multiLevelType w:val="multilevel"/>
    <w:tmpl w:val="371E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7C4502"/>
    <w:multiLevelType w:val="multilevel"/>
    <w:tmpl w:val="6798B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D6E8F"/>
    <w:multiLevelType w:val="multilevel"/>
    <w:tmpl w:val="7DA23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C35CC6"/>
    <w:multiLevelType w:val="hybridMultilevel"/>
    <w:tmpl w:val="DFB2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32024"/>
    <w:multiLevelType w:val="multilevel"/>
    <w:tmpl w:val="92B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7B3207"/>
    <w:multiLevelType w:val="multilevel"/>
    <w:tmpl w:val="0D94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736830"/>
    <w:multiLevelType w:val="hybridMultilevel"/>
    <w:tmpl w:val="AA7CE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C5310A"/>
    <w:multiLevelType w:val="multilevel"/>
    <w:tmpl w:val="2BB8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D10635"/>
    <w:multiLevelType w:val="hybridMultilevel"/>
    <w:tmpl w:val="00BC6FC6"/>
    <w:lvl w:ilvl="0" w:tplc="C3DA1D64">
      <w:numFmt w:val="bullet"/>
      <w:lvlText w:val="-"/>
      <w:lvlJc w:val="left"/>
      <w:pPr>
        <w:ind w:left="720" w:hanging="360"/>
      </w:pPr>
      <w:rPr>
        <w:rFonts w:asciiTheme="minorHAnsi" w:eastAsiaTheme="minorHAnsi" w:hAnsiTheme="minorHAnsi" w:cs="Hesham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8525D"/>
    <w:multiLevelType w:val="multilevel"/>
    <w:tmpl w:val="2512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D6753"/>
    <w:multiLevelType w:val="multilevel"/>
    <w:tmpl w:val="49FE0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E181A"/>
    <w:multiLevelType w:val="multilevel"/>
    <w:tmpl w:val="8EA83F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E1434B"/>
    <w:multiLevelType w:val="multilevel"/>
    <w:tmpl w:val="CE7E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143F3C"/>
    <w:multiLevelType w:val="multilevel"/>
    <w:tmpl w:val="3BF0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A23109"/>
    <w:multiLevelType w:val="multilevel"/>
    <w:tmpl w:val="DE0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B5652F"/>
    <w:multiLevelType w:val="multilevel"/>
    <w:tmpl w:val="24D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5E1721"/>
    <w:multiLevelType w:val="multilevel"/>
    <w:tmpl w:val="F14E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7632F6"/>
    <w:multiLevelType w:val="multilevel"/>
    <w:tmpl w:val="AE58E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DD1E0B"/>
    <w:multiLevelType w:val="multilevel"/>
    <w:tmpl w:val="8618B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6A56BF"/>
    <w:multiLevelType w:val="hybridMultilevel"/>
    <w:tmpl w:val="585411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4E3FB6"/>
    <w:multiLevelType w:val="multilevel"/>
    <w:tmpl w:val="D1960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842CAA"/>
    <w:multiLevelType w:val="multilevel"/>
    <w:tmpl w:val="3EC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9"/>
  </w:num>
  <w:num w:numId="3">
    <w:abstractNumId w:val="16"/>
  </w:num>
  <w:num w:numId="4">
    <w:abstractNumId w:val="6"/>
  </w:num>
  <w:num w:numId="5">
    <w:abstractNumId w:val="14"/>
  </w:num>
  <w:num w:numId="6">
    <w:abstractNumId w:val="25"/>
  </w:num>
  <w:num w:numId="7">
    <w:abstractNumId w:val="36"/>
  </w:num>
  <w:num w:numId="8">
    <w:abstractNumId w:val="35"/>
  </w:num>
  <w:num w:numId="9">
    <w:abstractNumId w:val="26"/>
  </w:num>
  <w:num w:numId="10">
    <w:abstractNumId w:val="8"/>
  </w:num>
  <w:num w:numId="11">
    <w:abstractNumId w:val="19"/>
  </w:num>
  <w:num w:numId="12">
    <w:abstractNumId w:val="21"/>
  </w:num>
  <w:num w:numId="13">
    <w:abstractNumId w:val="0"/>
  </w:num>
  <w:num w:numId="14">
    <w:abstractNumId w:val="2"/>
  </w:num>
  <w:num w:numId="15">
    <w:abstractNumId w:val="30"/>
  </w:num>
  <w:num w:numId="16">
    <w:abstractNumId w:val="41"/>
  </w:num>
  <w:num w:numId="17">
    <w:abstractNumId w:val="12"/>
  </w:num>
  <w:num w:numId="18">
    <w:abstractNumId w:val="3"/>
  </w:num>
  <w:num w:numId="19">
    <w:abstractNumId w:val="31"/>
  </w:num>
  <w:num w:numId="20">
    <w:abstractNumId w:val="37"/>
  </w:num>
  <w:num w:numId="21">
    <w:abstractNumId w:val="38"/>
  </w:num>
  <w:num w:numId="22">
    <w:abstractNumId w:val="33"/>
  </w:num>
  <w:num w:numId="23">
    <w:abstractNumId w:val="11"/>
  </w:num>
  <w:num w:numId="24">
    <w:abstractNumId w:val="4"/>
  </w:num>
  <w:num w:numId="25">
    <w:abstractNumId w:val="23"/>
  </w:num>
  <w:num w:numId="26">
    <w:abstractNumId w:val="10"/>
  </w:num>
  <w:num w:numId="27">
    <w:abstractNumId w:val="22"/>
  </w:num>
  <w:num w:numId="28">
    <w:abstractNumId w:val="42"/>
  </w:num>
  <w:num w:numId="29">
    <w:abstractNumId w:val="34"/>
  </w:num>
  <w:num w:numId="30">
    <w:abstractNumId w:val="15"/>
  </w:num>
  <w:num w:numId="31">
    <w:abstractNumId w:val="5"/>
  </w:num>
  <w:num w:numId="32">
    <w:abstractNumId w:val="9"/>
  </w:num>
  <w:num w:numId="33">
    <w:abstractNumId w:val="7"/>
  </w:num>
  <w:num w:numId="34">
    <w:abstractNumId w:val="24"/>
  </w:num>
  <w:num w:numId="35">
    <w:abstractNumId w:val="27"/>
  </w:num>
  <w:num w:numId="36">
    <w:abstractNumId w:val="20"/>
  </w:num>
  <w:num w:numId="37">
    <w:abstractNumId w:val="32"/>
  </w:num>
  <w:num w:numId="38">
    <w:abstractNumId w:val="40"/>
  </w:num>
  <w:num w:numId="39">
    <w:abstractNumId w:val="13"/>
  </w:num>
  <w:num w:numId="40">
    <w:abstractNumId w:val="20"/>
    <w:lvlOverride w:ilvl="0">
      <w:startOverride w:val="1"/>
    </w:lvlOverride>
    <w:lvlOverride w:ilvl="1"/>
    <w:lvlOverride w:ilvl="2"/>
    <w:lvlOverride w:ilvl="3"/>
    <w:lvlOverride w:ilvl="4"/>
    <w:lvlOverride w:ilvl="5"/>
    <w:lvlOverride w:ilvl="6"/>
    <w:lvlOverride w:ilvl="7"/>
    <w:lvlOverride w:ilvl="8"/>
  </w:num>
  <w:num w:numId="41">
    <w:abstractNumId w:val="17"/>
  </w:num>
  <w:num w:numId="42">
    <w:abstractNumId w:val="1"/>
  </w:num>
  <w:num w:numId="43">
    <w:abstractNumId w:val="1"/>
  </w:num>
  <w:num w:numId="44">
    <w:abstractNumId w:val="3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14"/>
    <w:rsid w:val="000162B5"/>
    <w:rsid w:val="00052E75"/>
    <w:rsid w:val="00055F72"/>
    <w:rsid w:val="00056C98"/>
    <w:rsid w:val="00070418"/>
    <w:rsid w:val="000809C8"/>
    <w:rsid w:val="00091FC6"/>
    <w:rsid w:val="000D6D35"/>
    <w:rsid w:val="000E1235"/>
    <w:rsid w:val="00121378"/>
    <w:rsid w:val="00137545"/>
    <w:rsid w:val="00157B9A"/>
    <w:rsid w:val="0019254F"/>
    <w:rsid w:val="00194337"/>
    <w:rsid w:val="001C4A30"/>
    <w:rsid w:val="001D15E1"/>
    <w:rsid w:val="001D356B"/>
    <w:rsid w:val="002101BC"/>
    <w:rsid w:val="00226973"/>
    <w:rsid w:val="00255166"/>
    <w:rsid w:val="002958CC"/>
    <w:rsid w:val="002E631E"/>
    <w:rsid w:val="00360BD0"/>
    <w:rsid w:val="003868F9"/>
    <w:rsid w:val="003944CD"/>
    <w:rsid w:val="003A6132"/>
    <w:rsid w:val="003C102B"/>
    <w:rsid w:val="003E7E6D"/>
    <w:rsid w:val="00414730"/>
    <w:rsid w:val="00414E37"/>
    <w:rsid w:val="0043188C"/>
    <w:rsid w:val="00432CD6"/>
    <w:rsid w:val="0044055B"/>
    <w:rsid w:val="0045206F"/>
    <w:rsid w:val="00466BF2"/>
    <w:rsid w:val="00471BF3"/>
    <w:rsid w:val="004E5D0B"/>
    <w:rsid w:val="004F0599"/>
    <w:rsid w:val="00527502"/>
    <w:rsid w:val="005427EE"/>
    <w:rsid w:val="0054748B"/>
    <w:rsid w:val="00550CCB"/>
    <w:rsid w:val="00554444"/>
    <w:rsid w:val="00556E2E"/>
    <w:rsid w:val="0056390D"/>
    <w:rsid w:val="00564AF8"/>
    <w:rsid w:val="00591C25"/>
    <w:rsid w:val="005B353F"/>
    <w:rsid w:val="005C6603"/>
    <w:rsid w:val="005D6610"/>
    <w:rsid w:val="005E1FF2"/>
    <w:rsid w:val="005F6B41"/>
    <w:rsid w:val="006002A6"/>
    <w:rsid w:val="0060545F"/>
    <w:rsid w:val="00631CDE"/>
    <w:rsid w:val="006347D9"/>
    <w:rsid w:val="00675556"/>
    <w:rsid w:val="006E0D85"/>
    <w:rsid w:val="007015DF"/>
    <w:rsid w:val="00702244"/>
    <w:rsid w:val="0074078F"/>
    <w:rsid w:val="007450F3"/>
    <w:rsid w:val="0076062C"/>
    <w:rsid w:val="00772EC5"/>
    <w:rsid w:val="0078572B"/>
    <w:rsid w:val="0078747F"/>
    <w:rsid w:val="007B4F46"/>
    <w:rsid w:val="007E7CDB"/>
    <w:rsid w:val="007F1931"/>
    <w:rsid w:val="00817409"/>
    <w:rsid w:val="008270FC"/>
    <w:rsid w:val="008351FC"/>
    <w:rsid w:val="008643E3"/>
    <w:rsid w:val="008C1BA2"/>
    <w:rsid w:val="0090140E"/>
    <w:rsid w:val="009738FF"/>
    <w:rsid w:val="00974F04"/>
    <w:rsid w:val="009754CD"/>
    <w:rsid w:val="00991369"/>
    <w:rsid w:val="00997F47"/>
    <w:rsid w:val="009A68EF"/>
    <w:rsid w:val="009B1882"/>
    <w:rsid w:val="00A2360D"/>
    <w:rsid w:val="00A43B7C"/>
    <w:rsid w:val="00A56BF3"/>
    <w:rsid w:val="00A64379"/>
    <w:rsid w:val="00A91FDB"/>
    <w:rsid w:val="00A96357"/>
    <w:rsid w:val="00AB40FE"/>
    <w:rsid w:val="00AB4E12"/>
    <w:rsid w:val="00AD624A"/>
    <w:rsid w:val="00AE3498"/>
    <w:rsid w:val="00AE4409"/>
    <w:rsid w:val="00B12631"/>
    <w:rsid w:val="00B4772C"/>
    <w:rsid w:val="00B47A26"/>
    <w:rsid w:val="00B63954"/>
    <w:rsid w:val="00BA5E2F"/>
    <w:rsid w:val="00BB3B26"/>
    <w:rsid w:val="00C01AA7"/>
    <w:rsid w:val="00C05485"/>
    <w:rsid w:val="00C44883"/>
    <w:rsid w:val="00C756BA"/>
    <w:rsid w:val="00C8187E"/>
    <w:rsid w:val="00C839EA"/>
    <w:rsid w:val="00C86C94"/>
    <w:rsid w:val="00C879F0"/>
    <w:rsid w:val="00CB4214"/>
    <w:rsid w:val="00D06A97"/>
    <w:rsid w:val="00D27D8E"/>
    <w:rsid w:val="00D91265"/>
    <w:rsid w:val="00DC50F3"/>
    <w:rsid w:val="00DD4F69"/>
    <w:rsid w:val="00E21504"/>
    <w:rsid w:val="00E31E0C"/>
    <w:rsid w:val="00E46294"/>
    <w:rsid w:val="00E64129"/>
    <w:rsid w:val="00E664B8"/>
    <w:rsid w:val="00E746AA"/>
    <w:rsid w:val="00EA2D7B"/>
    <w:rsid w:val="00EA2D9F"/>
    <w:rsid w:val="00EB2229"/>
    <w:rsid w:val="00EF5424"/>
    <w:rsid w:val="00F1432A"/>
    <w:rsid w:val="00F14334"/>
    <w:rsid w:val="00F24C32"/>
    <w:rsid w:val="00F30C59"/>
    <w:rsid w:val="00F35CB7"/>
    <w:rsid w:val="00F36472"/>
    <w:rsid w:val="00F4225C"/>
    <w:rsid w:val="00F42453"/>
    <w:rsid w:val="00F47C59"/>
    <w:rsid w:val="00FA0390"/>
    <w:rsid w:val="00FA387E"/>
    <w:rsid w:val="00FA5155"/>
    <w:rsid w:val="00FB5CC4"/>
    <w:rsid w:val="00FB61A2"/>
    <w:rsid w:val="00FB7513"/>
    <w:rsid w:val="00FC4366"/>
    <w:rsid w:val="00FE3591"/>
    <w:rsid w:val="00FF3E86"/>
    <w:rsid w:val="00FF6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D0B"/>
    <w:pPr>
      <w:ind w:left="720"/>
      <w:contextualSpacing/>
    </w:pPr>
  </w:style>
  <w:style w:type="paragraph" w:styleId="Header">
    <w:name w:val="header"/>
    <w:basedOn w:val="Normal"/>
    <w:link w:val="HeaderChar"/>
    <w:uiPriority w:val="99"/>
    <w:unhideWhenUsed/>
    <w:rsid w:val="004E5D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5D0B"/>
  </w:style>
  <w:style w:type="paragraph" w:styleId="Footer">
    <w:name w:val="footer"/>
    <w:basedOn w:val="Normal"/>
    <w:link w:val="FooterChar"/>
    <w:uiPriority w:val="99"/>
    <w:unhideWhenUsed/>
    <w:rsid w:val="004E5D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D0B"/>
  </w:style>
  <w:style w:type="paragraph" w:styleId="BalloonText">
    <w:name w:val="Balloon Text"/>
    <w:basedOn w:val="Normal"/>
    <w:link w:val="BalloonTextChar"/>
    <w:uiPriority w:val="99"/>
    <w:semiHidden/>
    <w:unhideWhenUsed/>
    <w:rsid w:val="0012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78"/>
    <w:rPr>
      <w:rFonts w:ascii="Tahoma" w:hAnsi="Tahoma" w:cs="Tahoma"/>
      <w:sz w:val="16"/>
      <w:szCs w:val="16"/>
    </w:rPr>
  </w:style>
  <w:style w:type="table" w:styleId="TableGrid">
    <w:name w:val="Table Grid"/>
    <w:basedOn w:val="TableNormal"/>
    <w:uiPriority w:val="59"/>
    <w:rsid w:val="00AB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D0B"/>
    <w:pPr>
      <w:ind w:left="720"/>
      <w:contextualSpacing/>
    </w:pPr>
  </w:style>
  <w:style w:type="paragraph" w:styleId="Header">
    <w:name w:val="header"/>
    <w:basedOn w:val="Normal"/>
    <w:link w:val="HeaderChar"/>
    <w:uiPriority w:val="99"/>
    <w:unhideWhenUsed/>
    <w:rsid w:val="004E5D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5D0B"/>
  </w:style>
  <w:style w:type="paragraph" w:styleId="Footer">
    <w:name w:val="footer"/>
    <w:basedOn w:val="Normal"/>
    <w:link w:val="FooterChar"/>
    <w:uiPriority w:val="99"/>
    <w:unhideWhenUsed/>
    <w:rsid w:val="004E5D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D0B"/>
  </w:style>
  <w:style w:type="paragraph" w:styleId="BalloonText">
    <w:name w:val="Balloon Text"/>
    <w:basedOn w:val="Normal"/>
    <w:link w:val="BalloonTextChar"/>
    <w:uiPriority w:val="99"/>
    <w:semiHidden/>
    <w:unhideWhenUsed/>
    <w:rsid w:val="0012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78"/>
    <w:rPr>
      <w:rFonts w:ascii="Tahoma" w:hAnsi="Tahoma" w:cs="Tahoma"/>
      <w:sz w:val="16"/>
      <w:szCs w:val="16"/>
    </w:rPr>
  </w:style>
  <w:style w:type="table" w:styleId="TableGrid">
    <w:name w:val="Table Grid"/>
    <w:basedOn w:val="TableNormal"/>
    <w:uiPriority w:val="59"/>
    <w:rsid w:val="00AB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3113">
      <w:bodyDiv w:val="1"/>
      <w:marLeft w:val="0"/>
      <w:marRight w:val="0"/>
      <w:marTop w:val="0"/>
      <w:marBottom w:val="0"/>
      <w:divBdr>
        <w:top w:val="none" w:sz="0" w:space="0" w:color="auto"/>
        <w:left w:val="none" w:sz="0" w:space="0" w:color="auto"/>
        <w:bottom w:val="none" w:sz="0" w:space="0" w:color="auto"/>
        <w:right w:val="none" w:sz="0" w:space="0" w:color="auto"/>
      </w:divBdr>
    </w:div>
    <w:div w:id="588737906">
      <w:bodyDiv w:val="1"/>
      <w:marLeft w:val="0"/>
      <w:marRight w:val="0"/>
      <w:marTop w:val="0"/>
      <w:marBottom w:val="0"/>
      <w:divBdr>
        <w:top w:val="none" w:sz="0" w:space="0" w:color="auto"/>
        <w:left w:val="none" w:sz="0" w:space="0" w:color="auto"/>
        <w:bottom w:val="none" w:sz="0" w:space="0" w:color="auto"/>
        <w:right w:val="none" w:sz="0" w:space="0" w:color="auto"/>
      </w:divBdr>
    </w:div>
    <w:div w:id="674847899">
      <w:bodyDiv w:val="1"/>
      <w:marLeft w:val="0"/>
      <w:marRight w:val="0"/>
      <w:marTop w:val="0"/>
      <w:marBottom w:val="0"/>
      <w:divBdr>
        <w:top w:val="none" w:sz="0" w:space="0" w:color="auto"/>
        <w:left w:val="none" w:sz="0" w:space="0" w:color="auto"/>
        <w:bottom w:val="none" w:sz="0" w:space="0" w:color="auto"/>
        <w:right w:val="none" w:sz="0" w:space="0" w:color="auto"/>
      </w:divBdr>
    </w:div>
    <w:div w:id="784429364">
      <w:bodyDiv w:val="1"/>
      <w:marLeft w:val="0"/>
      <w:marRight w:val="0"/>
      <w:marTop w:val="0"/>
      <w:marBottom w:val="0"/>
      <w:divBdr>
        <w:top w:val="none" w:sz="0" w:space="0" w:color="auto"/>
        <w:left w:val="none" w:sz="0" w:space="0" w:color="auto"/>
        <w:bottom w:val="none" w:sz="0" w:space="0" w:color="auto"/>
        <w:right w:val="none" w:sz="0" w:space="0" w:color="auto"/>
      </w:divBdr>
    </w:div>
    <w:div w:id="896014415">
      <w:bodyDiv w:val="1"/>
      <w:marLeft w:val="0"/>
      <w:marRight w:val="0"/>
      <w:marTop w:val="0"/>
      <w:marBottom w:val="0"/>
      <w:divBdr>
        <w:top w:val="none" w:sz="0" w:space="0" w:color="auto"/>
        <w:left w:val="none" w:sz="0" w:space="0" w:color="auto"/>
        <w:bottom w:val="none" w:sz="0" w:space="0" w:color="auto"/>
        <w:right w:val="none" w:sz="0" w:space="0" w:color="auto"/>
      </w:divBdr>
    </w:div>
    <w:div w:id="1148211088">
      <w:bodyDiv w:val="1"/>
      <w:marLeft w:val="0"/>
      <w:marRight w:val="0"/>
      <w:marTop w:val="0"/>
      <w:marBottom w:val="0"/>
      <w:divBdr>
        <w:top w:val="none" w:sz="0" w:space="0" w:color="auto"/>
        <w:left w:val="none" w:sz="0" w:space="0" w:color="auto"/>
        <w:bottom w:val="none" w:sz="0" w:space="0" w:color="auto"/>
        <w:right w:val="none" w:sz="0" w:space="0" w:color="auto"/>
      </w:divBdr>
    </w:div>
    <w:div w:id="1236932310">
      <w:bodyDiv w:val="1"/>
      <w:marLeft w:val="0"/>
      <w:marRight w:val="0"/>
      <w:marTop w:val="0"/>
      <w:marBottom w:val="0"/>
      <w:divBdr>
        <w:top w:val="none" w:sz="0" w:space="0" w:color="auto"/>
        <w:left w:val="none" w:sz="0" w:space="0" w:color="auto"/>
        <w:bottom w:val="none" w:sz="0" w:space="0" w:color="auto"/>
        <w:right w:val="none" w:sz="0" w:space="0" w:color="auto"/>
      </w:divBdr>
    </w:div>
    <w:div w:id="1241525218">
      <w:bodyDiv w:val="1"/>
      <w:marLeft w:val="0"/>
      <w:marRight w:val="0"/>
      <w:marTop w:val="0"/>
      <w:marBottom w:val="0"/>
      <w:divBdr>
        <w:top w:val="none" w:sz="0" w:space="0" w:color="auto"/>
        <w:left w:val="none" w:sz="0" w:space="0" w:color="auto"/>
        <w:bottom w:val="none" w:sz="0" w:space="0" w:color="auto"/>
        <w:right w:val="none" w:sz="0" w:space="0" w:color="auto"/>
      </w:divBdr>
    </w:div>
    <w:div w:id="1437485598">
      <w:bodyDiv w:val="1"/>
      <w:marLeft w:val="0"/>
      <w:marRight w:val="0"/>
      <w:marTop w:val="0"/>
      <w:marBottom w:val="0"/>
      <w:divBdr>
        <w:top w:val="none" w:sz="0" w:space="0" w:color="auto"/>
        <w:left w:val="none" w:sz="0" w:space="0" w:color="auto"/>
        <w:bottom w:val="none" w:sz="0" w:space="0" w:color="auto"/>
        <w:right w:val="none" w:sz="0" w:space="0" w:color="auto"/>
      </w:divBdr>
    </w:div>
    <w:div w:id="20967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C756-34D2-4C51-A2F8-52A6707D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840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hassanien</dc:creator>
  <cp:lastModifiedBy>DR_Essam</cp:lastModifiedBy>
  <cp:revision>28</cp:revision>
  <cp:lastPrinted>2021-12-31T20:09:00Z</cp:lastPrinted>
  <dcterms:created xsi:type="dcterms:W3CDTF">2021-12-11T19:32:00Z</dcterms:created>
  <dcterms:modified xsi:type="dcterms:W3CDTF">2022-10-13T21:32:00Z</dcterms:modified>
</cp:coreProperties>
</file>