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0C" w:rsidRPr="00B9286F" w:rsidRDefault="00B9286F" w:rsidP="00436D0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-15240</wp:posOffset>
            </wp:positionV>
            <wp:extent cx="546735" cy="552450"/>
            <wp:effectExtent l="19050" t="0" r="5715" b="0"/>
            <wp:wrapSquare wrapText="bothSides"/>
            <wp:docPr id="3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D2">
        <w:rPr>
          <w:rFonts w:asciiTheme="majorBidi" w:hAnsiTheme="majorBidi" w:cstheme="majorBidi" w:hint="cs"/>
          <w:b/>
          <w:bCs/>
          <w:rtl/>
          <w:lang w:bidi="ar-EG"/>
        </w:rPr>
        <w:t xml:space="preserve">    </w:t>
      </w:r>
      <w:r w:rsidR="00805B22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جامعة الزقازيق                            </w:t>
      </w:r>
      <w:r w:rsidR="00AE078F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</w:t>
      </w:r>
    </w:p>
    <w:p w:rsidR="00805B22" w:rsidRPr="00B9286F" w:rsidRDefault="00436D0C" w:rsidP="00805B2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B9286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كلية الحاسبات والمعلومات</w:t>
      </w:r>
    </w:p>
    <w:p w:rsidR="00770036" w:rsidRPr="00B9286F" w:rsidRDefault="00805B22" w:rsidP="00B9286F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6"/>
          <w:szCs w:val="26"/>
          <w:rtl/>
          <w:lang w:bidi="ar-EG"/>
        </w:rPr>
      </w:pPr>
      <w:r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</w:t>
      </w:r>
      <w:r w:rsidR="00987587"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</w:t>
      </w:r>
      <w:r w:rsidRPr="008E3CD7">
        <w:rPr>
          <w:rFonts w:asciiTheme="majorBidi" w:hAnsiTheme="majorBidi" w:cs="Mohammad Annoktah" w:hint="cs"/>
          <w:b/>
          <w:bCs/>
          <w:sz w:val="26"/>
          <w:szCs w:val="26"/>
          <w:rtl/>
          <w:lang w:bidi="ar-EG"/>
        </w:rPr>
        <w:t xml:space="preserve">                    </w:t>
      </w:r>
    </w:p>
    <w:p w:rsidR="00DC5332" w:rsidRDefault="00770036" w:rsidP="00AC3523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الجدول الدراسي للدراسات العليا للفصل الدراسي الاول للعام الجامعى  </w:t>
      </w:r>
      <w:r w:rsidR="00AC3523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2021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/ </w:t>
      </w:r>
      <w:r w:rsidR="00E21245" w:rsidRPr="00B9286F">
        <w:rPr>
          <w:rFonts w:asciiTheme="majorBidi" w:hAnsiTheme="majorBidi" w:cs="Mohammad Annoktah"/>
          <w:b/>
          <w:bCs/>
          <w:sz w:val="24"/>
          <w:szCs w:val="26"/>
          <w:lang w:bidi="ar-EG"/>
        </w:rPr>
        <w:t xml:space="preserve"> </w:t>
      </w:r>
      <w:r w:rsidR="00DC5332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AC3523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</w:t>
      </w:r>
    </w:p>
    <w:p w:rsidR="00770036" w:rsidRDefault="00DC5332" w:rsidP="00854018">
      <w:pPr>
        <w:spacing w:after="0" w:line="240" w:lineRule="auto"/>
        <w:jc w:val="center"/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</w:pPr>
      <w:r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(الماجستير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المهنى فى الحاسبات </w:t>
      </w:r>
      <w:r w:rsidR="00854018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و</w:t>
      </w: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المعلومات تخصص نظم المعلومات الجغرافية والاستشعار عن بعد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)</w:t>
      </w:r>
    </w:p>
    <w:p w:rsidR="00AC3523" w:rsidRPr="00B9286F" w:rsidRDefault="00AC3523" w:rsidP="0085401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الفرقة الثانية</w:t>
      </w: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4"/>
        <w:gridCol w:w="3660"/>
        <w:gridCol w:w="6095"/>
        <w:gridCol w:w="2855"/>
        <w:gridCol w:w="1513"/>
      </w:tblGrid>
      <w:tr w:rsidR="00805B22" w:rsidRPr="000E5401" w:rsidTr="00F4592A">
        <w:trPr>
          <w:trHeight w:val="411"/>
          <w:jc w:val="center"/>
        </w:trPr>
        <w:tc>
          <w:tcPr>
            <w:tcW w:w="93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467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3660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6095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2855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 الدكتور القائم بالتدريس</w:t>
            </w:r>
          </w:p>
        </w:tc>
        <w:tc>
          <w:tcPr>
            <w:tcW w:w="151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5C59D6" w:rsidRPr="000E5401" w:rsidTr="00F4592A">
        <w:trPr>
          <w:trHeight w:val="994"/>
          <w:jc w:val="center"/>
        </w:trPr>
        <w:tc>
          <w:tcPr>
            <w:tcW w:w="93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C59D6" w:rsidRPr="00B9286F" w:rsidRDefault="005C59D6" w:rsidP="00D310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</w:tc>
        <w:tc>
          <w:tcPr>
            <w:tcW w:w="3660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C59D6" w:rsidRPr="00DA6B35" w:rsidRDefault="005C59D6" w:rsidP="00B24898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المشروع</w:t>
            </w:r>
          </w:p>
        </w:tc>
        <w:tc>
          <w:tcPr>
            <w:tcW w:w="6095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C59D6" w:rsidRPr="00195742" w:rsidRDefault="005C59D6" w:rsidP="00195742">
            <w:pPr>
              <w:spacing w:line="276" w:lineRule="auto"/>
              <w:jc w:val="center"/>
              <w:rPr>
                <w:rFonts w:hint="cs"/>
                <w:sz w:val="36"/>
                <w:szCs w:val="36"/>
                <w:rtl/>
                <w:lang w:bidi="ar-EG"/>
              </w:rPr>
            </w:pPr>
            <w:r w:rsidRPr="009E2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Project</w:t>
            </w:r>
          </w:p>
          <w:p w:rsidR="005C59D6" w:rsidRPr="00DA6B35" w:rsidRDefault="005C59D6" w:rsidP="00195742">
            <w:pPr>
              <w:spacing w:line="276" w:lineRule="auto"/>
              <w:jc w:val="center"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GIS620</w:t>
            </w:r>
          </w:p>
        </w:tc>
        <w:tc>
          <w:tcPr>
            <w:tcW w:w="2855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5C59D6" w:rsidRDefault="005C59D6" w:rsidP="00B24898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 / منال سميرشلبى متولى</w:t>
            </w:r>
          </w:p>
        </w:tc>
        <w:tc>
          <w:tcPr>
            <w:tcW w:w="1513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C59D6" w:rsidRPr="00F4592A" w:rsidRDefault="005C59D6" w:rsidP="00D3108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3-5:15</w:t>
            </w:r>
          </w:p>
        </w:tc>
      </w:tr>
      <w:tr w:rsidR="00C27C99" w:rsidRPr="000E5401" w:rsidTr="00E9204D">
        <w:trPr>
          <w:trHeight w:val="942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27C99" w:rsidRPr="00B9286F" w:rsidRDefault="00C27C99" w:rsidP="00D3108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660" w:type="dxa"/>
            <w:tcBorders>
              <w:top w:val="double" w:sz="4" w:space="0" w:color="000000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7C99" w:rsidRPr="00DA6B35" w:rsidRDefault="00C27C99" w:rsidP="00B24898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برمجة نظم المعلومات الجغرافية</w:t>
            </w:r>
          </w:p>
        </w:tc>
        <w:tc>
          <w:tcPr>
            <w:tcW w:w="6095" w:type="dxa"/>
            <w:tcBorders>
              <w:top w:val="double" w:sz="4" w:space="0" w:color="000000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27C99" w:rsidRPr="00195742" w:rsidRDefault="00C27C99" w:rsidP="00195742">
            <w:pPr>
              <w:spacing w:line="276" w:lineRule="auto"/>
              <w:jc w:val="center"/>
              <w:rPr>
                <w:rFonts w:hint="cs"/>
                <w:sz w:val="32"/>
                <w:szCs w:val="32"/>
                <w:rtl/>
              </w:rPr>
            </w:pPr>
            <w:r w:rsidRPr="001957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GIS Programming</w:t>
            </w:r>
          </w:p>
          <w:p w:rsidR="00C27C99" w:rsidRPr="00DA6B35" w:rsidRDefault="00C27C99" w:rsidP="0019574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GIS608</w:t>
            </w:r>
          </w:p>
        </w:tc>
        <w:tc>
          <w:tcPr>
            <w:tcW w:w="2855" w:type="dxa"/>
            <w:tcBorders>
              <w:top w:val="double" w:sz="6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27C99" w:rsidRDefault="00C27C99" w:rsidP="00B2489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د/ نبيل مصطفى عبد العزيز</w:t>
            </w:r>
          </w:p>
        </w:tc>
        <w:tc>
          <w:tcPr>
            <w:tcW w:w="151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27C99" w:rsidRPr="00F4592A" w:rsidRDefault="00C27C99" w:rsidP="00D3108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5:15-7:30</w:t>
            </w:r>
          </w:p>
        </w:tc>
      </w:tr>
      <w:tr w:rsidR="00195742" w:rsidRPr="000E5401" w:rsidTr="00195742">
        <w:trPr>
          <w:trHeight w:val="936"/>
          <w:jc w:val="center"/>
        </w:trPr>
        <w:tc>
          <w:tcPr>
            <w:tcW w:w="9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95742" w:rsidRPr="00B9286F" w:rsidRDefault="00195742" w:rsidP="00A929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9286F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660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95742" w:rsidRPr="00AD5AB9" w:rsidRDefault="00195742" w:rsidP="00B24898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نظم</w:t>
            </w: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المعلومات</w:t>
            </w: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الجغرافية</w:t>
            </w:r>
            <w:r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السحابية</w:t>
            </w:r>
          </w:p>
        </w:tc>
        <w:tc>
          <w:tcPr>
            <w:tcW w:w="60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95742" w:rsidRDefault="00195742" w:rsidP="001957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  <w:t xml:space="preserve">Cloud </w:t>
            </w:r>
            <w:proofErr w:type="spellStart"/>
            <w:r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  <w:t>gis</w:t>
            </w:r>
            <w:proofErr w:type="spellEnd"/>
          </w:p>
          <w:p w:rsidR="00195742" w:rsidRPr="00AD5AB9" w:rsidRDefault="00195742" w:rsidP="0019574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GIS617</w:t>
            </w:r>
          </w:p>
        </w:tc>
        <w:tc>
          <w:tcPr>
            <w:tcW w:w="285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95742" w:rsidRPr="00AD5AB9" w:rsidRDefault="00195742" w:rsidP="00B24898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  <w:rtl/>
              </w:rPr>
            </w:pPr>
            <w:r w:rsidRPr="00AD5AB9"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 xml:space="preserve">أ.د/ </w:t>
            </w:r>
            <w:r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إيهاب رشدى محمد</w:t>
            </w:r>
          </w:p>
        </w:tc>
        <w:tc>
          <w:tcPr>
            <w:tcW w:w="15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95742" w:rsidRPr="00F4592A" w:rsidRDefault="00195742" w:rsidP="00A929C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459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3-5:15</w:t>
            </w:r>
          </w:p>
        </w:tc>
      </w:tr>
    </w:tbl>
    <w:p w:rsidR="00670321" w:rsidRPr="00670321" w:rsidRDefault="006903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690336" w:rsidRDefault="00690336" w:rsidP="006903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B5156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6903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المدير التنفيذى للبرامج المهنية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690336" w:rsidRPr="00690336" w:rsidRDefault="00690336" w:rsidP="006903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</w:t>
      </w:r>
      <w:r w:rsidR="001957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1957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القائم بعمل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عميد الكلية</w:t>
      </w:r>
    </w:p>
    <w:p w:rsidR="00770036" w:rsidRDefault="00690336" w:rsidP="00195742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6903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</w:t>
      </w:r>
      <w:r w:rsidRPr="006903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د/ </w:t>
      </w:r>
      <w:r w:rsidR="001957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أسماء حنفى على غنيمى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770036" w:rsidRPr="00DB4526" w:rsidRDefault="007700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770036" w:rsidRDefault="007700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</w:p>
    <w:p w:rsidR="006B4E10" w:rsidRDefault="00770036" w:rsidP="00195742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</w:t>
      </w:r>
      <w:r w:rsidR="001957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أ.د / </w:t>
      </w:r>
      <w:r w:rsidR="0019574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أمل فاروق عبد الجواد</w:t>
      </w:r>
    </w:p>
    <w:p w:rsidR="00A73B9F" w:rsidRPr="00A73B9F" w:rsidRDefault="00A73B9F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sectPr w:rsidR="00A73B9F" w:rsidRPr="00A73B9F" w:rsidSect="00B9286F">
      <w:pgSz w:w="16838" w:h="11906" w:orient="landscape" w:code="9"/>
      <w:pgMar w:top="864" w:right="864" w:bottom="284" w:left="8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3A" w:rsidRDefault="008D1F3A" w:rsidP="00126E85">
      <w:pPr>
        <w:spacing w:after="0" w:line="240" w:lineRule="auto"/>
      </w:pPr>
      <w:r>
        <w:separator/>
      </w:r>
    </w:p>
  </w:endnote>
  <w:endnote w:type="continuationSeparator" w:id="0">
    <w:p w:rsidR="008D1F3A" w:rsidRDefault="008D1F3A" w:rsidP="0012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ammad Annokt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3A" w:rsidRDefault="008D1F3A" w:rsidP="00126E85">
      <w:pPr>
        <w:spacing w:after="0" w:line="240" w:lineRule="auto"/>
      </w:pPr>
      <w:r>
        <w:separator/>
      </w:r>
    </w:p>
  </w:footnote>
  <w:footnote w:type="continuationSeparator" w:id="0">
    <w:p w:rsidR="008D1F3A" w:rsidRDefault="008D1F3A" w:rsidP="0012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4D2"/>
    <w:rsid w:val="00000711"/>
    <w:rsid w:val="000012F2"/>
    <w:rsid w:val="000035DC"/>
    <w:rsid w:val="00007EFE"/>
    <w:rsid w:val="00010C5C"/>
    <w:rsid w:val="00016F24"/>
    <w:rsid w:val="00027692"/>
    <w:rsid w:val="00027C4A"/>
    <w:rsid w:val="00036A0D"/>
    <w:rsid w:val="00036FEC"/>
    <w:rsid w:val="00043A99"/>
    <w:rsid w:val="0004479D"/>
    <w:rsid w:val="00046798"/>
    <w:rsid w:val="0005177C"/>
    <w:rsid w:val="00060A16"/>
    <w:rsid w:val="00064E8D"/>
    <w:rsid w:val="000707FE"/>
    <w:rsid w:val="000725D9"/>
    <w:rsid w:val="0007331D"/>
    <w:rsid w:val="0007399A"/>
    <w:rsid w:val="00076530"/>
    <w:rsid w:val="000767EB"/>
    <w:rsid w:val="00084111"/>
    <w:rsid w:val="000A20BC"/>
    <w:rsid w:val="000A506A"/>
    <w:rsid w:val="000B40A5"/>
    <w:rsid w:val="000B6421"/>
    <w:rsid w:val="000B7C46"/>
    <w:rsid w:val="000C4D40"/>
    <w:rsid w:val="000D31B4"/>
    <w:rsid w:val="000E3367"/>
    <w:rsid w:val="000E416A"/>
    <w:rsid w:val="000E5401"/>
    <w:rsid w:val="000E5EBA"/>
    <w:rsid w:val="000F0289"/>
    <w:rsid w:val="000F4FB4"/>
    <w:rsid w:val="001024AB"/>
    <w:rsid w:val="0011169D"/>
    <w:rsid w:val="00112C74"/>
    <w:rsid w:val="00112CFE"/>
    <w:rsid w:val="00120866"/>
    <w:rsid w:val="00120C24"/>
    <w:rsid w:val="00125C51"/>
    <w:rsid w:val="0012610D"/>
    <w:rsid w:val="00126E85"/>
    <w:rsid w:val="00143330"/>
    <w:rsid w:val="00145F40"/>
    <w:rsid w:val="00153AE0"/>
    <w:rsid w:val="00157224"/>
    <w:rsid w:val="001612E9"/>
    <w:rsid w:val="00161D55"/>
    <w:rsid w:val="00161DD6"/>
    <w:rsid w:val="0016734C"/>
    <w:rsid w:val="0017603A"/>
    <w:rsid w:val="00176ADD"/>
    <w:rsid w:val="0018108A"/>
    <w:rsid w:val="00194C02"/>
    <w:rsid w:val="00195742"/>
    <w:rsid w:val="001A03A1"/>
    <w:rsid w:val="001A16E1"/>
    <w:rsid w:val="001A5FB5"/>
    <w:rsid w:val="001B54D6"/>
    <w:rsid w:val="001B6CC4"/>
    <w:rsid w:val="001C2FBD"/>
    <w:rsid w:val="001C46ED"/>
    <w:rsid w:val="001C52A3"/>
    <w:rsid w:val="001D1434"/>
    <w:rsid w:val="001D4F40"/>
    <w:rsid w:val="001E5115"/>
    <w:rsid w:val="001E749B"/>
    <w:rsid w:val="001F217E"/>
    <w:rsid w:val="001F2359"/>
    <w:rsid w:val="00202BB3"/>
    <w:rsid w:val="00207223"/>
    <w:rsid w:val="00207614"/>
    <w:rsid w:val="00211925"/>
    <w:rsid w:val="00212B1E"/>
    <w:rsid w:val="00214493"/>
    <w:rsid w:val="00216654"/>
    <w:rsid w:val="00220035"/>
    <w:rsid w:val="00221B75"/>
    <w:rsid w:val="00222150"/>
    <w:rsid w:val="002300CE"/>
    <w:rsid w:val="00231B44"/>
    <w:rsid w:val="0024012B"/>
    <w:rsid w:val="002476A8"/>
    <w:rsid w:val="00255A07"/>
    <w:rsid w:val="0026103C"/>
    <w:rsid w:val="002624D1"/>
    <w:rsid w:val="00263E8D"/>
    <w:rsid w:val="0026698C"/>
    <w:rsid w:val="0026758C"/>
    <w:rsid w:val="00267769"/>
    <w:rsid w:val="00274D9C"/>
    <w:rsid w:val="00281AF9"/>
    <w:rsid w:val="00281C3C"/>
    <w:rsid w:val="00283ABF"/>
    <w:rsid w:val="00286E05"/>
    <w:rsid w:val="002874D9"/>
    <w:rsid w:val="00290EE0"/>
    <w:rsid w:val="00292830"/>
    <w:rsid w:val="0029378C"/>
    <w:rsid w:val="00295F7D"/>
    <w:rsid w:val="00296423"/>
    <w:rsid w:val="002A2B53"/>
    <w:rsid w:val="002A3B48"/>
    <w:rsid w:val="002B5B24"/>
    <w:rsid w:val="002C16B1"/>
    <w:rsid w:val="002C4B50"/>
    <w:rsid w:val="002D750D"/>
    <w:rsid w:val="002E20EA"/>
    <w:rsid w:val="002E2895"/>
    <w:rsid w:val="002E2A18"/>
    <w:rsid w:val="002E7634"/>
    <w:rsid w:val="002F035B"/>
    <w:rsid w:val="002F19DD"/>
    <w:rsid w:val="002F205A"/>
    <w:rsid w:val="002F444B"/>
    <w:rsid w:val="002F7C9B"/>
    <w:rsid w:val="00305EC4"/>
    <w:rsid w:val="00305F96"/>
    <w:rsid w:val="0031380B"/>
    <w:rsid w:val="0032273F"/>
    <w:rsid w:val="0032520A"/>
    <w:rsid w:val="003312D8"/>
    <w:rsid w:val="0033466D"/>
    <w:rsid w:val="003370C5"/>
    <w:rsid w:val="00363184"/>
    <w:rsid w:val="00364828"/>
    <w:rsid w:val="00370DCF"/>
    <w:rsid w:val="00371AF5"/>
    <w:rsid w:val="00377B0E"/>
    <w:rsid w:val="00377F62"/>
    <w:rsid w:val="00380CB5"/>
    <w:rsid w:val="00392193"/>
    <w:rsid w:val="003A0965"/>
    <w:rsid w:val="003A5662"/>
    <w:rsid w:val="003C7224"/>
    <w:rsid w:val="003D0AB3"/>
    <w:rsid w:val="003D6819"/>
    <w:rsid w:val="003E6DB9"/>
    <w:rsid w:val="003F2928"/>
    <w:rsid w:val="004045E9"/>
    <w:rsid w:val="00420F99"/>
    <w:rsid w:val="004217BE"/>
    <w:rsid w:val="004319E7"/>
    <w:rsid w:val="00434B6F"/>
    <w:rsid w:val="00436D0C"/>
    <w:rsid w:val="00445CFD"/>
    <w:rsid w:val="00455261"/>
    <w:rsid w:val="00460ACF"/>
    <w:rsid w:val="00476467"/>
    <w:rsid w:val="004A200C"/>
    <w:rsid w:val="004A280C"/>
    <w:rsid w:val="004A4405"/>
    <w:rsid w:val="004A7E8F"/>
    <w:rsid w:val="004B72A2"/>
    <w:rsid w:val="004D2634"/>
    <w:rsid w:val="004D34A2"/>
    <w:rsid w:val="004D6AD9"/>
    <w:rsid w:val="004F245D"/>
    <w:rsid w:val="004F766E"/>
    <w:rsid w:val="0050277B"/>
    <w:rsid w:val="00511238"/>
    <w:rsid w:val="00524613"/>
    <w:rsid w:val="00537BE2"/>
    <w:rsid w:val="00540327"/>
    <w:rsid w:val="00540B3F"/>
    <w:rsid w:val="00542E9D"/>
    <w:rsid w:val="0054740E"/>
    <w:rsid w:val="0055050F"/>
    <w:rsid w:val="00557A85"/>
    <w:rsid w:val="00562842"/>
    <w:rsid w:val="005668DD"/>
    <w:rsid w:val="00570F0B"/>
    <w:rsid w:val="005826F4"/>
    <w:rsid w:val="005829AF"/>
    <w:rsid w:val="005855C5"/>
    <w:rsid w:val="00591700"/>
    <w:rsid w:val="00596C56"/>
    <w:rsid w:val="005A0106"/>
    <w:rsid w:val="005A2407"/>
    <w:rsid w:val="005A29E5"/>
    <w:rsid w:val="005A3185"/>
    <w:rsid w:val="005A5A1C"/>
    <w:rsid w:val="005A722A"/>
    <w:rsid w:val="005B66C6"/>
    <w:rsid w:val="005C0562"/>
    <w:rsid w:val="005C2DBC"/>
    <w:rsid w:val="005C59D6"/>
    <w:rsid w:val="005C7168"/>
    <w:rsid w:val="005D0A13"/>
    <w:rsid w:val="005D3EFA"/>
    <w:rsid w:val="005D682C"/>
    <w:rsid w:val="005E0083"/>
    <w:rsid w:val="005E2ED1"/>
    <w:rsid w:val="005E3ED5"/>
    <w:rsid w:val="005E4F06"/>
    <w:rsid w:val="005E782D"/>
    <w:rsid w:val="005F460D"/>
    <w:rsid w:val="00601CBB"/>
    <w:rsid w:val="00606EE9"/>
    <w:rsid w:val="00607305"/>
    <w:rsid w:val="0061124A"/>
    <w:rsid w:val="006114EE"/>
    <w:rsid w:val="006129A9"/>
    <w:rsid w:val="00615C1C"/>
    <w:rsid w:val="006235CD"/>
    <w:rsid w:val="006272C3"/>
    <w:rsid w:val="00631939"/>
    <w:rsid w:val="0063262C"/>
    <w:rsid w:val="00635C88"/>
    <w:rsid w:val="0063740D"/>
    <w:rsid w:val="006417F5"/>
    <w:rsid w:val="006545F3"/>
    <w:rsid w:val="00660F5F"/>
    <w:rsid w:val="00670321"/>
    <w:rsid w:val="00670512"/>
    <w:rsid w:val="00690336"/>
    <w:rsid w:val="0069145B"/>
    <w:rsid w:val="006B4E10"/>
    <w:rsid w:val="006B5D41"/>
    <w:rsid w:val="006C039D"/>
    <w:rsid w:val="006C19F2"/>
    <w:rsid w:val="006C3ACD"/>
    <w:rsid w:val="006D2409"/>
    <w:rsid w:val="006D2D6E"/>
    <w:rsid w:val="006D48F1"/>
    <w:rsid w:val="006D6B30"/>
    <w:rsid w:val="006E0250"/>
    <w:rsid w:val="006E20CE"/>
    <w:rsid w:val="006E2874"/>
    <w:rsid w:val="006E55D7"/>
    <w:rsid w:val="006F0625"/>
    <w:rsid w:val="006F4739"/>
    <w:rsid w:val="00701560"/>
    <w:rsid w:val="00720A93"/>
    <w:rsid w:val="007224A9"/>
    <w:rsid w:val="00734318"/>
    <w:rsid w:val="0073523F"/>
    <w:rsid w:val="00735699"/>
    <w:rsid w:val="00737446"/>
    <w:rsid w:val="00737C63"/>
    <w:rsid w:val="00753107"/>
    <w:rsid w:val="00753D46"/>
    <w:rsid w:val="00755CE2"/>
    <w:rsid w:val="00770036"/>
    <w:rsid w:val="0077598A"/>
    <w:rsid w:val="0077640A"/>
    <w:rsid w:val="00780448"/>
    <w:rsid w:val="00781196"/>
    <w:rsid w:val="007866AB"/>
    <w:rsid w:val="00790C33"/>
    <w:rsid w:val="0079326E"/>
    <w:rsid w:val="007A2511"/>
    <w:rsid w:val="007A7AA7"/>
    <w:rsid w:val="007B043F"/>
    <w:rsid w:val="007B3B2B"/>
    <w:rsid w:val="007B4F4B"/>
    <w:rsid w:val="007B657E"/>
    <w:rsid w:val="007B6AD7"/>
    <w:rsid w:val="007C402C"/>
    <w:rsid w:val="007C7A4F"/>
    <w:rsid w:val="007D1755"/>
    <w:rsid w:val="007D3ACE"/>
    <w:rsid w:val="007D6BBA"/>
    <w:rsid w:val="007F4CAB"/>
    <w:rsid w:val="00805751"/>
    <w:rsid w:val="00805B22"/>
    <w:rsid w:val="00806802"/>
    <w:rsid w:val="008114D4"/>
    <w:rsid w:val="00812F4C"/>
    <w:rsid w:val="0081703E"/>
    <w:rsid w:val="0082068E"/>
    <w:rsid w:val="0082716A"/>
    <w:rsid w:val="00830A26"/>
    <w:rsid w:val="00830F1E"/>
    <w:rsid w:val="00833377"/>
    <w:rsid w:val="00833DCB"/>
    <w:rsid w:val="00843F08"/>
    <w:rsid w:val="00847714"/>
    <w:rsid w:val="00850938"/>
    <w:rsid w:val="00854018"/>
    <w:rsid w:val="008607F4"/>
    <w:rsid w:val="008725F6"/>
    <w:rsid w:val="00873DFA"/>
    <w:rsid w:val="008855F9"/>
    <w:rsid w:val="008957FB"/>
    <w:rsid w:val="008A0CD7"/>
    <w:rsid w:val="008B3566"/>
    <w:rsid w:val="008B51C3"/>
    <w:rsid w:val="008B5D7B"/>
    <w:rsid w:val="008B74AC"/>
    <w:rsid w:val="008C01FC"/>
    <w:rsid w:val="008C15B1"/>
    <w:rsid w:val="008C1E9D"/>
    <w:rsid w:val="008D1F3A"/>
    <w:rsid w:val="008D2D82"/>
    <w:rsid w:val="008D46EE"/>
    <w:rsid w:val="008D52E3"/>
    <w:rsid w:val="008D79CC"/>
    <w:rsid w:val="008E3CD7"/>
    <w:rsid w:val="008F0089"/>
    <w:rsid w:val="008F417A"/>
    <w:rsid w:val="008F524B"/>
    <w:rsid w:val="008F6F52"/>
    <w:rsid w:val="009017DF"/>
    <w:rsid w:val="00907721"/>
    <w:rsid w:val="009102F6"/>
    <w:rsid w:val="00913E6F"/>
    <w:rsid w:val="00914B8C"/>
    <w:rsid w:val="00915930"/>
    <w:rsid w:val="009226A7"/>
    <w:rsid w:val="00923156"/>
    <w:rsid w:val="0092337C"/>
    <w:rsid w:val="0092389D"/>
    <w:rsid w:val="00933F5C"/>
    <w:rsid w:val="0095009A"/>
    <w:rsid w:val="00950439"/>
    <w:rsid w:val="00950802"/>
    <w:rsid w:val="00956435"/>
    <w:rsid w:val="00956627"/>
    <w:rsid w:val="00987587"/>
    <w:rsid w:val="00991E49"/>
    <w:rsid w:val="009929F8"/>
    <w:rsid w:val="00993C1E"/>
    <w:rsid w:val="0099752A"/>
    <w:rsid w:val="009A37DC"/>
    <w:rsid w:val="009B6C8E"/>
    <w:rsid w:val="009B74B3"/>
    <w:rsid w:val="009C7675"/>
    <w:rsid w:val="009D0572"/>
    <w:rsid w:val="009D0C18"/>
    <w:rsid w:val="009D1368"/>
    <w:rsid w:val="009D4BD7"/>
    <w:rsid w:val="009D6FDB"/>
    <w:rsid w:val="009E1A33"/>
    <w:rsid w:val="009E2692"/>
    <w:rsid w:val="009E57A8"/>
    <w:rsid w:val="009E59F2"/>
    <w:rsid w:val="009F6EB6"/>
    <w:rsid w:val="009F7F26"/>
    <w:rsid w:val="00A115F9"/>
    <w:rsid w:val="00A11628"/>
    <w:rsid w:val="00A147F2"/>
    <w:rsid w:val="00A1614D"/>
    <w:rsid w:val="00A236E8"/>
    <w:rsid w:val="00A24E11"/>
    <w:rsid w:val="00A30B08"/>
    <w:rsid w:val="00A36763"/>
    <w:rsid w:val="00A426CB"/>
    <w:rsid w:val="00A4355E"/>
    <w:rsid w:val="00A46D19"/>
    <w:rsid w:val="00A47237"/>
    <w:rsid w:val="00A53DF9"/>
    <w:rsid w:val="00A57E4E"/>
    <w:rsid w:val="00A73B9F"/>
    <w:rsid w:val="00A75F66"/>
    <w:rsid w:val="00A7658D"/>
    <w:rsid w:val="00A91795"/>
    <w:rsid w:val="00A929C9"/>
    <w:rsid w:val="00A94D2A"/>
    <w:rsid w:val="00AA1EDF"/>
    <w:rsid w:val="00AA6B72"/>
    <w:rsid w:val="00AB3097"/>
    <w:rsid w:val="00AC3523"/>
    <w:rsid w:val="00AC71B8"/>
    <w:rsid w:val="00AC7AF7"/>
    <w:rsid w:val="00AD153D"/>
    <w:rsid w:val="00AD236F"/>
    <w:rsid w:val="00AD3F12"/>
    <w:rsid w:val="00AD5AB9"/>
    <w:rsid w:val="00AE078F"/>
    <w:rsid w:val="00AE7FDA"/>
    <w:rsid w:val="00AF3C45"/>
    <w:rsid w:val="00AF7CCB"/>
    <w:rsid w:val="00B013A0"/>
    <w:rsid w:val="00B01F54"/>
    <w:rsid w:val="00B11E81"/>
    <w:rsid w:val="00B13AB6"/>
    <w:rsid w:val="00B15C9A"/>
    <w:rsid w:val="00B20659"/>
    <w:rsid w:val="00B22A3C"/>
    <w:rsid w:val="00B2481F"/>
    <w:rsid w:val="00B2735E"/>
    <w:rsid w:val="00B4023D"/>
    <w:rsid w:val="00B44FB0"/>
    <w:rsid w:val="00B50C60"/>
    <w:rsid w:val="00B5156C"/>
    <w:rsid w:val="00B52D01"/>
    <w:rsid w:val="00B612A8"/>
    <w:rsid w:val="00B6203E"/>
    <w:rsid w:val="00B6264B"/>
    <w:rsid w:val="00B65E72"/>
    <w:rsid w:val="00B71B24"/>
    <w:rsid w:val="00B72F60"/>
    <w:rsid w:val="00B767E1"/>
    <w:rsid w:val="00B7796E"/>
    <w:rsid w:val="00B91F5E"/>
    <w:rsid w:val="00B9286F"/>
    <w:rsid w:val="00BA123C"/>
    <w:rsid w:val="00BA2577"/>
    <w:rsid w:val="00BA5792"/>
    <w:rsid w:val="00BA68D3"/>
    <w:rsid w:val="00BB0A97"/>
    <w:rsid w:val="00BB7DC9"/>
    <w:rsid w:val="00BC005A"/>
    <w:rsid w:val="00BC3AC2"/>
    <w:rsid w:val="00BD31CE"/>
    <w:rsid w:val="00BF0A7E"/>
    <w:rsid w:val="00BF1F87"/>
    <w:rsid w:val="00BF320F"/>
    <w:rsid w:val="00BF52D7"/>
    <w:rsid w:val="00C007A5"/>
    <w:rsid w:val="00C0750E"/>
    <w:rsid w:val="00C125AB"/>
    <w:rsid w:val="00C15414"/>
    <w:rsid w:val="00C27C99"/>
    <w:rsid w:val="00C31E1A"/>
    <w:rsid w:val="00C34859"/>
    <w:rsid w:val="00C35BEA"/>
    <w:rsid w:val="00C35F7B"/>
    <w:rsid w:val="00C37D96"/>
    <w:rsid w:val="00C45467"/>
    <w:rsid w:val="00C51053"/>
    <w:rsid w:val="00C52377"/>
    <w:rsid w:val="00C577B8"/>
    <w:rsid w:val="00C57C61"/>
    <w:rsid w:val="00C619BA"/>
    <w:rsid w:val="00C715BF"/>
    <w:rsid w:val="00C92378"/>
    <w:rsid w:val="00C96049"/>
    <w:rsid w:val="00CA7299"/>
    <w:rsid w:val="00CB09D0"/>
    <w:rsid w:val="00CB258E"/>
    <w:rsid w:val="00CB27B1"/>
    <w:rsid w:val="00CB49FF"/>
    <w:rsid w:val="00CB75F3"/>
    <w:rsid w:val="00CC4187"/>
    <w:rsid w:val="00CC569E"/>
    <w:rsid w:val="00CC7CC2"/>
    <w:rsid w:val="00CE0EB8"/>
    <w:rsid w:val="00CE0FB5"/>
    <w:rsid w:val="00CE3A10"/>
    <w:rsid w:val="00CF2008"/>
    <w:rsid w:val="00CF3EC9"/>
    <w:rsid w:val="00D022CD"/>
    <w:rsid w:val="00D03967"/>
    <w:rsid w:val="00D03E22"/>
    <w:rsid w:val="00D11FD3"/>
    <w:rsid w:val="00D21A34"/>
    <w:rsid w:val="00D31084"/>
    <w:rsid w:val="00D31D48"/>
    <w:rsid w:val="00D35FE6"/>
    <w:rsid w:val="00D42667"/>
    <w:rsid w:val="00D42BCC"/>
    <w:rsid w:val="00D43762"/>
    <w:rsid w:val="00D44D01"/>
    <w:rsid w:val="00D56AA7"/>
    <w:rsid w:val="00D704D2"/>
    <w:rsid w:val="00D70594"/>
    <w:rsid w:val="00D82F74"/>
    <w:rsid w:val="00D82FEA"/>
    <w:rsid w:val="00D87665"/>
    <w:rsid w:val="00D926C5"/>
    <w:rsid w:val="00DA1888"/>
    <w:rsid w:val="00DA316E"/>
    <w:rsid w:val="00DB4526"/>
    <w:rsid w:val="00DC5332"/>
    <w:rsid w:val="00DF5E22"/>
    <w:rsid w:val="00E029C0"/>
    <w:rsid w:val="00E10DFC"/>
    <w:rsid w:val="00E1210F"/>
    <w:rsid w:val="00E21245"/>
    <w:rsid w:val="00E31450"/>
    <w:rsid w:val="00E3689E"/>
    <w:rsid w:val="00E4132F"/>
    <w:rsid w:val="00E5072A"/>
    <w:rsid w:val="00E63DE0"/>
    <w:rsid w:val="00E65CC4"/>
    <w:rsid w:val="00E7210C"/>
    <w:rsid w:val="00E72751"/>
    <w:rsid w:val="00E76D7A"/>
    <w:rsid w:val="00E84E14"/>
    <w:rsid w:val="00E86781"/>
    <w:rsid w:val="00E9204D"/>
    <w:rsid w:val="00E924D3"/>
    <w:rsid w:val="00E92FCB"/>
    <w:rsid w:val="00EA29E7"/>
    <w:rsid w:val="00EA32D9"/>
    <w:rsid w:val="00EB7049"/>
    <w:rsid w:val="00EC40F0"/>
    <w:rsid w:val="00ED558A"/>
    <w:rsid w:val="00EE688D"/>
    <w:rsid w:val="00EF40FC"/>
    <w:rsid w:val="00EF6194"/>
    <w:rsid w:val="00F0730A"/>
    <w:rsid w:val="00F146AB"/>
    <w:rsid w:val="00F236F4"/>
    <w:rsid w:val="00F2520A"/>
    <w:rsid w:val="00F31F79"/>
    <w:rsid w:val="00F32CFA"/>
    <w:rsid w:val="00F4592A"/>
    <w:rsid w:val="00F46FA2"/>
    <w:rsid w:val="00F51627"/>
    <w:rsid w:val="00F52218"/>
    <w:rsid w:val="00F648C3"/>
    <w:rsid w:val="00F70474"/>
    <w:rsid w:val="00F72ED7"/>
    <w:rsid w:val="00F72F16"/>
    <w:rsid w:val="00F74457"/>
    <w:rsid w:val="00F755DF"/>
    <w:rsid w:val="00F769DC"/>
    <w:rsid w:val="00F8094F"/>
    <w:rsid w:val="00F83051"/>
    <w:rsid w:val="00F86727"/>
    <w:rsid w:val="00FA090A"/>
    <w:rsid w:val="00FA49F8"/>
    <w:rsid w:val="00FC11AD"/>
    <w:rsid w:val="00FC5CB4"/>
    <w:rsid w:val="00FC754B"/>
    <w:rsid w:val="00FD0FB3"/>
    <w:rsid w:val="00FD4212"/>
    <w:rsid w:val="00FD7FF8"/>
    <w:rsid w:val="00FE0A37"/>
    <w:rsid w:val="00FF0B0B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C6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E85"/>
  </w:style>
  <w:style w:type="paragraph" w:styleId="Footer">
    <w:name w:val="footer"/>
    <w:basedOn w:val="Normal"/>
    <w:link w:val="FooterChar"/>
    <w:uiPriority w:val="99"/>
    <w:semiHidden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FA8AA-CDDF-4C7B-B14C-0F957E2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albadry</dc:creator>
  <cp:lastModifiedBy>AAD</cp:lastModifiedBy>
  <cp:revision>472</cp:revision>
  <cp:lastPrinted>2020-11-03T11:07:00Z</cp:lastPrinted>
  <dcterms:created xsi:type="dcterms:W3CDTF">2011-10-27T20:19:00Z</dcterms:created>
  <dcterms:modified xsi:type="dcterms:W3CDTF">2021-10-12T08:46:00Z</dcterms:modified>
</cp:coreProperties>
</file>