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قامت الأستاذة الدكتورة/ نادية محمد طه عميد الكلية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والأستاذة الدكتورة/ ماجدة عطية جابر وكيل الكلية لشئون التعليم والطلاب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والدكتورة / نشوى صابر السيد عطية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منسق المؤتمرات الطلابية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بشكر طلاب الكلية المشاركين فى الملتقى الطلابي الثانى لكلية التمريض جامعة ٦ أكتوبر و الذى قد فازت فيه الكلية بالمركز الثالث على مستوى الجامعات المصرية فى العرض العلمى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تقديم الطالبة / أيه أشرف بالفرقة الرابعة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و إعداد الطلاب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أحمد سيف النصر بالفرقة الرابعة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هاجر أحمد عبدالبصير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أحمد إبراهيم عبدالعال بالفرقة الثالثة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>و حصلت الكلية على المركز الثالث على مستوى جميع الكليات فى المواهب الفنية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بآداء متميز كالعادة فى الشعر للطالبة/ نهال قدرى فاروق طالبة إمتياز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و الإنشاد الدينى للطالب/ مصطفى أحمد البرعى بالفرقة الثالثة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و قام الطلاب بتسليم درع المؤتمر لعميدة الكلية </w:t>
      </w:r>
    </w:p>
    <w:p w:rsidR="00BE5D42" w:rsidRPr="00BE5D42" w:rsidRDefault="00BE5D42" w:rsidP="00BE5D42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32"/>
          <w:szCs w:val="32"/>
        </w:rPr>
      </w:pPr>
      <w:r w:rsidRPr="00BE5D42">
        <w:rPr>
          <w:rFonts w:ascii="Segoe UI" w:eastAsia="Times New Roman" w:hAnsi="Segoe UI" w:cs="Segoe UI"/>
          <w:color w:val="050505"/>
          <w:sz w:val="32"/>
          <w:szCs w:val="32"/>
          <w:rtl/>
        </w:rPr>
        <w:t xml:space="preserve">مبروك لطلاب كليتنا الحبيبة (كلية التمريض جامعة الزقازيق) و دائما فى تميز و تفوق </w:t>
      </w:r>
      <w:r w:rsidRPr="00BE5D42">
        <w:rPr>
          <w:rFonts w:ascii="inherit" w:eastAsia="Times New Roman" w:hAnsi="inherit" w:cs="Segoe UI"/>
          <w:noProof/>
          <w:color w:val="050505"/>
          <w:sz w:val="29"/>
          <w:szCs w:val="32"/>
        </w:rPr>
        <w:drawing>
          <wp:inline distT="0" distB="0" distL="0" distR="0" wp14:anchorId="575D07A2" wp14:editId="26FAAFBD">
            <wp:extent cx="152400" cy="152400"/>
            <wp:effectExtent l="0" t="0" r="0" b="0"/>
            <wp:docPr id="1" name="Picture 1" descr="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42">
        <w:rPr>
          <w:rFonts w:ascii="inherit" w:eastAsia="Times New Roman" w:hAnsi="inherit" w:cs="Segoe UI"/>
          <w:noProof/>
          <w:color w:val="050505"/>
          <w:sz w:val="29"/>
          <w:szCs w:val="32"/>
        </w:rPr>
        <w:drawing>
          <wp:inline distT="0" distB="0" distL="0" distR="0" wp14:anchorId="52505DF1" wp14:editId="7030C914">
            <wp:extent cx="152400" cy="152400"/>
            <wp:effectExtent l="0" t="0" r="0" b="0"/>
            <wp:docPr id="2" name="Picture 2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D42">
        <w:rPr>
          <w:rFonts w:ascii="inherit" w:eastAsia="Times New Roman" w:hAnsi="inherit" w:cs="Segoe UI"/>
          <w:noProof/>
          <w:color w:val="050505"/>
          <w:sz w:val="29"/>
          <w:szCs w:val="32"/>
        </w:rPr>
        <w:drawing>
          <wp:inline distT="0" distB="0" distL="0" distR="0" wp14:anchorId="60A96ADB" wp14:editId="5E7534D0">
            <wp:extent cx="152400" cy="152400"/>
            <wp:effectExtent l="0" t="0" r="0" b="0"/>
            <wp:docPr id="3" name="Picture 3" descr="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42" w:rsidRDefault="00BE5D42">
      <w:pPr>
        <w:rPr>
          <w:rFonts w:hint="cs"/>
          <w:sz w:val="32"/>
          <w:szCs w:val="32"/>
          <w:rtl/>
          <w:lang w:bidi="ar-EG"/>
        </w:rPr>
      </w:pPr>
    </w:p>
    <w:p w:rsidR="00BE5D42" w:rsidRDefault="00BE5D42">
      <w:pPr>
        <w:rPr>
          <w:rFonts w:hint="cs"/>
          <w:sz w:val="32"/>
          <w:szCs w:val="32"/>
          <w:rtl/>
          <w:lang w:bidi="ar-EG"/>
        </w:rPr>
      </w:pPr>
    </w:p>
    <w:p w:rsidR="00033011" w:rsidRPr="00BE5D42" w:rsidRDefault="00BE5D42">
      <w:pPr>
        <w:rPr>
          <w:rFonts w:hint="cs"/>
          <w:sz w:val="32"/>
          <w:szCs w:val="32"/>
          <w:lang w:bidi="ar-EG"/>
        </w:rPr>
      </w:pP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 wp14:anchorId="6A705603" wp14:editId="72A0AA3F">
            <wp:extent cx="5268389" cy="3189514"/>
            <wp:effectExtent l="0" t="0" r="8890" b="0"/>
            <wp:docPr id="16" name="Picture 16" descr="E:\البوابة الالكترونية\شغل ترم تانى23-24\طلاب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ترم تانى23-24\طلابى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18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cs"/>
          <w:noProof/>
          <w:sz w:val="32"/>
          <w:szCs w:val="32"/>
        </w:rPr>
        <w:drawing>
          <wp:inline distT="0" distB="0" distL="0" distR="0">
            <wp:extent cx="5268686" cy="3439886"/>
            <wp:effectExtent l="0" t="0" r="8255" b="8255"/>
            <wp:docPr id="9" name="Picture 9" descr="E:\البوابة الالكترونية\شغل ترم تانى23-24\تكر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ترم تانى23-24\تكريم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4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8595" cy="6988810"/>
            <wp:effectExtent l="0" t="0" r="8255" b="2540"/>
            <wp:docPr id="14" name="Picture 14" descr="E:\البوابة الالكترونية\شغل ترم تانى23-24\اية اشر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البوابة الالكترونية\شغل ترم تانى23-24\اية اشر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9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8595" cy="7206615"/>
            <wp:effectExtent l="0" t="0" r="8255" b="0"/>
            <wp:docPr id="15" name="Picture 15" descr="E:\البوابة الالكترونية\شغل ترم تانى23-24\احمد سي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البوابة الالكترونية\شغل ترم تانى23-24\احمد سي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8595" cy="7054215"/>
            <wp:effectExtent l="0" t="0" r="8255" b="0"/>
            <wp:docPr id="11" name="Picture 11" descr="E:\البوابة الالكترونية\شغل ترم تانى23-24\مصطف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البوابة الالكترونية\شغل ترم تانى23-24\مصطفى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0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8595" cy="5497195"/>
            <wp:effectExtent l="0" t="0" r="8255" b="8255"/>
            <wp:docPr id="12" name="Picture 12" descr="E:\البوابة الالكترونية\شغل ترم تانى23-24\مؤتم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البوابة الالكترونية\شغل ترم تانى23-24\مؤتمر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</w:rPr>
        <w:lastRenderedPageBreak/>
        <w:drawing>
          <wp:inline distT="0" distB="0" distL="0" distR="0">
            <wp:extent cx="5268595" cy="6988810"/>
            <wp:effectExtent l="0" t="0" r="8255" b="2540"/>
            <wp:docPr id="13" name="Picture 13" descr="E:\البوابة الالكترونية\شغل ترم تانى23-24\نه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البوابة الالكترونية\شغل ترم تانى23-24\نهال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69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011" w:rsidRPr="00BE5D42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C8"/>
    <w:rsid w:val="00033011"/>
    <w:rsid w:val="00A07595"/>
    <w:rsid w:val="00BE5D42"/>
    <w:rsid w:val="00ED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2024-03-07T19:10:00Z</dcterms:created>
  <dcterms:modified xsi:type="dcterms:W3CDTF">2024-03-07T19:13:00Z</dcterms:modified>
</cp:coreProperties>
</file>