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r w:rsidRPr="00E368D4">
        <w:rPr>
          <w:rFonts w:asciiTheme="majorBidi" w:eastAsia="Times New Roman" w:hAnsiTheme="majorBidi" w:cstheme="majorBidi"/>
          <w:b/>
          <w:bCs/>
          <w:color w:val="050505"/>
          <w:sz w:val="36"/>
          <w:szCs w:val="36"/>
          <w:rtl/>
        </w:rPr>
        <w:t xml:space="preserve">تحت رعاية معالي الأستاذة الدكتورة نادية محمد طه عميد الكلية والأستاذة الدكتورة اماني جاد وكيل الكلية لشؤون خدمة المجتمع وتنمية البيئة والأستاذة الدكتورة حنان عمارة رئيس قسم تمريض النساء والتوليد والدكتورة نورا غنيم مدير وحده الصحة الإنجابية وتنظيم الأسرة، تم عقد ندوة تثقيفية بعنوان رعاية الحمل الحرج لطلاب الكلية، والتى حاضرت فيها الاستاذة الدكتورة ايمان احمد جودة نائب مدير الوحدة وذلك يوم الثلاثاء الموافق ٥ مارس بمعاونة الدكتورة الهام السيد والتى قامت بتغطية فعاليات الندوة نيابة عن فريق الاستبيانات </w:t>
      </w:r>
    </w:p>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r w:rsidRPr="00E368D4">
        <w:rPr>
          <w:rFonts w:asciiTheme="majorBidi" w:eastAsia="Times New Roman" w:hAnsiTheme="majorBidi" w:cstheme="majorBidi"/>
          <w:b/>
          <w:bCs/>
          <w:color w:val="050505"/>
          <w:sz w:val="36"/>
          <w:szCs w:val="36"/>
          <w:rtl/>
        </w:rPr>
        <w:t>تناولت محاور الندوة أهم الأمراض الوارد حدوثها أثناء فتر الحمل واشهرها</w:t>
      </w:r>
    </w:p>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r w:rsidRPr="00E368D4">
        <w:rPr>
          <w:rFonts w:asciiTheme="majorBidi" w:eastAsia="Times New Roman" w:hAnsiTheme="majorBidi" w:cstheme="majorBidi"/>
          <w:b/>
          <w:bCs/>
          <w:color w:val="050505"/>
          <w:sz w:val="36"/>
          <w:szCs w:val="36"/>
        </w:rPr>
        <w:t xml:space="preserve">* </w:t>
      </w:r>
      <w:r w:rsidRPr="00E368D4">
        <w:rPr>
          <w:rFonts w:asciiTheme="majorBidi" w:eastAsia="Times New Roman" w:hAnsiTheme="majorBidi" w:cstheme="majorBidi"/>
          <w:b/>
          <w:bCs/>
          <w:color w:val="050505"/>
          <w:sz w:val="36"/>
          <w:szCs w:val="36"/>
          <w:rtl/>
        </w:rPr>
        <w:t>تسمم الحمل</w:t>
      </w:r>
    </w:p>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r w:rsidRPr="00E368D4">
        <w:rPr>
          <w:rFonts w:asciiTheme="majorBidi" w:eastAsia="Times New Roman" w:hAnsiTheme="majorBidi" w:cstheme="majorBidi"/>
          <w:b/>
          <w:bCs/>
          <w:color w:val="050505"/>
          <w:sz w:val="36"/>
          <w:szCs w:val="36"/>
        </w:rPr>
        <w:t xml:space="preserve">* </w:t>
      </w:r>
      <w:r w:rsidRPr="00E368D4">
        <w:rPr>
          <w:rFonts w:asciiTheme="majorBidi" w:eastAsia="Times New Roman" w:hAnsiTheme="majorBidi" w:cstheme="majorBidi"/>
          <w:b/>
          <w:bCs/>
          <w:color w:val="050505"/>
          <w:sz w:val="36"/>
          <w:szCs w:val="36"/>
          <w:rtl/>
        </w:rPr>
        <w:t>سكر الحمل</w:t>
      </w:r>
    </w:p>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r w:rsidRPr="00E368D4">
        <w:rPr>
          <w:rFonts w:asciiTheme="majorBidi" w:eastAsia="Times New Roman" w:hAnsiTheme="majorBidi" w:cstheme="majorBidi"/>
          <w:b/>
          <w:bCs/>
          <w:color w:val="050505"/>
          <w:sz w:val="36"/>
          <w:szCs w:val="36"/>
        </w:rPr>
        <w:t xml:space="preserve">* </w:t>
      </w:r>
      <w:r w:rsidRPr="00E368D4">
        <w:rPr>
          <w:rFonts w:asciiTheme="majorBidi" w:eastAsia="Times New Roman" w:hAnsiTheme="majorBidi" w:cstheme="majorBidi"/>
          <w:b/>
          <w:bCs/>
          <w:color w:val="050505"/>
          <w:sz w:val="36"/>
          <w:szCs w:val="36"/>
          <w:rtl/>
        </w:rPr>
        <w:t>الانفصال المبكر للمشيمة</w:t>
      </w:r>
    </w:p>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r w:rsidRPr="00E368D4">
        <w:rPr>
          <w:rFonts w:asciiTheme="majorBidi" w:eastAsia="Times New Roman" w:hAnsiTheme="majorBidi" w:cstheme="majorBidi"/>
          <w:b/>
          <w:bCs/>
          <w:color w:val="050505"/>
          <w:sz w:val="36"/>
          <w:szCs w:val="36"/>
          <w:rtl/>
        </w:rPr>
        <w:t>وغيرها من المصطلحات التي تندرج تحت مسمى</w:t>
      </w:r>
    </w:p>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r>
        <w:rPr>
          <w:rFonts w:asciiTheme="majorBidi" w:eastAsia="Times New Roman" w:hAnsiTheme="majorBidi" w:cstheme="majorBidi" w:hint="cs"/>
          <w:b/>
          <w:bCs/>
          <w:color w:val="050505"/>
          <w:sz w:val="36"/>
          <w:szCs w:val="36"/>
          <w:rtl/>
        </w:rPr>
        <w:t xml:space="preserve">                        (</w:t>
      </w:r>
      <w:r w:rsidRPr="00E368D4">
        <w:rPr>
          <w:rFonts w:asciiTheme="majorBidi" w:eastAsia="Times New Roman" w:hAnsiTheme="majorBidi" w:cstheme="majorBidi"/>
          <w:b/>
          <w:bCs/>
          <w:color w:val="050505"/>
          <w:sz w:val="36"/>
          <w:szCs w:val="36"/>
          <w:rtl/>
        </w:rPr>
        <w:t>الحمل الحرِج</w:t>
      </w:r>
      <w:r>
        <w:rPr>
          <w:rFonts w:asciiTheme="majorBidi" w:eastAsia="Times New Roman" w:hAnsiTheme="majorBidi" w:cstheme="majorBidi" w:hint="cs"/>
          <w:b/>
          <w:bCs/>
          <w:color w:val="050505"/>
          <w:sz w:val="36"/>
          <w:szCs w:val="36"/>
          <w:rtl/>
        </w:rPr>
        <w:t>)</w:t>
      </w:r>
    </w:p>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r w:rsidRPr="00E368D4">
        <w:rPr>
          <w:rFonts w:asciiTheme="majorBidi" w:eastAsia="Times New Roman" w:hAnsiTheme="majorBidi" w:cstheme="majorBidi"/>
          <w:b/>
          <w:bCs/>
          <w:color w:val="050505"/>
          <w:sz w:val="36"/>
          <w:szCs w:val="36"/>
          <w:rtl/>
        </w:rPr>
        <w:t>وا</w:t>
      </w:r>
      <w:r>
        <w:rPr>
          <w:rFonts w:asciiTheme="majorBidi" w:eastAsia="Times New Roman" w:hAnsiTheme="majorBidi" w:cstheme="majorBidi" w:hint="cs"/>
          <w:b/>
          <w:bCs/>
          <w:color w:val="050505"/>
          <w:sz w:val="36"/>
          <w:szCs w:val="36"/>
          <w:rtl/>
        </w:rPr>
        <w:t>ل</w:t>
      </w:r>
      <w:r w:rsidRPr="00E368D4">
        <w:rPr>
          <w:rFonts w:asciiTheme="majorBidi" w:eastAsia="Times New Roman" w:hAnsiTheme="majorBidi" w:cstheme="majorBidi"/>
          <w:b/>
          <w:bCs/>
          <w:color w:val="050505"/>
          <w:sz w:val="36"/>
          <w:szCs w:val="36"/>
          <w:rtl/>
        </w:rPr>
        <w:t>تي تُشكل خطراً كبيراً يهدد حياة الأم وجنينها خلال أشهر الحمل</w:t>
      </w:r>
    </w:p>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r w:rsidRPr="00E368D4">
        <w:rPr>
          <w:rFonts w:asciiTheme="majorBidi" w:eastAsia="Times New Roman" w:hAnsiTheme="majorBidi" w:cstheme="majorBidi"/>
          <w:b/>
          <w:bCs/>
          <w:color w:val="050505"/>
          <w:sz w:val="36"/>
          <w:szCs w:val="36"/>
        </w:rPr>
        <w:t>*</w:t>
      </w:r>
      <w:r w:rsidRPr="00E368D4">
        <w:rPr>
          <w:rFonts w:asciiTheme="majorBidi" w:eastAsia="Times New Roman" w:hAnsiTheme="majorBidi" w:cstheme="majorBidi"/>
          <w:b/>
          <w:bCs/>
          <w:color w:val="050505"/>
          <w:sz w:val="36"/>
          <w:szCs w:val="36"/>
          <w:rtl/>
        </w:rPr>
        <w:t>واستعرضت عوامل الخطورة التي تعتبر مؤشراً سلبياً يجب الابلاغ الفوري عنه للطبيب المتابع للحالة</w:t>
      </w:r>
    </w:p>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r w:rsidRPr="00E368D4">
        <w:rPr>
          <w:rFonts w:asciiTheme="majorBidi" w:eastAsia="Times New Roman" w:hAnsiTheme="majorBidi" w:cstheme="majorBidi"/>
          <w:b/>
          <w:bCs/>
          <w:color w:val="050505"/>
          <w:sz w:val="36"/>
          <w:szCs w:val="36"/>
        </w:rPr>
        <w:t xml:space="preserve">* </w:t>
      </w:r>
      <w:r w:rsidRPr="00E368D4">
        <w:rPr>
          <w:rFonts w:asciiTheme="majorBidi" w:eastAsia="Times New Roman" w:hAnsiTheme="majorBidi" w:cstheme="majorBidi"/>
          <w:b/>
          <w:bCs/>
          <w:color w:val="050505"/>
          <w:sz w:val="36"/>
          <w:szCs w:val="36"/>
          <w:rtl/>
        </w:rPr>
        <w:t>كما تطرقت الي المضاعفات الخاصة بكل مشكلة والوارد حدوثها حال عدم التوجه للمتابعة واتباع بروتوكول العلاج المناسب لكل حالة</w:t>
      </w:r>
    </w:p>
    <w:p w:rsidR="00E368D4" w:rsidRDefault="00E368D4" w:rsidP="00E368D4">
      <w:pPr>
        <w:shd w:val="clear" w:color="auto" w:fill="FFFFFF"/>
        <w:spacing w:after="0" w:line="240" w:lineRule="auto"/>
        <w:jc w:val="both"/>
        <w:rPr>
          <w:rFonts w:asciiTheme="majorBidi" w:eastAsia="Times New Roman" w:hAnsiTheme="majorBidi" w:cstheme="majorBidi" w:hint="cs"/>
          <w:b/>
          <w:bCs/>
          <w:color w:val="050505"/>
          <w:sz w:val="36"/>
          <w:szCs w:val="36"/>
          <w:rtl/>
        </w:rPr>
      </w:pPr>
      <w:r w:rsidRPr="00E368D4">
        <w:rPr>
          <w:rFonts w:asciiTheme="majorBidi" w:eastAsia="Times New Roman" w:hAnsiTheme="majorBidi" w:cstheme="majorBidi"/>
          <w:b/>
          <w:bCs/>
          <w:color w:val="050505"/>
          <w:sz w:val="36"/>
          <w:szCs w:val="36"/>
          <w:rtl/>
        </w:rPr>
        <w:t>وفي ختام الندوة اشاد الطلاب بأهمية موضوع الندوة مع تقديم مقترحات لندوات أخرى في المستقبل القريب</w:t>
      </w:r>
    </w:p>
    <w:p w:rsidR="00E368D4" w:rsidRDefault="00E368D4" w:rsidP="00E368D4">
      <w:pPr>
        <w:shd w:val="clear" w:color="auto" w:fill="FFFFFF"/>
        <w:spacing w:after="0" w:line="240" w:lineRule="auto"/>
        <w:jc w:val="both"/>
        <w:rPr>
          <w:rFonts w:asciiTheme="majorBidi" w:eastAsia="Times New Roman" w:hAnsiTheme="majorBidi" w:cstheme="majorBidi" w:hint="cs"/>
          <w:b/>
          <w:bCs/>
          <w:color w:val="050505"/>
          <w:sz w:val="36"/>
          <w:szCs w:val="36"/>
          <w:rtl/>
        </w:rPr>
      </w:pPr>
    </w:p>
    <w:p w:rsidR="00E368D4" w:rsidRPr="00E368D4" w:rsidRDefault="00E368D4" w:rsidP="00E368D4">
      <w:pPr>
        <w:shd w:val="clear" w:color="auto" w:fill="FFFFFF"/>
        <w:spacing w:after="0" w:line="240" w:lineRule="auto"/>
        <w:jc w:val="both"/>
        <w:rPr>
          <w:rFonts w:asciiTheme="majorBidi" w:eastAsia="Times New Roman" w:hAnsiTheme="majorBidi" w:cstheme="majorBidi"/>
          <w:b/>
          <w:bCs/>
          <w:color w:val="050505"/>
          <w:sz w:val="36"/>
          <w:szCs w:val="36"/>
        </w:rPr>
      </w:pPr>
      <w:bookmarkStart w:id="0" w:name="_GoBack"/>
      <w:r>
        <w:rPr>
          <w:rFonts w:asciiTheme="majorBidi" w:eastAsia="Times New Roman" w:hAnsiTheme="majorBidi" w:cstheme="majorBidi" w:hint="cs"/>
          <w:b/>
          <w:bCs/>
          <w:noProof/>
          <w:color w:val="050505"/>
          <w:sz w:val="36"/>
          <w:szCs w:val="36"/>
        </w:rPr>
        <w:lastRenderedPageBreak/>
        <w:drawing>
          <wp:inline distT="0" distB="0" distL="0" distR="0">
            <wp:extent cx="5268473" cy="3265714"/>
            <wp:effectExtent l="0" t="0" r="8890" b="0"/>
            <wp:docPr id="4" name="Picture 4" descr="E:\البوابة الالكترونية\شغل ترم تانى23-24\حر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البوابة الالكترونية\شغل ترم تانى23-24\حرج.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8595" cy="3265789"/>
                    </a:xfrm>
                    <a:prstGeom prst="rect">
                      <a:avLst/>
                    </a:prstGeom>
                    <a:noFill/>
                    <a:ln>
                      <a:noFill/>
                    </a:ln>
                  </pic:spPr>
                </pic:pic>
              </a:graphicData>
            </a:graphic>
          </wp:inline>
        </w:drawing>
      </w:r>
      <w:bookmarkEnd w:id="0"/>
      <w:r>
        <w:rPr>
          <w:rFonts w:asciiTheme="majorBidi" w:eastAsia="Times New Roman" w:hAnsiTheme="majorBidi" w:cstheme="majorBidi"/>
          <w:b/>
          <w:bCs/>
          <w:noProof/>
          <w:color w:val="050505"/>
          <w:sz w:val="36"/>
          <w:szCs w:val="36"/>
        </w:rPr>
        <w:drawing>
          <wp:inline distT="0" distB="0" distL="0" distR="0">
            <wp:extent cx="5268474" cy="2819400"/>
            <wp:effectExtent l="0" t="0" r="8890" b="0"/>
            <wp:docPr id="5" name="Picture 5" descr="E:\البوابة الالكترونية\شغل ترم تانى23-24\حمل جر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البوابة الالكترونية\شغل ترم تانى23-24\حمل جرج.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8595" cy="2819465"/>
                    </a:xfrm>
                    <a:prstGeom prst="rect">
                      <a:avLst/>
                    </a:prstGeom>
                    <a:noFill/>
                    <a:ln>
                      <a:noFill/>
                    </a:ln>
                  </pic:spPr>
                </pic:pic>
              </a:graphicData>
            </a:graphic>
          </wp:inline>
        </w:drawing>
      </w:r>
      <w:r>
        <w:rPr>
          <w:rFonts w:asciiTheme="majorBidi" w:eastAsia="Times New Roman" w:hAnsiTheme="majorBidi" w:cstheme="majorBidi"/>
          <w:b/>
          <w:bCs/>
          <w:noProof/>
          <w:color w:val="050505"/>
          <w:sz w:val="36"/>
          <w:szCs w:val="36"/>
        </w:rPr>
        <w:lastRenderedPageBreak/>
        <w:drawing>
          <wp:inline distT="0" distB="0" distL="0" distR="0">
            <wp:extent cx="5268595" cy="3951605"/>
            <wp:effectExtent l="0" t="0" r="8255" b="0"/>
            <wp:docPr id="7" name="Picture 7" descr="E:\البوابة الالكترونية\شغل ترم تانى23-24\الحمل الحر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البوابة الالكترونية\شغل ترم تانى23-24\الحمل الحرج.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8595" cy="3951605"/>
                    </a:xfrm>
                    <a:prstGeom prst="rect">
                      <a:avLst/>
                    </a:prstGeom>
                    <a:noFill/>
                    <a:ln>
                      <a:noFill/>
                    </a:ln>
                  </pic:spPr>
                </pic:pic>
              </a:graphicData>
            </a:graphic>
          </wp:inline>
        </w:drawing>
      </w:r>
      <w:r>
        <w:rPr>
          <w:rFonts w:asciiTheme="majorBidi" w:eastAsia="Times New Roman" w:hAnsiTheme="majorBidi" w:cstheme="majorBidi"/>
          <w:b/>
          <w:bCs/>
          <w:noProof/>
          <w:color w:val="050505"/>
          <w:sz w:val="36"/>
          <w:szCs w:val="36"/>
        </w:rPr>
        <w:drawing>
          <wp:inline distT="0" distB="0" distL="0" distR="0" wp14:anchorId="33C6A016" wp14:editId="65F846A7">
            <wp:extent cx="5268595" cy="3951605"/>
            <wp:effectExtent l="0" t="0" r="8255" b="0"/>
            <wp:docPr id="6" name="Picture 6" descr="E:\البوابة الالكترونية\شغل ترم تانى23-24\حم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البوابة الالكترونية\شغل ترم تانى23-24\حمل.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8595" cy="3951605"/>
                    </a:xfrm>
                    <a:prstGeom prst="rect">
                      <a:avLst/>
                    </a:prstGeom>
                    <a:noFill/>
                    <a:ln>
                      <a:noFill/>
                    </a:ln>
                  </pic:spPr>
                </pic:pic>
              </a:graphicData>
            </a:graphic>
          </wp:inline>
        </w:drawing>
      </w:r>
    </w:p>
    <w:p w:rsidR="00033011" w:rsidRPr="00E368D4" w:rsidRDefault="00033011" w:rsidP="00E368D4">
      <w:pPr>
        <w:jc w:val="both"/>
        <w:rPr>
          <w:rFonts w:asciiTheme="majorBidi" w:hAnsiTheme="majorBidi" w:cstheme="majorBidi"/>
          <w:b/>
          <w:bCs/>
          <w:sz w:val="36"/>
          <w:szCs w:val="36"/>
        </w:rPr>
      </w:pPr>
    </w:p>
    <w:sectPr w:rsidR="00033011" w:rsidRPr="00E368D4" w:rsidSect="00A0759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0AA"/>
    <w:rsid w:val="00033011"/>
    <w:rsid w:val="009260AA"/>
    <w:rsid w:val="00A07595"/>
    <w:rsid w:val="00E368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8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8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5174">
      <w:bodyDiv w:val="1"/>
      <w:marLeft w:val="0"/>
      <w:marRight w:val="0"/>
      <w:marTop w:val="0"/>
      <w:marBottom w:val="0"/>
      <w:divBdr>
        <w:top w:val="none" w:sz="0" w:space="0" w:color="auto"/>
        <w:left w:val="none" w:sz="0" w:space="0" w:color="auto"/>
        <w:bottom w:val="none" w:sz="0" w:space="0" w:color="auto"/>
        <w:right w:val="none" w:sz="0" w:space="0" w:color="auto"/>
      </w:divBdr>
      <w:divsChild>
        <w:div w:id="1097868609">
          <w:marLeft w:val="0"/>
          <w:marRight w:val="0"/>
          <w:marTop w:val="0"/>
          <w:marBottom w:val="0"/>
          <w:divBdr>
            <w:top w:val="none" w:sz="0" w:space="0" w:color="auto"/>
            <w:left w:val="none" w:sz="0" w:space="0" w:color="auto"/>
            <w:bottom w:val="none" w:sz="0" w:space="0" w:color="auto"/>
            <w:right w:val="none" w:sz="0" w:space="0" w:color="auto"/>
          </w:divBdr>
        </w:div>
        <w:div w:id="976181239">
          <w:marLeft w:val="0"/>
          <w:marRight w:val="0"/>
          <w:marTop w:val="0"/>
          <w:marBottom w:val="0"/>
          <w:divBdr>
            <w:top w:val="none" w:sz="0" w:space="0" w:color="auto"/>
            <w:left w:val="none" w:sz="0" w:space="0" w:color="auto"/>
            <w:bottom w:val="none" w:sz="0" w:space="0" w:color="auto"/>
            <w:right w:val="none" w:sz="0" w:space="0" w:color="auto"/>
          </w:divBdr>
        </w:div>
        <w:div w:id="1323194929">
          <w:marLeft w:val="0"/>
          <w:marRight w:val="0"/>
          <w:marTop w:val="0"/>
          <w:marBottom w:val="0"/>
          <w:divBdr>
            <w:top w:val="none" w:sz="0" w:space="0" w:color="auto"/>
            <w:left w:val="none" w:sz="0" w:space="0" w:color="auto"/>
            <w:bottom w:val="none" w:sz="0" w:space="0" w:color="auto"/>
            <w:right w:val="none" w:sz="0" w:space="0" w:color="auto"/>
          </w:divBdr>
        </w:div>
        <w:div w:id="649332021">
          <w:marLeft w:val="0"/>
          <w:marRight w:val="0"/>
          <w:marTop w:val="0"/>
          <w:marBottom w:val="0"/>
          <w:divBdr>
            <w:top w:val="none" w:sz="0" w:space="0" w:color="auto"/>
            <w:left w:val="none" w:sz="0" w:space="0" w:color="auto"/>
            <w:bottom w:val="none" w:sz="0" w:space="0" w:color="auto"/>
            <w:right w:val="none" w:sz="0" w:space="0" w:color="auto"/>
          </w:divBdr>
        </w:div>
        <w:div w:id="1357464380">
          <w:marLeft w:val="0"/>
          <w:marRight w:val="0"/>
          <w:marTop w:val="0"/>
          <w:marBottom w:val="0"/>
          <w:divBdr>
            <w:top w:val="none" w:sz="0" w:space="0" w:color="auto"/>
            <w:left w:val="none" w:sz="0" w:space="0" w:color="auto"/>
            <w:bottom w:val="none" w:sz="0" w:space="0" w:color="auto"/>
            <w:right w:val="none" w:sz="0" w:space="0" w:color="auto"/>
          </w:divBdr>
        </w:div>
        <w:div w:id="1649364150">
          <w:marLeft w:val="0"/>
          <w:marRight w:val="0"/>
          <w:marTop w:val="0"/>
          <w:marBottom w:val="0"/>
          <w:divBdr>
            <w:top w:val="none" w:sz="0" w:space="0" w:color="auto"/>
            <w:left w:val="none" w:sz="0" w:space="0" w:color="auto"/>
            <w:bottom w:val="none" w:sz="0" w:space="0" w:color="auto"/>
            <w:right w:val="none" w:sz="0" w:space="0" w:color="auto"/>
          </w:divBdr>
        </w:div>
        <w:div w:id="106898218">
          <w:marLeft w:val="0"/>
          <w:marRight w:val="0"/>
          <w:marTop w:val="0"/>
          <w:marBottom w:val="0"/>
          <w:divBdr>
            <w:top w:val="none" w:sz="0" w:space="0" w:color="auto"/>
            <w:left w:val="none" w:sz="0" w:space="0" w:color="auto"/>
            <w:bottom w:val="none" w:sz="0" w:space="0" w:color="auto"/>
            <w:right w:val="none" w:sz="0" w:space="0" w:color="auto"/>
          </w:divBdr>
        </w:div>
        <w:div w:id="386226553">
          <w:marLeft w:val="0"/>
          <w:marRight w:val="0"/>
          <w:marTop w:val="0"/>
          <w:marBottom w:val="0"/>
          <w:divBdr>
            <w:top w:val="none" w:sz="0" w:space="0" w:color="auto"/>
            <w:left w:val="none" w:sz="0" w:space="0" w:color="auto"/>
            <w:bottom w:val="none" w:sz="0" w:space="0" w:color="auto"/>
            <w:right w:val="none" w:sz="0" w:space="0" w:color="auto"/>
          </w:divBdr>
        </w:div>
        <w:div w:id="696851024">
          <w:marLeft w:val="0"/>
          <w:marRight w:val="0"/>
          <w:marTop w:val="0"/>
          <w:marBottom w:val="0"/>
          <w:divBdr>
            <w:top w:val="none" w:sz="0" w:space="0" w:color="auto"/>
            <w:left w:val="none" w:sz="0" w:space="0" w:color="auto"/>
            <w:bottom w:val="none" w:sz="0" w:space="0" w:color="auto"/>
            <w:right w:val="none" w:sz="0" w:space="0" w:color="auto"/>
          </w:divBdr>
        </w:div>
        <w:div w:id="2066832692">
          <w:marLeft w:val="0"/>
          <w:marRight w:val="0"/>
          <w:marTop w:val="0"/>
          <w:marBottom w:val="0"/>
          <w:divBdr>
            <w:top w:val="none" w:sz="0" w:space="0" w:color="auto"/>
            <w:left w:val="none" w:sz="0" w:space="0" w:color="auto"/>
            <w:bottom w:val="none" w:sz="0" w:space="0" w:color="auto"/>
            <w:right w:val="none" w:sz="0" w:space="0" w:color="auto"/>
          </w:divBdr>
        </w:div>
        <w:div w:id="1105881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2024-03-07T19:30:00Z</dcterms:created>
  <dcterms:modified xsi:type="dcterms:W3CDTF">2024-03-07T19:33:00Z</dcterms:modified>
</cp:coreProperties>
</file>