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BC055" w14:textId="2919F904" w:rsidR="0082098C" w:rsidRPr="0082098C" w:rsidRDefault="0082098C" w:rsidP="0080592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</w:pPr>
      <w:r w:rsidRPr="0082098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الهيكل </w:t>
      </w:r>
      <w:r w:rsidRPr="0082098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EG"/>
        </w:rPr>
        <w:t>التنظيمي</w:t>
      </w:r>
      <w:r w:rsidRPr="0082098C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EG"/>
        </w:rPr>
        <w:t xml:space="preserve"> لوحدة ضمان الجودة</w:t>
      </w:r>
    </w:p>
    <w:p w14:paraId="1DBF9439" w14:textId="76E2A728" w:rsidR="0082098C" w:rsidRDefault="0082098C">
      <w:pPr>
        <w:rPr>
          <w:rtl/>
          <w:lang w:bidi="ar-EG"/>
        </w:rPr>
      </w:pPr>
      <w:r>
        <w:rPr>
          <w:rFonts w:asciiTheme="majorBidi" w:eastAsiaTheme="minorHAnsi" w:hAnsiTheme="majorBidi" w:cstheme="majorBidi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32504" wp14:editId="7033A695">
                <wp:simplePos x="0" y="0"/>
                <wp:positionH relativeFrom="margin">
                  <wp:align>center</wp:align>
                </wp:positionH>
                <wp:positionV relativeFrom="paragraph">
                  <wp:posOffset>254635</wp:posOffset>
                </wp:positionV>
                <wp:extent cx="6343650" cy="2333625"/>
                <wp:effectExtent l="0" t="0" r="19050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2333625"/>
                          <a:chOff x="0" y="0"/>
                          <a:chExt cx="6343650" cy="2333625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1562099" y="704850"/>
                            <a:ext cx="2162175" cy="4095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602A0E" w14:textId="77777777" w:rsidR="0082098C" w:rsidRPr="00EF53F2" w:rsidRDefault="0082098C" w:rsidP="0082098C">
                              <w:pPr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lang w:bidi="ar-EG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  <w:lang w:bidi="ar-EG"/>
                                </w:rPr>
                                <w:t>مدير وحدة ضمان الجودة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362200" y="0"/>
                            <a:ext cx="1266825" cy="4095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FEDA6A" w14:textId="77777777" w:rsidR="0082098C" w:rsidRPr="00EF53F2" w:rsidRDefault="0082098C" w:rsidP="0082098C">
                              <w:pPr>
                                <w:jc w:val="center"/>
                                <w:rPr>
                                  <w:rFonts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ع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ميد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40"/>
                                  <w:szCs w:val="40"/>
                                  <w:rtl/>
                                </w:rPr>
                                <w:t>الكلية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4867275" y="1457325"/>
                            <a:ext cx="1476375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82DB37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rtl/>
                                </w:rPr>
                                <w:t xml:space="preserve"> البيانات والمعلومات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4095750" y="685800"/>
                            <a:ext cx="2076450" cy="40957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33B1E3" w14:textId="77777777" w:rsidR="0082098C" w:rsidRPr="00EF53F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ALAWI-3-8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نائب </w:t>
                              </w:r>
                              <w:r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مدير وحدة ضمان الجودة</w:t>
                              </w:r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 w:rsidRPr="00EF53F2">
                                <w:rPr>
                                  <w:rFonts w:asciiTheme="majorBidi" w:eastAsiaTheme="minorHAnsi" w:hAnsiTheme="majorBidi" w:cs="ALAWI-3-8" w:hint="cs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rtl/>
                                </w:rPr>
                                <w:t>التنفيذى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038475" y="409575"/>
                            <a:ext cx="0" cy="2762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3038475" y="1114425"/>
                            <a:ext cx="0" cy="14287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628650" y="1257300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 flipV="1">
                            <a:off x="628650" y="1266825"/>
                            <a:ext cx="5029200" cy="95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5657850" y="1257300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3286125" y="1285875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2124075" y="1285875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3724275" y="904875"/>
                            <a:ext cx="371475" cy="0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ounded Rectangle 25"/>
                        <wps:cNvSpPr/>
                        <wps:spPr>
                          <a:xfrm>
                            <a:off x="1457325" y="1457325"/>
                            <a:ext cx="1295400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43D473C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  <w:lang w:bidi="ar-EG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  <w:lang w:bidi="ar-EG"/>
                                </w:rPr>
                                <w:t>وحدة رقابة الجودة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ounded Rectangle 26"/>
                        <wps:cNvSpPr/>
                        <wps:spPr>
                          <a:xfrm>
                            <a:off x="2828925" y="1466423"/>
                            <a:ext cx="962025" cy="867202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9AE605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الدعم </w:t>
                              </w: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الفني والتأهيل</w:t>
                              </w:r>
                            </w:p>
                            <w:p w14:paraId="0F773A04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3857625" y="1457325"/>
                            <a:ext cx="923925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650EFE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التدريب</w:t>
                              </w:r>
                            </w:p>
                            <w:p w14:paraId="71FD03B5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/>
                        <wps:spPr>
                          <a:xfrm>
                            <a:off x="0" y="1485900"/>
                            <a:ext cx="1381125" cy="66675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65E78B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وحدة</w:t>
                              </w:r>
                              <w:r w:rsidRPr="008A7402">
                                <w:rPr>
                                  <w:rFonts w:asciiTheme="majorBidi" w:eastAsiaTheme="minorHAnsi" w:hAnsiTheme="majorBidi" w:cs="Sultan Medium" w:hint="cs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 xml:space="preserve"> الشئون المالية والإدارية</w:t>
                              </w:r>
                            </w:p>
                            <w:p w14:paraId="4A70ADA4" w14:textId="77777777" w:rsidR="0082098C" w:rsidRPr="008A7402" w:rsidRDefault="0082098C" w:rsidP="0082098C">
                              <w:pPr>
                                <w:jc w:val="center"/>
                                <w:rPr>
                                  <w:rFonts w:asciiTheme="majorBidi" w:eastAsiaTheme="minorHAnsi" w:hAnsiTheme="majorBidi" w:cs="Sultan Medium"/>
                                  <w:b/>
                                  <w:bCs/>
                                  <w:color w:val="000000" w:themeColor="text1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4324350" y="1257300"/>
                            <a:ext cx="0" cy="200025"/>
                          </a:xfrm>
                          <a:prstGeom prst="line">
                            <a:avLst/>
                          </a:prstGeom>
                          <a:ln w="38100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632504" id="Group 30" o:spid="_x0000_s1026" style="position:absolute;left:0;text-align:left;margin-left:0;margin-top:20.05pt;width:499.5pt;height:183.75pt;z-index:251659264;mso-position-horizontal:center;mso-position-horizontal-relative:margin;mso-height-relative:margin" coordsize="63436,23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">
                <v:roundrect id="Rounded Rectangle 2" o:spid="_x0000_s1027" style="position:absolute;left:15620;top:7048;width:21622;height:4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27602A0E" w14:textId="77777777" w:rsidR="0082098C" w:rsidRPr="00EF53F2" w:rsidRDefault="0082098C" w:rsidP="0082098C">
                        <w:pPr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36"/>
                            <w:szCs w:val="36"/>
                            <w:lang w:bidi="ar-EG"/>
                          </w:rPr>
                        </w:pPr>
                        <w:r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  <w:lang w:bidi="ar-EG"/>
                          </w:rPr>
                          <w:t>مدير وحدة ضمان الجودة</w:t>
                        </w:r>
                      </w:p>
                    </w:txbxContent>
                  </v:textbox>
                </v:roundrect>
                <v:roundrect id="Rounded Rectangle 3" o:spid="_x0000_s1028" style="position:absolute;left:23622;width:12668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66FEDA6A" w14:textId="77777777" w:rsidR="0082098C" w:rsidRPr="00EF53F2" w:rsidRDefault="0082098C" w:rsidP="0082098C">
                        <w:pPr>
                          <w:jc w:val="center"/>
                          <w:rPr>
                            <w:rFonts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40"/>
                            <w:szCs w:val="40"/>
                            <w:rtl/>
                          </w:rPr>
                          <w:t>ع</w:t>
                        </w:r>
                        <w:r w:rsidRPr="00EF53F2"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  <w:rtl/>
                          </w:rPr>
                          <w:t>ميد</w:t>
                        </w:r>
                        <w:r w:rsidRPr="00EF53F2"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</w:rPr>
                          <w:t xml:space="preserve"> </w:t>
                        </w:r>
                        <w:r w:rsidRPr="00EF53F2"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40"/>
                            <w:szCs w:val="40"/>
                            <w:rtl/>
                          </w:rPr>
                          <w:t>الكلية</w:t>
                        </w:r>
                      </w:p>
                    </w:txbxContent>
                  </v:textbox>
                </v:roundrect>
                <v:roundrect id="Rounded Rectangle 4" o:spid="_x0000_s1029" style="position:absolute;left:48672;top:14573;width:1476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6682DB37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30"/>
                            <w:szCs w:val="30"/>
                            <w:rtl/>
                          </w:rPr>
                          <w:t xml:space="preserve"> البيانات والمعلومات</w:t>
                        </w:r>
                      </w:p>
                    </w:txbxContent>
                  </v:textbox>
                </v:roundrect>
                <v:roundrect id="Rounded Rectangle 5" o:spid="_x0000_s1030" style="position:absolute;left:40957;top:6858;width:20765;height:4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" fillcolor="#bfbfbf [2412]" strokecolor="#1f3763 [1604]" strokeweight="1pt">
                  <v:stroke joinstyle="miter"/>
                  <v:textbox>
                    <w:txbxContent>
                      <w:p w14:paraId="1133B1E3" w14:textId="77777777" w:rsidR="0082098C" w:rsidRPr="00EF53F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ALAWI-3-8"/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نائب </w:t>
                        </w:r>
                        <w:r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مدير وحدة ضمان الجودة</w:t>
                        </w:r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 xml:space="preserve"> </w:t>
                        </w:r>
                        <w:proofErr w:type="spellStart"/>
                        <w:r w:rsidRPr="00EF53F2">
                          <w:rPr>
                            <w:rFonts w:asciiTheme="majorBidi" w:eastAsiaTheme="minorHAnsi" w:hAnsiTheme="majorBidi" w:cs="ALAWI-3-8" w:hint="cs"/>
                            <w:b/>
                            <w:bCs/>
                            <w:color w:val="000000" w:themeColor="text1"/>
                            <w:sz w:val="36"/>
                            <w:szCs w:val="36"/>
                            <w:rtl/>
                          </w:rPr>
                          <w:t>التنفيذى</w:t>
                        </w:r>
                        <w:proofErr w:type="spellEnd"/>
                      </w:p>
                    </w:txbxContent>
                  </v:textbox>
                </v:roundrect>
                <v:line id="Straight Connector 13" o:spid="_x0000_s1031" style="position:absolute;visibility:visible;mso-wrap-style:square" from="30384,4095" to="30384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4TkwwAAANsAAAAPAAAAZHJzL2Rvd25yZXYueG1sRI9BawIx&#10;EIXvhf6HMEIvUhMr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4reE5MMAAADbAAAADwAA&#10;AAAAAAAAAAAAAAAHAgAAZHJzL2Rvd25yZXYueG1sUEsFBgAAAAADAAMAtwAAAPcCAAAAAA==&#10;" strokecolor="black [3213]" strokeweight="3pt">
                  <v:stroke joinstyle="miter"/>
                </v:line>
                <v:line id="Straight Connector 14" o:spid="_x0000_s1032" style="position:absolute;visibility:visible;mso-wrap-style:square" from="30384,11144" to="30384,12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hyQwwAAANsAAAAPAAAAZHJzL2Rvd25yZXYueG1sRI9BawIx&#10;EIXvhf6HMEIvUhOLFL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bV4ckMMAAADbAAAADwAA&#10;AAAAAAAAAAAAAAAHAgAAZHJzL2Rvd25yZXYueG1sUEsFBgAAAAADAAMAtwAAAPcCAAAAAA==&#10;" strokecolor="black [3213]" strokeweight="3pt">
                  <v:stroke joinstyle="miter"/>
                </v:line>
                <v:line id="Straight Connector 15" o:spid="_x0000_s1033" style="position:absolute;visibility:visible;mso-wrap-style:square" from="6286,12573" to="6286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" strokecolor="black [3213]" strokeweight="3pt">
                  <v:stroke joinstyle="miter"/>
                </v:line>
                <v:line id="Straight Connector 16" o:spid="_x0000_s1034" style="position:absolute;flip:y;visibility:visible;mso-wrap-style:square" from="6286,12668" to="56578,12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" strokecolor="black [3213]" strokeweight="3pt">
                  <v:stroke joinstyle="miter"/>
                </v:line>
                <v:line id="Straight Connector 17" o:spid="_x0000_s1035" style="position:absolute;visibility:visible;mso-wrap-style:square" from="56578,12573" to="56578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" strokecolor="black [3213]" strokeweight="3pt">
                  <v:stroke joinstyle="miter"/>
                </v:line>
                <v:line id="Straight Connector 18" o:spid="_x0000_s1036" style="position:absolute;visibility:visible;mso-wrap-style:square" from="32861,12858" to="32861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" strokecolor="black [3213]" strokeweight="3pt">
                  <v:stroke joinstyle="miter"/>
                </v:line>
                <v:line id="Straight Connector 19" o:spid="_x0000_s1037" style="position:absolute;visibility:visible;mso-wrap-style:square" from="21240,12858" to="21240,14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" strokecolor="black [3213]" strokeweight="3pt">
                  <v:stroke joinstyle="miter"/>
                </v:line>
                <v:line id="Straight Connector 20" o:spid="_x0000_s1038" style="position:absolute;visibility:visible;mso-wrap-style:square" from="37242,9048" to="40957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" strokecolor="black [3213]" strokeweight="3pt">
                  <v:stroke joinstyle="miter"/>
                </v:line>
                <v:roundrect id="Rounded Rectangle 25" o:spid="_x0000_s1039" style="position:absolute;left:14573;top:14573;width:12954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" fillcolor="#bfbfbf [2412]" strokecolor="#1f3763 [1604]" strokeweight="1pt">
                  <v:stroke joinstyle="miter"/>
                  <v:textbox>
                    <w:txbxContent>
                      <w:p w14:paraId="243D473C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  <w:lang w:bidi="ar-EG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  <w:lang w:bidi="ar-EG"/>
                          </w:rPr>
                          <w:t>وحدة رقابة الجودة</w:t>
                        </w:r>
                      </w:p>
                    </w:txbxContent>
                  </v:textbox>
                </v:roundrect>
                <v:roundrect id="Rounded Rectangle 26" o:spid="_x0000_s1040" style="position:absolute;left:28289;top:14664;width:9620;height:86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" fillcolor="#bfbfbf [2412]" strokecolor="#1f3763 [1604]" strokeweight="1pt">
                  <v:stroke joinstyle="miter"/>
                  <v:textbox>
                    <w:txbxContent>
                      <w:p w14:paraId="569AE605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الدعم </w:t>
                        </w: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الفني والتأهيل</w:t>
                        </w:r>
                      </w:p>
                      <w:p w14:paraId="0F773A04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Rounded Rectangle 27" o:spid="_x0000_s1041" style="position:absolute;left:38576;top:14573;width:9239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" fillcolor="#bfbfbf [2412]" strokecolor="#1f3763 [1604]" strokeweight="1pt">
                  <v:stroke joinstyle="miter"/>
                  <v:textbox>
                    <w:txbxContent>
                      <w:p w14:paraId="5A650EFE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التدريب</w:t>
                        </w:r>
                      </w:p>
                      <w:p w14:paraId="71FD03B5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roundrect id="Rounded Rectangle 28" o:spid="_x0000_s1042" style="position:absolute;top:14859;width:13811;height:6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" fillcolor="#bfbfbf [2412]" strokecolor="#1f3763 [1604]" strokeweight="1pt">
                  <v:stroke joinstyle="miter"/>
                  <v:textbox>
                    <w:txbxContent>
                      <w:p w14:paraId="7265E78B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>وحدة</w:t>
                        </w:r>
                        <w:r w:rsidRPr="008A7402">
                          <w:rPr>
                            <w:rFonts w:asciiTheme="majorBidi" w:eastAsiaTheme="minorHAnsi" w:hAnsiTheme="majorBidi" w:cs="Sultan Medium" w:hint="cs"/>
                            <w:b/>
                            <w:bCs/>
                            <w:color w:val="000000" w:themeColor="text1"/>
                            <w:sz w:val="28"/>
                            <w:szCs w:val="28"/>
                            <w:rtl/>
                          </w:rPr>
                          <w:t xml:space="preserve"> الشئون المالية والإدارية</w:t>
                        </w:r>
                      </w:p>
                      <w:p w14:paraId="4A70ADA4" w14:textId="77777777" w:rsidR="0082098C" w:rsidRPr="008A7402" w:rsidRDefault="0082098C" w:rsidP="0082098C">
                        <w:pPr>
                          <w:jc w:val="center"/>
                          <w:rPr>
                            <w:rFonts w:asciiTheme="majorBidi" w:eastAsiaTheme="minorHAnsi" w:hAnsiTheme="majorBidi" w:cs="Sultan Medium"/>
                            <w:b/>
                            <w:bCs/>
                            <w:color w:val="000000" w:themeColor="text1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roundrect>
                <v:line id="Straight Connector 29" o:spid="_x0000_s1043" style="position:absolute;visibility:visible;mso-wrap-style:square" from="43243,12573" to="43243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</w:p>
    <w:p w14:paraId="5118F1F6" w14:textId="34E95806" w:rsidR="0082098C" w:rsidRDefault="0082098C">
      <w:pPr>
        <w:rPr>
          <w:lang w:bidi="ar-EG"/>
        </w:rPr>
      </w:pPr>
    </w:p>
    <w:sectPr w:rsidR="0082098C" w:rsidSect="0018206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vertising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AWI-3-8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47B8"/>
    <w:multiLevelType w:val="hybridMultilevel"/>
    <w:tmpl w:val="6908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A5096"/>
    <w:multiLevelType w:val="hybridMultilevel"/>
    <w:tmpl w:val="223CB740"/>
    <w:lvl w:ilvl="0" w:tplc="855C9118">
      <w:start w:val="1"/>
      <w:numFmt w:val="decimal"/>
      <w:lvlText w:val="(%1)"/>
      <w:lvlJc w:val="left"/>
      <w:pPr>
        <w:ind w:left="900" w:hanging="360"/>
      </w:pPr>
      <w:rPr>
        <w:rFonts w:ascii="Calibri" w:eastAsia="Times New Roman" w:hAnsi="Calibri" w:cs="AdvertisingMedium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77776066">
    <w:abstractNumId w:val="1"/>
  </w:num>
  <w:num w:numId="2" w16cid:durableId="99950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7F"/>
    <w:rsid w:val="00182068"/>
    <w:rsid w:val="001A1838"/>
    <w:rsid w:val="001A617F"/>
    <w:rsid w:val="001C5EE8"/>
    <w:rsid w:val="005A5EDD"/>
    <w:rsid w:val="0080592C"/>
    <w:rsid w:val="0082098C"/>
    <w:rsid w:val="00C3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791DA"/>
  <w15:chartTrackingRefBased/>
  <w15:docId w15:val="{2BF5A6E9-13CA-41F4-9140-E69CCDD3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17F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Shokralla Sarhan</dc:creator>
  <cp:keywords/>
  <dc:description/>
  <cp:lastModifiedBy>MAAteya</cp:lastModifiedBy>
  <cp:revision>6</cp:revision>
  <cp:lastPrinted>2024-03-28T10:48:00Z</cp:lastPrinted>
  <dcterms:created xsi:type="dcterms:W3CDTF">2024-03-28T10:32:00Z</dcterms:created>
  <dcterms:modified xsi:type="dcterms:W3CDTF">2024-04-01T00:59:00Z</dcterms:modified>
</cp:coreProperties>
</file>