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60" w:rsidRPr="00414E60" w:rsidRDefault="00414E60" w:rsidP="00414E60">
      <w:pPr>
        <w:spacing w:line="360" w:lineRule="auto"/>
        <w:ind w:right="851"/>
        <w:rPr>
          <w:rFonts w:asciiTheme="majorBidi" w:hAnsiTheme="majorBidi" w:cstheme="majorBidi"/>
          <w:b/>
          <w:bCs/>
          <w:sz w:val="28"/>
          <w:szCs w:val="28"/>
        </w:rPr>
      </w:pPr>
      <w:r w:rsidRPr="00414E6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تم بحمد الله تعالى مناقشه رساله الماجستير للباحثه شيماء فتحي السيد ابراهيم بقسم اداره التمريض يوم السبت </w:t>
      </w:r>
      <w:bookmarkStart w:id="0" w:name="_GoBack"/>
      <w:bookmarkEnd w:id="0"/>
      <w:r w:rsidRPr="00414E60">
        <w:rPr>
          <w:rFonts w:asciiTheme="majorBidi" w:hAnsiTheme="majorBidi" w:cstheme="majorBidi"/>
          <w:b/>
          <w:bCs/>
          <w:sz w:val="28"/>
          <w:szCs w:val="28"/>
          <w:rtl/>
        </w:rPr>
        <w:t>الموافق ٢٠٢٤/٥/٤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414E6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وكانت لجنه الحكم والمناقشة مكونه من </w:t>
      </w:r>
    </w:p>
    <w:p w:rsidR="00414E60" w:rsidRPr="00414E60" w:rsidRDefault="00414E60" w:rsidP="00414E6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14E60">
        <w:rPr>
          <w:rFonts w:asciiTheme="majorBidi" w:hAnsiTheme="majorBidi" w:cstheme="majorBidi"/>
          <w:b/>
          <w:bCs/>
          <w:sz w:val="28"/>
          <w:szCs w:val="28"/>
          <w:rtl/>
        </w:rPr>
        <w:t>ا.م.د/ وفاء مصطفي محمد ( عن المشرفين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:rsidR="00414E60" w:rsidRPr="00414E60" w:rsidRDefault="00414E60" w:rsidP="00414E6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14E60">
        <w:rPr>
          <w:rFonts w:asciiTheme="majorBidi" w:hAnsiTheme="majorBidi" w:cstheme="majorBidi"/>
          <w:b/>
          <w:bCs/>
          <w:sz w:val="28"/>
          <w:szCs w:val="28"/>
          <w:rtl/>
        </w:rPr>
        <w:t>ا.د/ فريده محمود حسين حسونه (مناقش داخلي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Pr="00414E6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14E60" w:rsidRPr="00414E60" w:rsidRDefault="00414E60" w:rsidP="00414E6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14E60">
        <w:rPr>
          <w:rFonts w:asciiTheme="majorBidi" w:hAnsiTheme="majorBidi" w:cstheme="majorBidi"/>
          <w:b/>
          <w:bCs/>
          <w:sz w:val="28"/>
          <w:szCs w:val="28"/>
          <w:rtl/>
        </w:rPr>
        <w:t>ا.م.د/ احسان سعيد سليمان ( مناقش خارجي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:rsidR="00414E60" w:rsidRPr="00414E60" w:rsidRDefault="00414E60" w:rsidP="00414E6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14E60">
        <w:rPr>
          <w:rFonts w:asciiTheme="majorBidi" w:hAnsiTheme="majorBidi" w:cstheme="majorBidi"/>
          <w:b/>
          <w:bCs/>
          <w:sz w:val="28"/>
          <w:szCs w:val="28"/>
          <w:rtl/>
        </w:rPr>
        <w:t>وقررت اللجنه قبول الرساله</w:t>
      </w:r>
    </w:p>
    <w:p w:rsidR="003569C1" w:rsidRDefault="00414E60" w:rsidP="00414E60">
      <w:pPr>
        <w:ind w:left="-951"/>
      </w:pPr>
      <w:r>
        <w:rPr>
          <w:noProof/>
        </w:rPr>
        <w:drawing>
          <wp:inline distT="0" distB="0" distL="0" distR="0">
            <wp:extent cx="3062177" cy="5932967"/>
            <wp:effectExtent l="0" t="0" r="5080" b="0"/>
            <wp:docPr id="1" name="Picture 1" descr="E:\البوابة الالكترونية\شغل ترم تانى23-24\مناقشة اد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مناقشة ادار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287" cy="593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04437" cy="5932967"/>
            <wp:effectExtent l="0" t="0" r="0" b="0"/>
            <wp:docPr id="2" name="Picture 2" descr="E:\البوابة الالكترونية\شغل ترم تانى23-24\مناقشه اد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مناقشه ادار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905" cy="593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9C1" w:rsidSect="00414E60">
      <w:pgSz w:w="11906" w:h="16838"/>
      <w:pgMar w:top="1440" w:right="1800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93"/>
    <w:rsid w:val="003569C1"/>
    <w:rsid w:val="00414E60"/>
    <w:rsid w:val="00A07595"/>
    <w:rsid w:val="00D3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2024-05-05T12:18:00Z</dcterms:created>
  <dcterms:modified xsi:type="dcterms:W3CDTF">2024-05-05T12:21:00Z</dcterms:modified>
</cp:coreProperties>
</file>