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C4" w:rsidRPr="000E54C4" w:rsidRDefault="000E54C4" w:rsidP="000E54C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0E54C4">
        <w:rPr>
          <w:rFonts w:asciiTheme="majorBidi" w:hAnsiTheme="majorBidi" w:cstheme="majorBidi"/>
          <w:b/>
          <w:bCs/>
          <w:sz w:val="28"/>
          <w:szCs w:val="28"/>
          <w:rtl/>
        </w:rPr>
        <w:t>تحت رعايه ا. د/ ناديه طه عميد كليه التمريض والأستاذ الدكتوره إيمان شكري عبدالله رئيس قسم تمريض المسنين ومدير وحده التدريب بالكليه تم عقد اليوم الثلاثاء الموافق ٣٠</w:t>
      </w:r>
      <w:r w:rsidRPr="000E54C4">
        <w:rPr>
          <w:rFonts w:asciiTheme="majorBidi" w:hAnsiTheme="majorBidi" w:cstheme="majorBidi"/>
          <w:b/>
          <w:bCs/>
          <w:sz w:val="28"/>
          <w:szCs w:val="28"/>
        </w:rPr>
        <w:t xml:space="preserve"> /4/ 2024 </w:t>
      </w:r>
      <w:r w:rsidRPr="000E54C4">
        <w:rPr>
          <w:rFonts w:asciiTheme="majorBidi" w:hAnsiTheme="majorBidi" w:cstheme="majorBidi"/>
          <w:b/>
          <w:bCs/>
          <w:sz w:val="28"/>
          <w:szCs w:val="28"/>
          <w:rtl/>
        </w:rPr>
        <w:t>دوره بعنوان بنوك الاسئله وذلك ضمن الخطه التدريبيه لتدريب أعضاء هيئه التدريس والهيئه المعاونه بالكلية للعام الجامعي ٢٠٢٣_٢٠٢٤بقاعه المناقشات بكليه التمريض والتي حاضر فيها الاستاذ ه الدكتوره أسماء طاحون استاذ بكليه الطب البيطري ج</w:t>
      </w:r>
      <w:r w:rsidRPr="000E54C4">
        <w:rPr>
          <w:rFonts w:asciiTheme="majorBidi" w:hAnsiTheme="majorBidi" w:cstheme="majorBidi"/>
          <w:b/>
          <w:bCs/>
          <w:sz w:val="28"/>
          <w:szCs w:val="28"/>
          <w:rtl/>
        </w:rPr>
        <w:t>امعه الزقازيق</w:t>
      </w:r>
    </w:p>
    <w:p w:rsidR="000E54C4" w:rsidRPr="000E54C4" w:rsidRDefault="000E54C4" w:rsidP="000E54C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56ABF41" wp14:editId="0B37D49E">
            <wp:extent cx="5273537" cy="3710762"/>
            <wp:effectExtent l="0" t="0" r="3810" b="4445"/>
            <wp:docPr id="1" name="Picture 1" descr="E:\البوابة الالكترونية\شغل ترم تانى23-24\ورشه30 ابر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ورشه30 ابري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71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77E4671E" wp14:editId="1054F32C">
            <wp:extent cx="5273540" cy="3965945"/>
            <wp:effectExtent l="0" t="0" r="3810" b="0"/>
            <wp:docPr id="2" name="Picture 2" descr="E:\البوابة الالكترونية\شغل ترم تانى23-24\ورشة 30 ابر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ورشة 30 ابري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6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4C4" w:rsidRPr="000E54C4" w:rsidRDefault="000E54C4" w:rsidP="000E54C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569C1" w:rsidRDefault="003569C1"/>
    <w:sectPr w:rsidR="003569C1" w:rsidSect="000E54C4">
      <w:pgSz w:w="11906" w:h="16838"/>
      <w:pgMar w:top="1440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8B"/>
    <w:rsid w:val="000E54C4"/>
    <w:rsid w:val="003569C1"/>
    <w:rsid w:val="005F4B8B"/>
    <w:rsid w:val="00962533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2024-05-05T13:00:00Z</dcterms:created>
  <dcterms:modified xsi:type="dcterms:W3CDTF">2024-05-05T13:00:00Z</dcterms:modified>
</cp:coreProperties>
</file>