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37" w:rsidRDefault="00F53237" w:rsidP="00F53237">
      <w:pPr>
        <w:jc w:val="center"/>
        <w:rPr>
          <w:rFonts w:cs="Arial" w:hint="cs"/>
          <w:b/>
          <w:bCs/>
          <w:sz w:val="28"/>
          <w:szCs w:val="28"/>
          <w:rtl/>
          <w:lang w:bidi="ar-EG"/>
        </w:rPr>
      </w:pPr>
      <w:r w:rsidRPr="00F53237">
        <w:rPr>
          <w:rFonts w:cs="Arial" w:hint="cs"/>
          <w:b/>
          <w:bCs/>
          <w:sz w:val="28"/>
          <w:szCs w:val="28"/>
          <w:rtl/>
          <w:lang w:bidi="ar-EG"/>
        </w:rPr>
        <w:t>ختام</w:t>
      </w:r>
      <w:r w:rsidRPr="00F53237">
        <w:rPr>
          <w:rFonts w:cs="Arial"/>
          <w:b/>
          <w:bCs/>
          <w:sz w:val="28"/>
          <w:szCs w:val="28"/>
          <w:rtl/>
          <w:lang w:bidi="ar-EG"/>
        </w:rPr>
        <w:t xml:space="preserve"> </w:t>
      </w:r>
      <w:r w:rsidRPr="00F53237">
        <w:rPr>
          <w:rFonts w:cs="Arial" w:hint="cs"/>
          <w:b/>
          <w:bCs/>
          <w:sz w:val="28"/>
          <w:szCs w:val="28"/>
          <w:rtl/>
          <w:lang w:bidi="ar-EG"/>
        </w:rPr>
        <w:t>فعاليات</w:t>
      </w:r>
      <w:r w:rsidRPr="00F53237">
        <w:rPr>
          <w:rFonts w:cs="Arial"/>
          <w:b/>
          <w:bCs/>
          <w:sz w:val="28"/>
          <w:szCs w:val="28"/>
          <w:rtl/>
          <w:lang w:bidi="ar-EG"/>
        </w:rPr>
        <w:t xml:space="preserve">  </w:t>
      </w:r>
      <w:r w:rsidRPr="00F53237">
        <w:rPr>
          <w:rFonts w:cs="Arial" w:hint="cs"/>
          <w:b/>
          <w:bCs/>
          <w:sz w:val="28"/>
          <w:szCs w:val="28"/>
          <w:rtl/>
          <w:lang w:bidi="ar-EG"/>
        </w:rPr>
        <w:t>مشاركة</w:t>
      </w:r>
      <w:r w:rsidRPr="00F53237">
        <w:rPr>
          <w:rFonts w:cs="Arial"/>
          <w:b/>
          <w:bCs/>
          <w:sz w:val="28"/>
          <w:szCs w:val="28"/>
          <w:rtl/>
          <w:lang w:bidi="ar-EG"/>
        </w:rPr>
        <w:t xml:space="preserve"> </w:t>
      </w:r>
      <w:r w:rsidRPr="00F53237">
        <w:rPr>
          <w:rFonts w:cs="Arial" w:hint="cs"/>
          <w:b/>
          <w:bCs/>
          <w:sz w:val="28"/>
          <w:szCs w:val="28"/>
          <w:rtl/>
          <w:lang w:bidi="ar-EG"/>
        </w:rPr>
        <w:t>كلية</w:t>
      </w:r>
      <w:r w:rsidRPr="00F53237">
        <w:rPr>
          <w:rFonts w:cs="Arial"/>
          <w:b/>
          <w:bCs/>
          <w:sz w:val="28"/>
          <w:szCs w:val="28"/>
          <w:rtl/>
          <w:lang w:bidi="ar-EG"/>
        </w:rPr>
        <w:t xml:space="preserve"> </w:t>
      </w:r>
      <w:r w:rsidRPr="00F53237">
        <w:rPr>
          <w:rFonts w:cs="Arial" w:hint="cs"/>
          <w:b/>
          <w:bCs/>
          <w:sz w:val="28"/>
          <w:szCs w:val="28"/>
          <w:rtl/>
          <w:lang w:bidi="ar-EG"/>
        </w:rPr>
        <w:t>التمريض</w:t>
      </w:r>
      <w:r w:rsidRPr="00F53237">
        <w:rPr>
          <w:rFonts w:cs="Arial"/>
          <w:b/>
          <w:bCs/>
          <w:sz w:val="28"/>
          <w:szCs w:val="28"/>
          <w:rtl/>
          <w:lang w:bidi="ar-EG"/>
        </w:rPr>
        <w:t xml:space="preserve"> </w:t>
      </w:r>
      <w:r w:rsidRPr="00F53237">
        <w:rPr>
          <w:rFonts w:cs="Arial" w:hint="cs"/>
          <w:b/>
          <w:bCs/>
          <w:sz w:val="28"/>
          <w:szCs w:val="28"/>
          <w:rtl/>
          <w:lang w:bidi="ar-EG"/>
        </w:rPr>
        <w:t>في</w:t>
      </w:r>
      <w:r w:rsidRPr="00F53237">
        <w:rPr>
          <w:rFonts w:cs="Arial"/>
          <w:b/>
          <w:bCs/>
          <w:sz w:val="28"/>
          <w:szCs w:val="28"/>
          <w:rtl/>
          <w:lang w:bidi="ar-EG"/>
        </w:rPr>
        <w:t xml:space="preserve"> </w:t>
      </w:r>
      <w:r w:rsidRPr="00F53237">
        <w:rPr>
          <w:rFonts w:cs="Arial" w:hint="cs"/>
          <w:b/>
          <w:bCs/>
          <w:sz w:val="28"/>
          <w:szCs w:val="28"/>
          <w:rtl/>
          <w:lang w:bidi="ar-EG"/>
        </w:rPr>
        <w:t>الفوج</w:t>
      </w:r>
      <w:r w:rsidRPr="00F53237">
        <w:rPr>
          <w:rFonts w:cs="Arial"/>
          <w:b/>
          <w:bCs/>
          <w:sz w:val="28"/>
          <w:szCs w:val="28"/>
          <w:rtl/>
          <w:lang w:bidi="ar-EG"/>
        </w:rPr>
        <w:t xml:space="preserve"> </w:t>
      </w:r>
      <w:r w:rsidRPr="00F53237">
        <w:rPr>
          <w:rFonts w:cs="Arial" w:hint="cs"/>
          <w:b/>
          <w:bCs/>
          <w:sz w:val="28"/>
          <w:szCs w:val="28"/>
          <w:rtl/>
          <w:lang w:bidi="ar-EG"/>
        </w:rPr>
        <w:t>الثاني</w:t>
      </w:r>
      <w:r w:rsidRPr="00F53237">
        <w:rPr>
          <w:rFonts w:cs="Arial"/>
          <w:b/>
          <w:bCs/>
          <w:sz w:val="28"/>
          <w:szCs w:val="28"/>
          <w:rtl/>
          <w:lang w:bidi="ar-EG"/>
        </w:rPr>
        <w:t xml:space="preserve"> </w:t>
      </w:r>
      <w:r w:rsidRPr="00F53237">
        <w:rPr>
          <w:rFonts w:cs="Arial" w:hint="cs"/>
          <w:b/>
          <w:bCs/>
          <w:sz w:val="28"/>
          <w:szCs w:val="28"/>
          <w:rtl/>
          <w:lang w:bidi="ar-EG"/>
        </w:rPr>
        <w:t>بمعسكر</w:t>
      </w:r>
      <w:r w:rsidRPr="00F53237">
        <w:rPr>
          <w:rFonts w:cs="Arial"/>
          <w:b/>
          <w:bCs/>
          <w:sz w:val="28"/>
          <w:szCs w:val="28"/>
          <w:rtl/>
          <w:lang w:bidi="ar-EG"/>
        </w:rPr>
        <w:t xml:space="preserve"> </w:t>
      </w:r>
      <w:r w:rsidRPr="00F53237">
        <w:rPr>
          <w:rFonts w:cs="Arial" w:hint="cs"/>
          <w:b/>
          <w:bCs/>
          <w:sz w:val="28"/>
          <w:szCs w:val="28"/>
          <w:rtl/>
          <w:lang w:bidi="ar-EG"/>
        </w:rPr>
        <w:t>اعداد</w:t>
      </w:r>
      <w:r w:rsidRPr="00F53237">
        <w:rPr>
          <w:rFonts w:cs="Arial"/>
          <w:b/>
          <w:bCs/>
          <w:sz w:val="28"/>
          <w:szCs w:val="28"/>
          <w:rtl/>
          <w:lang w:bidi="ar-EG"/>
        </w:rPr>
        <w:t xml:space="preserve"> </w:t>
      </w:r>
      <w:r w:rsidRPr="00F53237">
        <w:rPr>
          <w:rFonts w:cs="Arial" w:hint="cs"/>
          <w:b/>
          <w:bCs/>
          <w:sz w:val="28"/>
          <w:szCs w:val="28"/>
          <w:rtl/>
          <w:lang w:bidi="ar-EG"/>
        </w:rPr>
        <w:t>القاده</w:t>
      </w:r>
      <w:r w:rsidRPr="00F53237">
        <w:rPr>
          <w:rFonts w:cs="Arial"/>
          <w:b/>
          <w:bCs/>
          <w:sz w:val="28"/>
          <w:szCs w:val="28"/>
          <w:rtl/>
          <w:lang w:bidi="ar-EG"/>
        </w:rPr>
        <w:t xml:space="preserve"> </w:t>
      </w:r>
      <w:r w:rsidRPr="00F53237">
        <w:rPr>
          <w:rFonts w:cs="Arial" w:hint="cs"/>
          <w:b/>
          <w:bCs/>
          <w:sz w:val="28"/>
          <w:szCs w:val="28"/>
          <w:rtl/>
          <w:lang w:bidi="ar-EG"/>
        </w:rPr>
        <w:t>الثامن</w:t>
      </w:r>
    </w:p>
    <w:p w:rsidR="00F53237" w:rsidRPr="00F53237" w:rsidRDefault="00F53237" w:rsidP="00F53237">
      <w:pPr>
        <w:jc w:val="center"/>
        <w:rPr>
          <w:b/>
          <w:bCs/>
          <w:sz w:val="28"/>
          <w:szCs w:val="28"/>
          <w:rtl/>
          <w:lang w:bidi="ar-EG"/>
        </w:rPr>
      </w:pPr>
      <w:r w:rsidRPr="00F53237">
        <w:rPr>
          <w:rFonts w:cs="Arial"/>
          <w:b/>
          <w:bCs/>
          <w:sz w:val="28"/>
          <w:szCs w:val="28"/>
          <w:rtl/>
          <w:lang w:bidi="ar-EG"/>
        </w:rPr>
        <w:t xml:space="preserve"> ( </w:t>
      </w:r>
      <w:r w:rsidRPr="00F53237">
        <w:rPr>
          <w:rFonts w:cs="Arial" w:hint="cs"/>
          <w:b/>
          <w:bCs/>
          <w:sz w:val="28"/>
          <w:szCs w:val="28"/>
          <w:rtl/>
          <w:lang w:bidi="ar-EG"/>
        </w:rPr>
        <w:t>مصر</w:t>
      </w:r>
      <w:r w:rsidRPr="00F53237">
        <w:rPr>
          <w:rFonts w:cs="Arial"/>
          <w:b/>
          <w:bCs/>
          <w:sz w:val="28"/>
          <w:szCs w:val="28"/>
          <w:rtl/>
          <w:lang w:bidi="ar-EG"/>
        </w:rPr>
        <w:t xml:space="preserve"> </w:t>
      </w:r>
      <w:r w:rsidRPr="00F53237">
        <w:rPr>
          <w:rFonts w:cs="Arial" w:hint="cs"/>
          <w:b/>
          <w:bCs/>
          <w:sz w:val="28"/>
          <w:szCs w:val="28"/>
          <w:rtl/>
          <w:lang w:bidi="ar-EG"/>
        </w:rPr>
        <w:t>الأمن</w:t>
      </w:r>
      <w:r w:rsidRPr="00F53237">
        <w:rPr>
          <w:rFonts w:cs="Arial"/>
          <w:b/>
          <w:bCs/>
          <w:sz w:val="28"/>
          <w:szCs w:val="28"/>
          <w:rtl/>
          <w:lang w:bidi="ar-EG"/>
        </w:rPr>
        <w:t xml:space="preserve"> </w:t>
      </w:r>
      <w:r w:rsidRPr="00F53237">
        <w:rPr>
          <w:rFonts w:cs="Arial" w:hint="cs"/>
          <w:b/>
          <w:bCs/>
          <w:sz w:val="28"/>
          <w:szCs w:val="28"/>
          <w:rtl/>
          <w:lang w:bidi="ar-EG"/>
        </w:rPr>
        <w:t>والامان</w:t>
      </w:r>
      <w:r w:rsidRPr="00F53237">
        <w:rPr>
          <w:rFonts w:cs="Arial"/>
          <w:b/>
          <w:bCs/>
          <w:sz w:val="28"/>
          <w:szCs w:val="28"/>
          <w:rtl/>
          <w:lang w:bidi="ar-EG"/>
        </w:rPr>
        <w:t>)</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Theme="majorBidi" w:hAnsiTheme="majorBidi" w:cstheme="majorBidi"/>
          <w:sz w:val="32"/>
          <w:szCs w:val="32"/>
          <w:rtl/>
          <w:lang w:bidi="ar-EG"/>
        </w:rPr>
        <w:t>تحت رعاية كلا من</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Theme="majorBidi" w:hAnsiTheme="majorBidi" w:cstheme="majorBidi"/>
          <w:sz w:val="32"/>
          <w:szCs w:val="32"/>
          <w:rtl/>
          <w:lang w:bidi="ar-EG"/>
        </w:rPr>
        <w:t>معالي ا.د/ خالد الدرندلي رئيس الجامعه</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Theme="majorBidi" w:hAnsiTheme="majorBidi" w:cstheme="majorBidi"/>
          <w:sz w:val="32"/>
          <w:szCs w:val="32"/>
          <w:rtl/>
          <w:lang w:bidi="ar-EG"/>
        </w:rPr>
        <w:t>ا.د/ ايهاب الببلاوي نائب رئيس الجامعه لشؤون الدراسات العليا والقائم بأعمال نائب رئيس الجامعه لشؤون التعليم والطلاب</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Theme="majorBidi" w:hAnsiTheme="majorBidi" w:cstheme="majorBidi"/>
          <w:sz w:val="32"/>
          <w:szCs w:val="32"/>
          <w:rtl/>
          <w:lang w:bidi="ar-EG"/>
        </w:rPr>
        <w:t>ا.د/ احمد عناني عميد كلية الطب ومستشار رئيس الجامعه للانشطه الطلابيه</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Theme="majorBidi" w:hAnsiTheme="majorBidi" w:cstheme="majorBidi"/>
          <w:sz w:val="32"/>
          <w:szCs w:val="32"/>
          <w:rtl/>
          <w:lang w:bidi="ar-EG"/>
        </w:rPr>
        <w:t xml:space="preserve">ا.د/ ناديه طه عميد الكلية </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Theme="majorBidi" w:hAnsiTheme="majorBidi" w:cstheme="majorBidi"/>
          <w:sz w:val="32"/>
          <w:szCs w:val="32"/>
          <w:rtl/>
          <w:lang w:bidi="ar-EG"/>
        </w:rPr>
        <w:t xml:space="preserve">ا.د/ ماجده عطيه وكيل الكلية لشؤون التعليم والطلاب </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Theme="majorBidi" w:hAnsiTheme="majorBidi" w:cstheme="majorBidi"/>
          <w:sz w:val="32"/>
          <w:szCs w:val="32"/>
          <w:rtl/>
          <w:lang w:bidi="ar-EG"/>
        </w:rPr>
        <w:t>حيث حصد طلاب كليتنا الأعزاء المشاركين في الفوج الثاني من معسكر اعداد القاده الثامن علي عدة مراكز متميزه ومنها :</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MS Mincho" w:eastAsia="MS Mincho" w:hAnsi="MS Mincho" w:cs="MS Mincho" w:hint="eastAsia"/>
          <w:sz w:val="32"/>
          <w:szCs w:val="32"/>
          <w:rtl/>
          <w:lang w:bidi="ar-EG"/>
        </w:rPr>
        <w:t>◀</w:t>
      </w:r>
      <w:r w:rsidRPr="00F53237">
        <w:rPr>
          <w:rFonts w:ascii="Times New Roman" w:hAnsi="Times New Roman" w:cs="Times New Roman"/>
          <w:sz w:val="32"/>
          <w:szCs w:val="32"/>
          <w:lang w:bidi="ar-EG"/>
        </w:rPr>
        <w:t>️</w:t>
      </w:r>
      <w:r w:rsidRPr="00F53237">
        <w:rPr>
          <w:rFonts w:asciiTheme="majorBidi" w:hAnsiTheme="majorBidi" w:cstheme="majorBidi"/>
          <w:sz w:val="32"/>
          <w:szCs w:val="32"/>
          <w:rtl/>
          <w:lang w:bidi="ar-EG"/>
        </w:rPr>
        <w:t xml:space="preserve"> مركز اول دورى</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MS Mincho" w:eastAsia="MS Mincho" w:hAnsi="MS Mincho" w:cs="MS Mincho" w:hint="eastAsia"/>
          <w:sz w:val="32"/>
          <w:szCs w:val="32"/>
          <w:rtl/>
          <w:lang w:bidi="ar-EG"/>
        </w:rPr>
        <w:t>◀</w:t>
      </w:r>
      <w:r w:rsidRPr="00F53237">
        <w:rPr>
          <w:rFonts w:ascii="Times New Roman" w:hAnsi="Times New Roman" w:cs="Times New Roman"/>
          <w:sz w:val="32"/>
          <w:szCs w:val="32"/>
          <w:lang w:bidi="ar-EG"/>
        </w:rPr>
        <w:t>️</w:t>
      </w:r>
      <w:r w:rsidRPr="00F53237">
        <w:rPr>
          <w:rFonts w:asciiTheme="majorBidi" w:hAnsiTheme="majorBidi" w:cstheme="majorBidi"/>
          <w:sz w:val="32"/>
          <w:szCs w:val="32"/>
          <w:rtl/>
          <w:lang w:bidi="ar-EG"/>
        </w:rPr>
        <w:t xml:space="preserve"> مركز اول مجلة حائط </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MS Mincho" w:eastAsia="MS Mincho" w:hAnsi="MS Mincho" w:cs="MS Mincho" w:hint="eastAsia"/>
          <w:sz w:val="32"/>
          <w:szCs w:val="32"/>
          <w:rtl/>
          <w:lang w:bidi="ar-EG"/>
        </w:rPr>
        <w:t>◀</w:t>
      </w:r>
      <w:r w:rsidRPr="00F53237">
        <w:rPr>
          <w:rFonts w:ascii="Times New Roman" w:hAnsi="Times New Roman" w:cs="Times New Roman"/>
          <w:sz w:val="32"/>
          <w:szCs w:val="32"/>
          <w:lang w:bidi="ar-EG"/>
        </w:rPr>
        <w:t>️</w:t>
      </w:r>
      <w:r w:rsidRPr="00F53237">
        <w:rPr>
          <w:rFonts w:asciiTheme="majorBidi" w:hAnsiTheme="majorBidi" w:cstheme="majorBidi"/>
          <w:sz w:val="32"/>
          <w:szCs w:val="32"/>
          <w:rtl/>
          <w:lang w:bidi="ar-EG"/>
        </w:rPr>
        <w:t xml:space="preserve"> مركز اول مراسل تلفزيونى / ياسمين محمود سعد </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MS Mincho" w:eastAsia="MS Mincho" w:hAnsi="MS Mincho" w:cs="MS Mincho" w:hint="eastAsia"/>
          <w:sz w:val="32"/>
          <w:szCs w:val="32"/>
          <w:rtl/>
          <w:lang w:bidi="ar-EG"/>
        </w:rPr>
        <w:t>◀</w:t>
      </w:r>
      <w:r w:rsidRPr="00F53237">
        <w:rPr>
          <w:rFonts w:ascii="Times New Roman" w:hAnsi="Times New Roman" w:cs="Times New Roman"/>
          <w:sz w:val="32"/>
          <w:szCs w:val="32"/>
          <w:lang w:bidi="ar-EG"/>
        </w:rPr>
        <w:t>️</w:t>
      </w:r>
      <w:r w:rsidRPr="00F53237">
        <w:rPr>
          <w:rFonts w:asciiTheme="majorBidi" w:hAnsiTheme="majorBidi" w:cstheme="majorBidi"/>
          <w:sz w:val="32"/>
          <w:szCs w:val="32"/>
          <w:rtl/>
          <w:lang w:bidi="ar-EG"/>
        </w:rPr>
        <w:t xml:space="preserve"> مركز ثالت طالب مثالى / زياد خالد محمد</w:t>
      </w:r>
    </w:p>
    <w:p w:rsidR="00F53237" w:rsidRPr="00F53237" w:rsidRDefault="00F53237" w:rsidP="00F53237">
      <w:pPr>
        <w:spacing w:after="0" w:line="360" w:lineRule="auto"/>
        <w:rPr>
          <w:rFonts w:asciiTheme="majorBidi" w:hAnsiTheme="majorBidi" w:cstheme="majorBidi"/>
          <w:sz w:val="32"/>
          <w:szCs w:val="32"/>
          <w:rtl/>
          <w:lang w:bidi="ar-EG"/>
        </w:rPr>
      </w:pPr>
      <w:r w:rsidRPr="00F53237">
        <w:rPr>
          <w:rFonts w:ascii="MS Mincho" w:eastAsia="MS Mincho" w:hAnsi="MS Mincho" w:cs="MS Mincho" w:hint="eastAsia"/>
          <w:sz w:val="32"/>
          <w:szCs w:val="32"/>
          <w:rtl/>
          <w:lang w:bidi="ar-EG"/>
        </w:rPr>
        <w:t>◀</w:t>
      </w:r>
      <w:r w:rsidRPr="00F53237">
        <w:rPr>
          <w:rFonts w:ascii="Times New Roman" w:hAnsi="Times New Roman" w:cs="Times New Roman"/>
          <w:sz w:val="32"/>
          <w:szCs w:val="32"/>
          <w:lang w:bidi="ar-EG"/>
        </w:rPr>
        <w:t>️</w:t>
      </w:r>
      <w:r w:rsidRPr="00F53237">
        <w:rPr>
          <w:rFonts w:asciiTheme="majorBidi" w:hAnsiTheme="majorBidi" w:cstheme="majorBidi"/>
          <w:sz w:val="32"/>
          <w:szCs w:val="32"/>
          <w:rtl/>
          <w:lang w:bidi="ar-EG"/>
        </w:rPr>
        <w:t xml:space="preserve"> مركز ثالث شطرنج / ايمان عاطف عبدالعليم</w:t>
      </w:r>
    </w:p>
    <w:p w:rsidR="00D94131" w:rsidRDefault="00F53237" w:rsidP="00F53237">
      <w:pPr>
        <w:spacing w:after="0" w:line="360" w:lineRule="auto"/>
        <w:rPr>
          <w:rFonts w:asciiTheme="majorBidi" w:hAnsiTheme="majorBidi" w:cstheme="majorBidi" w:hint="cs"/>
          <w:sz w:val="32"/>
          <w:szCs w:val="32"/>
          <w:rtl/>
          <w:lang w:bidi="ar-EG"/>
        </w:rPr>
      </w:pPr>
      <w:r w:rsidRPr="00F53237">
        <w:rPr>
          <w:rFonts w:asciiTheme="majorBidi" w:hAnsiTheme="majorBidi" w:cstheme="majorBidi"/>
          <w:sz w:val="32"/>
          <w:szCs w:val="32"/>
          <w:rtl/>
          <w:lang w:bidi="ar-EG"/>
        </w:rPr>
        <w:t>وقذ حضر عدد من اعضاء مجلس اتحاد طلاب الكليه والممثلين للاتحاد خلال حفل السمر الختامي للفوج  وعرض كورال جامعة الزقازيق الحاصل علي المركز الاول والمشارك في مهرجان العالم علمين وتكريم الاسر والحاصلين علي المراكزف في جميع المسابقات .</w:t>
      </w:r>
    </w:p>
    <w:p w:rsidR="00F53237" w:rsidRDefault="00F53237" w:rsidP="00F53237">
      <w:pPr>
        <w:spacing w:after="0" w:line="360" w:lineRule="auto"/>
        <w:rPr>
          <w:rFonts w:asciiTheme="majorBidi" w:hAnsiTheme="majorBidi" w:cstheme="majorBidi" w:hint="cs"/>
          <w:sz w:val="32"/>
          <w:szCs w:val="32"/>
          <w:rtl/>
          <w:lang w:bidi="ar-EG"/>
        </w:rPr>
      </w:pPr>
    </w:p>
    <w:p w:rsidR="00F53237" w:rsidRDefault="00F53237" w:rsidP="00F53237">
      <w:pPr>
        <w:spacing w:after="0" w:line="360" w:lineRule="auto"/>
        <w:rPr>
          <w:rFonts w:asciiTheme="majorBidi" w:hAnsiTheme="majorBidi" w:cstheme="majorBidi" w:hint="cs"/>
          <w:sz w:val="32"/>
          <w:szCs w:val="32"/>
          <w:rtl/>
          <w:lang w:bidi="ar-EG"/>
        </w:rPr>
      </w:pPr>
    </w:p>
    <w:p w:rsidR="00F53237" w:rsidRDefault="00F53237" w:rsidP="00F53237">
      <w:pPr>
        <w:spacing w:after="0" w:line="360" w:lineRule="auto"/>
        <w:rPr>
          <w:rFonts w:asciiTheme="majorBidi" w:hAnsiTheme="majorBidi" w:cstheme="majorBidi" w:hint="cs"/>
          <w:sz w:val="32"/>
          <w:szCs w:val="32"/>
          <w:rtl/>
          <w:lang w:bidi="ar-EG"/>
        </w:rPr>
      </w:pPr>
    </w:p>
    <w:p w:rsidR="00F53237" w:rsidRDefault="00F53237" w:rsidP="00F53237">
      <w:pPr>
        <w:spacing w:after="0" w:line="360" w:lineRule="auto"/>
        <w:rPr>
          <w:rFonts w:asciiTheme="majorBidi" w:hAnsiTheme="majorBidi" w:cstheme="majorBidi" w:hint="cs"/>
          <w:sz w:val="32"/>
          <w:szCs w:val="32"/>
          <w:rtl/>
          <w:lang w:bidi="ar-EG"/>
        </w:rPr>
      </w:pPr>
    </w:p>
    <w:p w:rsidR="00F53237" w:rsidRDefault="00F53237" w:rsidP="00F53237">
      <w:pPr>
        <w:spacing w:after="0" w:line="360" w:lineRule="auto"/>
        <w:rPr>
          <w:rFonts w:asciiTheme="majorBidi" w:hAnsiTheme="majorBidi" w:cstheme="majorBidi" w:hint="cs"/>
          <w:sz w:val="32"/>
          <w:szCs w:val="32"/>
          <w:rtl/>
          <w:lang w:bidi="ar-EG"/>
        </w:rPr>
      </w:pPr>
    </w:p>
    <w:p w:rsidR="00F53237" w:rsidRPr="00F53237" w:rsidRDefault="00F53237" w:rsidP="00F53237">
      <w:pPr>
        <w:spacing w:after="0" w:line="360" w:lineRule="auto"/>
        <w:rPr>
          <w:rFonts w:asciiTheme="majorBidi" w:hAnsiTheme="majorBidi" w:cstheme="majorBidi"/>
          <w:sz w:val="32"/>
          <w:szCs w:val="32"/>
          <w:lang w:bidi="ar-EG"/>
        </w:rPr>
      </w:pPr>
      <w:r>
        <w:rPr>
          <w:rFonts w:asciiTheme="majorBidi" w:hAnsiTheme="majorBidi" w:cstheme="majorBidi" w:hint="cs"/>
          <w:noProof/>
          <w:sz w:val="32"/>
          <w:szCs w:val="32"/>
        </w:rPr>
        <w:drawing>
          <wp:inline distT="0" distB="0" distL="0" distR="0">
            <wp:extent cx="5276850" cy="3571875"/>
            <wp:effectExtent l="0" t="0" r="0" b="9525"/>
            <wp:docPr id="1" name="Picture 1" descr="E:\البوابة الالكترونية\شغل  فصل اول 24-25\ختام معسكر اعداد القا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فصل اول 24-25\ختام معسكر اعداد القادة.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3571875"/>
                    </a:xfrm>
                    <a:prstGeom prst="rect">
                      <a:avLst/>
                    </a:prstGeom>
                    <a:noFill/>
                    <a:ln>
                      <a:noFill/>
                    </a:ln>
                  </pic:spPr>
                </pic:pic>
              </a:graphicData>
            </a:graphic>
          </wp:inline>
        </w:drawing>
      </w:r>
      <w:r>
        <w:rPr>
          <w:rFonts w:asciiTheme="majorBidi" w:hAnsiTheme="majorBidi" w:cstheme="majorBidi"/>
          <w:noProof/>
          <w:sz w:val="32"/>
          <w:szCs w:val="32"/>
        </w:rPr>
        <w:drawing>
          <wp:inline distT="0" distB="0" distL="0" distR="0">
            <wp:extent cx="5276850" cy="3952875"/>
            <wp:effectExtent l="0" t="0" r="0" b="9525"/>
            <wp:docPr id="2" name="Picture 2" descr="E:\البوابة الالكترونية\شغل  فصل اول 24-25\ختام اعداد قا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فصل اول 24-25\ختام اعداد قادة.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3952875"/>
                    </a:xfrm>
                    <a:prstGeom prst="rect">
                      <a:avLst/>
                    </a:prstGeom>
                    <a:noFill/>
                    <a:ln>
                      <a:noFill/>
                    </a:ln>
                  </pic:spPr>
                </pic:pic>
              </a:graphicData>
            </a:graphic>
          </wp:inline>
        </w:drawing>
      </w:r>
      <w:bookmarkStart w:id="0" w:name="_GoBack"/>
      <w:bookmarkEnd w:id="0"/>
    </w:p>
    <w:sectPr w:rsidR="00F53237" w:rsidRPr="00F53237"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A7"/>
    <w:rsid w:val="00A07595"/>
    <w:rsid w:val="00D94131"/>
    <w:rsid w:val="00DA55A7"/>
    <w:rsid w:val="00F532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2024-08-16T11:55:00Z</dcterms:created>
  <dcterms:modified xsi:type="dcterms:W3CDTF">2024-08-16T11:56:00Z</dcterms:modified>
</cp:coreProperties>
</file>