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26" w:rsidRPr="00091350" w:rsidRDefault="00893B38" w:rsidP="00091350">
      <w:pPr>
        <w:bidi/>
        <w:jc w:val="center"/>
        <w:rPr>
          <w:b/>
          <w:bCs/>
          <w:sz w:val="32"/>
          <w:szCs w:val="32"/>
          <w:rtl/>
          <w:lang w:bidi="ar-EG"/>
        </w:rPr>
      </w:pPr>
      <w:r w:rsidRPr="00B91926">
        <w:rPr>
          <w:rFonts w:hint="cs"/>
          <w:b/>
          <w:bCs/>
          <w:sz w:val="32"/>
          <w:szCs w:val="32"/>
          <w:rtl/>
          <w:lang w:bidi="ar-EG"/>
        </w:rPr>
        <w:t>تخطيط البحوث العلمية</w:t>
      </w:r>
      <w:r>
        <w:rPr>
          <w:rFonts w:hint="cs"/>
          <w:b/>
          <w:bCs/>
          <w:sz w:val="32"/>
          <w:szCs w:val="32"/>
          <w:rtl/>
          <w:lang w:bidi="ar-EG"/>
        </w:rPr>
        <w:t xml:space="preserve"> لقسم الصيدلانيات والصيدلة الصناعية </w:t>
      </w:r>
      <w:r>
        <w:rPr>
          <w:b/>
          <w:bCs/>
          <w:sz w:val="32"/>
          <w:szCs w:val="32"/>
          <w:lang w:bidi="ar-EG"/>
        </w:rPr>
        <w:t xml:space="preserve"> </w:t>
      </w:r>
    </w:p>
    <w:tbl>
      <w:tblPr>
        <w:tblStyle w:val="a5"/>
        <w:bidiVisual/>
        <w:tblW w:w="15287" w:type="dxa"/>
        <w:tblInd w:w="-1062" w:type="dxa"/>
        <w:tblLayout w:type="fixed"/>
        <w:tblLook w:val="04A0"/>
      </w:tblPr>
      <w:tblGrid>
        <w:gridCol w:w="2364"/>
        <w:gridCol w:w="1843"/>
        <w:gridCol w:w="1276"/>
        <w:gridCol w:w="4082"/>
        <w:gridCol w:w="1163"/>
        <w:gridCol w:w="1134"/>
        <w:gridCol w:w="17"/>
        <w:gridCol w:w="1258"/>
        <w:gridCol w:w="1135"/>
        <w:gridCol w:w="992"/>
        <w:gridCol w:w="23"/>
      </w:tblGrid>
      <w:tr w:rsidR="002960B0" w:rsidTr="00221DED">
        <w:trPr>
          <w:trHeight w:val="782"/>
        </w:trPr>
        <w:tc>
          <w:tcPr>
            <w:tcW w:w="2364" w:type="dxa"/>
            <w:vMerge w:val="restart"/>
            <w:vAlign w:val="center"/>
          </w:tcPr>
          <w:p w:rsidR="00B91926" w:rsidRPr="00B91926" w:rsidRDefault="00B91926" w:rsidP="00B91926">
            <w:pPr>
              <w:bidi/>
              <w:jc w:val="center"/>
              <w:rPr>
                <w:b/>
                <w:bCs/>
                <w:sz w:val="28"/>
                <w:szCs w:val="28"/>
                <w:rtl/>
                <w:lang w:bidi="ar-EG"/>
              </w:rPr>
            </w:pPr>
            <w:r w:rsidRPr="00B91926">
              <w:rPr>
                <w:rFonts w:hint="cs"/>
                <w:b/>
                <w:bCs/>
                <w:sz w:val="28"/>
                <w:szCs w:val="28"/>
                <w:rtl/>
                <w:lang w:bidi="ar-EG"/>
              </w:rPr>
              <w:t>المجال البحثى</w:t>
            </w:r>
          </w:p>
        </w:tc>
        <w:tc>
          <w:tcPr>
            <w:tcW w:w="3119" w:type="dxa"/>
            <w:gridSpan w:val="2"/>
            <w:vAlign w:val="center"/>
          </w:tcPr>
          <w:p w:rsidR="00B91926" w:rsidRPr="00B91926" w:rsidRDefault="00B91926" w:rsidP="00B91926">
            <w:pPr>
              <w:bidi/>
              <w:jc w:val="center"/>
              <w:rPr>
                <w:b/>
                <w:bCs/>
                <w:sz w:val="28"/>
                <w:szCs w:val="28"/>
                <w:rtl/>
                <w:lang w:bidi="ar-EG"/>
              </w:rPr>
            </w:pPr>
            <w:r>
              <w:rPr>
                <w:rFonts w:hint="cs"/>
                <w:b/>
                <w:bCs/>
                <w:sz w:val="28"/>
                <w:szCs w:val="28"/>
                <w:rtl/>
                <w:lang w:bidi="ar-EG"/>
              </w:rPr>
              <w:t xml:space="preserve">بحوث الدرجات العلمية </w:t>
            </w:r>
          </w:p>
        </w:tc>
        <w:tc>
          <w:tcPr>
            <w:tcW w:w="4082" w:type="dxa"/>
            <w:vMerge w:val="restart"/>
            <w:vAlign w:val="center"/>
          </w:tcPr>
          <w:p w:rsidR="002E7085" w:rsidRDefault="00B91926" w:rsidP="00B91926">
            <w:pPr>
              <w:bidi/>
              <w:jc w:val="center"/>
              <w:rPr>
                <w:b/>
                <w:bCs/>
                <w:sz w:val="28"/>
                <w:szCs w:val="28"/>
                <w:rtl/>
                <w:lang w:bidi="ar-EG"/>
              </w:rPr>
            </w:pPr>
            <w:r w:rsidRPr="00B91926">
              <w:rPr>
                <w:rFonts w:hint="cs"/>
                <w:b/>
                <w:bCs/>
                <w:sz w:val="28"/>
                <w:szCs w:val="28"/>
                <w:rtl/>
                <w:lang w:bidi="ar-EG"/>
              </w:rPr>
              <w:t>بحوث الترقى</w:t>
            </w:r>
          </w:p>
          <w:p w:rsidR="002E7085" w:rsidRDefault="002E7085" w:rsidP="002E7085">
            <w:pPr>
              <w:bidi/>
              <w:rPr>
                <w:sz w:val="28"/>
                <w:szCs w:val="28"/>
                <w:rtl/>
                <w:lang w:bidi="ar-EG"/>
              </w:rPr>
            </w:pPr>
          </w:p>
          <w:p w:rsidR="002E7085" w:rsidRDefault="002E7085" w:rsidP="002E7085">
            <w:pPr>
              <w:bidi/>
              <w:rPr>
                <w:sz w:val="28"/>
                <w:szCs w:val="28"/>
                <w:rtl/>
                <w:lang w:bidi="ar-EG"/>
              </w:rPr>
            </w:pPr>
          </w:p>
          <w:p w:rsidR="00B91926" w:rsidRPr="002E7085" w:rsidRDefault="002E7085" w:rsidP="002E7085">
            <w:pPr>
              <w:bidi/>
              <w:rPr>
                <w:sz w:val="28"/>
                <w:szCs w:val="28"/>
                <w:rtl/>
                <w:lang w:bidi="ar-EG"/>
              </w:rPr>
            </w:pPr>
            <w:r>
              <w:rPr>
                <w:b/>
                <w:bCs/>
                <w:sz w:val="28"/>
                <w:szCs w:val="28"/>
                <w:lang w:bidi="ar-EG"/>
              </w:rPr>
              <w:t>(45%)</w:t>
            </w:r>
          </w:p>
        </w:tc>
        <w:tc>
          <w:tcPr>
            <w:tcW w:w="2314" w:type="dxa"/>
            <w:gridSpan w:val="3"/>
            <w:vAlign w:val="center"/>
          </w:tcPr>
          <w:p w:rsidR="00B91926" w:rsidRPr="00B91926" w:rsidRDefault="00B91926" w:rsidP="00B91926">
            <w:pPr>
              <w:bidi/>
              <w:jc w:val="center"/>
              <w:rPr>
                <w:b/>
                <w:bCs/>
                <w:sz w:val="28"/>
                <w:szCs w:val="28"/>
                <w:rtl/>
                <w:lang w:bidi="ar-EG"/>
              </w:rPr>
            </w:pPr>
            <w:r>
              <w:rPr>
                <w:rFonts w:hint="cs"/>
                <w:b/>
                <w:bCs/>
                <w:sz w:val="28"/>
                <w:szCs w:val="28"/>
                <w:rtl/>
                <w:lang w:bidi="ar-EG"/>
              </w:rPr>
              <w:t>مشروعات بحوث تطبيقية ممولة</w:t>
            </w:r>
          </w:p>
        </w:tc>
        <w:tc>
          <w:tcPr>
            <w:tcW w:w="1258" w:type="dxa"/>
            <w:vMerge w:val="restart"/>
            <w:vAlign w:val="center"/>
          </w:tcPr>
          <w:p w:rsidR="00B91926" w:rsidRPr="00B91926" w:rsidRDefault="00B91926" w:rsidP="00B91926">
            <w:pPr>
              <w:bidi/>
              <w:jc w:val="center"/>
              <w:rPr>
                <w:b/>
                <w:bCs/>
                <w:sz w:val="28"/>
                <w:szCs w:val="28"/>
                <w:rtl/>
                <w:lang w:bidi="ar-EG"/>
              </w:rPr>
            </w:pPr>
            <w:r w:rsidRPr="00B91926">
              <w:rPr>
                <w:rFonts w:hint="cs"/>
                <w:b/>
                <w:bCs/>
                <w:sz w:val="28"/>
                <w:szCs w:val="28"/>
                <w:rtl/>
                <w:lang w:bidi="ar-EG"/>
              </w:rPr>
              <w:t>القسم العلمى</w:t>
            </w:r>
          </w:p>
        </w:tc>
        <w:tc>
          <w:tcPr>
            <w:tcW w:w="1135" w:type="dxa"/>
            <w:vMerge w:val="restart"/>
            <w:vAlign w:val="center"/>
          </w:tcPr>
          <w:p w:rsidR="00B91926" w:rsidRPr="00B91926" w:rsidRDefault="00B91926" w:rsidP="00B91926">
            <w:pPr>
              <w:bidi/>
              <w:jc w:val="center"/>
              <w:rPr>
                <w:b/>
                <w:bCs/>
                <w:sz w:val="28"/>
                <w:szCs w:val="28"/>
                <w:rtl/>
                <w:lang w:bidi="ar-EG"/>
              </w:rPr>
            </w:pPr>
            <w:r w:rsidRPr="00B91926">
              <w:rPr>
                <w:rFonts w:hint="cs"/>
                <w:b/>
                <w:bCs/>
                <w:sz w:val="28"/>
                <w:szCs w:val="28"/>
                <w:rtl/>
                <w:lang w:bidi="ar-EG"/>
              </w:rPr>
              <w:t>تخصص البحث</w:t>
            </w:r>
          </w:p>
        </w:tc>
        <w:tc>
          <w:tcPr>
            <w:tcW w:w="1015" w:type="dxa"/>
            <w:gridSpan w:val="2"/>
            <w:vMerge w:val="restart"/>
            <w:vAlign w:val="center"/>
          </w:tcPr>
          <w:p w:rsidR="00B91926" w:rsidRPr="00B91926" w:rsidRDefault="00B91926" w:rsidP="00B91926">
            <w:pPr>
              <w:bidi/>
              <w:jc w:val="center"/>
              <w:rPr>
                <w:b/>
                <w:bCs/>
                <w:sz w:val="28"/>
                <w:szCs w:val="28"/>
                <w:rtl/>
                <w:lang w:bidi="ar-EG"/>
              </w:rPr>
            </w:pPr>
            <w:r w:rsidRPr="00B91926">
              <w:rPr>
                <w:rFonts w:hint="cs"/>
                <w:b/>
                <w:bCs/>
                <w:sz w:val="28"/>
                <w:szCs w:val="28"/>
                <w:rtl/>
                <w:lang w:bidi="ar-EG"/>
              </w:rPr>
              <w:t>ترتيب الاولوية</w:t>
            </w:r>
          </w:p>
        </w:tc>
      </w:tr>
      <w:tr w:rsidR="002960B0" w:rsidTr="00221DED">
        <w:trPr>
          <w:trHeight w:val="890"/>
        </w:trPr>
        <w:tc>
          <w:tcPr>
            <w:tcW w:w="2364" w:type="dxa"/>
            <w:vMerge/>
          </w:tcPr>
          <w:p w:rsidR="00B91926" w:rsidRDefault="00B91926" w:rsidP="00B91926">
            <w:pPr>
              <w:bidi/>
              <w:rPr>
                <w:rtl/>
                <w:lang w:bidi="ar-EG"/>
              </w:rPr>
            </w:pPr>
          </w:p>
        </w:tc>
        <w:tc>
          <w:tcPr>
            <w:tcW w:w="1843" w:type="dxa"/>
            <w:vAlign w:val="center"/>
          </w:tcPr>
          <w:p w:rsidR="00B91926" w:rsidRPr="00B91926" w:rsidRDefault="00B91926" w:rsidP="00B91926">
            <w:pPr>
              <w:bidi/>
              <w:jc w:val="center"/>
              <w:rPr>
                <w:b/>
                <w:bCs/>
                <w:sz w:val="28"/>
                <w:szCs w:val="28"/>
                <w:rtl/>
                <w:lang w:bidi="ar-EG"/>
              </w:rPr>
            </w:pPr>
            <w:r w:rsidRPr="00B91926">
              <w:rPr>
                <w:rFonts w:hint="cs"/>
                <w:b/>
                <w:bCs/>
                <w:sz w:val="28"/>
                <w:szCs w:val="28"/>
                <w:rtl/>
                <w:lang w:bidi="ar-EG"/>
              </w:rPr>
              <w:t>موضوعات الماجستير</w:t>
            </w:r>
            <w:r w:rsidR="002E7085">
              <w:rPr>
                <w:b/>
                <w:bCs/>
                <w:sz w:val="28"/>
                <w:szCs w:val="28"/>
                <w:lang w:bidi="ar-EG"/>
              </w:rPr>
              <w:t>(40%)</w:t>
            </w:r>
          </w:p>
        </w:tc>
        <w:tc>
          <w:tcPr>
            <w:tcW w:w="1276" w:type="dxa"/>
            <w:vAlign w:val="center"/>
          </w:tcPr>
          <w:p w:rsidR="002E7085" w:rsidRDefault="00B91926" w:rsidP="00B91926">
            <w:pPr>
              <w:bidi/>
              <w:jc w:val="center"/>
              <w:rPr>
                <w:b/>
                <w:bCs/>
                <w:sz w:val="28"/>
                <w:szCs w:val="28"/>
                <w:rtl/>
                <w:lang w:bidi="ar-EG"/>
              </w:rPr>
            </w:pPr>
            <w:r w:rsidRPr="00B91926">
              <w:rPr>
                <w:rFonts w:hint="cs"/>
                <w:b/>
                <w:bCs/>
                <w:sz w:val="28"/>
                <w:szCs w:val="28"/>
                <w:rtl/>
                <w:lang w:bidi="ar-EG"/>
              </w:rPr>
              <w:t>موضوعات الدكتوراة</w:t>
            </w:r>
          </w:p>
          <w:p w:rsidR="002E7085" w:rsidRDefault="002E7085" w:rsidP="002E7085">
            <w:pPr>
              <w:bidi/>
              <w:rPr>
                <w:sz w:val="28"/>
                <w:szCs w:val="28"/>
                <w:rtl/>
                <w:lang w:bidi="ar-EG"/>
              </w:rPr>
            </w:pPr>
          </w:p>
          <w:p w:rsidR="00B91926" w:rsidRPr="002E7085" w:rsidRDefault="002E7085" w:rsidP="002E7085">
            <w:pPr>
              <w:bidi/>
              <w:rPr>
                <w:sz w:val="28"/>
                <w:szCs w:val="28"/>
                <w:rtl/>
                <w:lang w:bidi="ar-EG"/>
              </w:rPr>
            </w:pPr>
            <w:r>
              <w:rPr>
                <w:sz w:val="28"/>
                <w:szCs w:val="28"/>
                <w:lang w:bidi="ar-EG"/>
              </w:rPr>
              <w:t>(15%)</w:t>
            </w:r>
          </w:p>
        </w:tc>
        <w:tc>
          <w:tcPr>
            <w:tcW w:w="4082" w:type="dxa"/>
            <w:vMerge/>
            <w:vAlign w:val="center"/>
          </w:tcPr>
          <w:p w:rsidR="00B91926" w:rsidRPr="00B91926" w:rsidRDefault="00B91926" w:rsidP="00B91926">
            <w:pPr>
              <w:bidi/>
              <w:jc w:val="center"/>
              <w:rPr>
                <w:b/>
                <w:bCs/>
                <w:sz w:val="28"/>
                <w:szCs w:val="28"/>
                <w:rtl/>
                <w:lang w:bidi="ar-EG"/>
              </w:rPr>
            </w:pPr>
          </w:p>
        </w:tc>
        <w:tc>
          <w:tcPr>
            <w:tcW w:w="1163" w:type="dxa"/>
            <w:vAlign w:val="center"/>
          </w:tcPr>
          <w:p w:rsidR="00B91926" w:rsidRPr="00B91926" w:rsidRDefault="00B91926" w:rsidP="00B91926">
            <w:pPr>
              <w:bidi/>
              <w:jc w:val="center"/>
              <w:rPr>
                <w:b/>
                <w:bCs/>
                <w:sz w:val="28"/>
                <w:szCs w:val="28"/>
                <w:rtl/>
                <w:lang w:bidi="ar-EG"/>
              </w:rPr>
            </w:pPr>
            <w:r w:rsidRPr="00B91926">
              <w:rPr>
                <w:rFonts w:hint="cs"/>
                <w:b/>
                <w:bCs/>
                <w:sz w:val="28"/>
                <w:szCs w:val="28"/>
                <w:rtl/>
                <w:lang w:bidi="ar-EG"/>
              </w:rPr>
              <w:t>موضوع المشروع</w:t>
            </w:r>
          </w:p>
        </w:tc>
        <w:tc>
          <w:tcPr>
            <w:tcW w:w="1151" w:type="dxa"/>
            <w:gridSpan w:val="2"/>
            <w:vAlign w:val="center"/>
          </w:tcPr>
          <w:p w:rsidR="00B91926" w:rsidRPr="00B91926" w:rsidRDefault="00B91926" w:rsidP="00B91926">
            <w:pPr>
              <w:bidi/>
              <w:jc w:val="center"/>
              <w:rPr>
                <w:b/>
                <w:bCs/>
                <w:sz w:val="28"/>
                <w:szCs w:val="28"/>
                <w:rtl/>
                <w:lang w:bidi="ar-EG"/>
              </w:rPr>
            </w:pPr>
            <w:r w:rsidRPr="00B91926">
              <w:rPr>
                <w:rFonts w:hint="cs"/>
                <w:b/>
                <w:bCs/>
                <w:sz w:val="28"/>
                <w:szCs w:val="28"/>
                <w:rtl/>
                <w:lang w:bidi="ar-EG"/>
              </w:rPr>
              <w:t>الموازنة المقترحة ومصادر التمويل</w:t>
            </w:r>
          </w:p>
        </w:tc>
        <w:tc>
          <w:tcPr>
            <w:tcW w:w="1258" w:type="dxa"/>
            <w:vMerge/>
          </w:tcPr>
          <w:p w:rsidR="00B91926" w:rsidRDefault="00B91926" w:rsidP="00B91926">
            <w:pPr>
              <w:bidi/>
              <w:rPr>
                <w:rtl/>
                <w:lang w:bidi="ar-EG"/>
              </w:rPr>
            </w:pPr>
          </w:p>
        </w:tc>
        <w:tc>
          <w:tcPr>
            <w:tcW w:w="1135" w:type="dxa"/>
            <w:vMerge/>
          </w:tcPr>
          <w:p w:rsidR="00B91926" w:rsidRDefault="00B91926" w:rsidP="00B91926">
            <w:pPr>
              <w:bidi/>
              <w:rPr>
                <w:rtl/>
                <w:lang w:bidi="ar-EG"/>
              </w:rPr>
            </w:pPr>
          </w:p>
        </w:tc>
        <w:tc>
          <w:tcPr>
            <w:tcW w:w="1015" w:type="dxa"/>
            <w:gridSpan w:val="2"/>
            <w:vMerge/>
          </w:tcPr>
          <w:p w:rsidR="00B91926" w:rsidRDefault="00B91926" w:rsidP="00B91926">
            <w:pPr>
              <w:bidi/>
              <w:rPr>
                <w:rtl/>
                <w:lang w:bidi="ar-EG"/>
              </w:rPr>
            </w:pPr>
          </w:p>
        </w:tc>
      </w:tr>
      <w:tr w:rsidR="00293E3A" w:rsidTr="00221DED">
        <w:trPr>
          <w:trHeight w:val="1025"/>
        </w:trPr>
        <w:tc>
          <w:tcPr>
            <w:tcW w:w="2364" w:type="dxa"/>
            <w:vMerge w:val="restart"/>
          </w:tcPr>
          <w:p w:rsidR="00293E3A" w:rsidRPr="0056419B" w:rsidRDefault="00893B38" w:rsidP="0056419B">
            <w:pPr>
              <w:jc w:val="right"/>
              <w:rPr>
                <w:b/>
                <w:bCs/>
                <w:rtl/>
                <w:lang w:bidi="ar-EG"/>
              </w:rPr>
            </w:pPr>
            <w:r w:rsidRPr="0056419B">
              <w:rPr>
                <w:b/>
                <w:bCs/>
                <w:sz w:val="28"/>
                <w:szCs w:val="28"/>
                <w:rtl/>
                <w:lang w:bidi="ar-EG"/>
              </w:rPr>
              <w:t>انظمة</w:t>
            </w:r>
            <w:r w:rsidRPr="0056419B">
              <w:rPr>
                <w:rFonts w:hint="cs"/>
                <w:b/>
                <w:bCs/>
                <w:sz w:val="28"/>
                <w:szCs w:val="28"/>
                <w:rtl/>
                <w:lang w:bidi="ar-EG"/>
              </w:rPr>
              <w:t xml:space="preserve"> </w:t>
            </w:r>
            <w:r w:rsidRPr="0056419B">
              <w:rPr>
                <w:b/>
                <w:bCs/>
                <w:sz w:val="28"/>
                <w:szCs w:val="28"/>
                <w:rtl/>
                <w:lang w:bidi="ar-EG"/>
              </w:rPr>
              <w:t>حاملة للعقاقير للاخذ عن طريق الفم</w:t>
            </w:r>
          </w:p>
        </w:tc>
        <w:tc>
          <w:tcPr>
            <w:tcW w:w="1843" w:type="dxa"/>
          </w:tcPr>
          <w:p w:rsidR="00293E3A" w:rsidRDefault="00267423">
            <w:pPr>
              <w:jc w:val="right"/>
              <w:rPr>
                <w:lang w:bidi="ar-EG"/>
              </w:rPr>
            </w:pPr>
            <w:r>
              <w:rPr>
                <w:rFonts w:hint="cs"/>
                <w:rtl/>
                <w:lang w:bidi="ar-EG"/>
              </w:rPr>
              <w:t>صياغة و تقييم اشكال صيدلية صلبة معينة</w:t>
            </w:r>
          </w:p>
          <w:p w:rsidR="009F0BF2" w:rsidRPr="00893B38" w:rsidRDefault="009F0BF2" w:rsidP="009F0BF2">
            <w:pPr>
              <w:jc w:val="right"/>
              <w:rPr>
                <w:lang w:bidi="ar-EG"/>
              </w:rPr>
            </w:pPr>
            <w:r w:rsidRPr="00221DED">
              <w:rPr>
                <w:lang w:bidi="ar-EG"/>
              </w:rPr>
              <w:t>(01)</w:t>
            </w:r>
            <w:r w:rsidRPr="00221DED">
              <w:rPr>
                <w:rFonts w:hint="cs"/>
                <w:rtl/>
                <w:lang w:bidi="ar-EG"/>
              </w:rPr>
              <w:t xml:space="preserve"> </w:t>
            </w:r>
          </w:p>
        </w:tc>
        <w:tc>
          <w:tcPr>
            <w:tcW w:w="1276" w:type="dxa"/>
            <w:vMerge w:val="restart"/>
          </w:tcPr>
          <w:p w:rsidR="00293E3A" w:rsidRDefault="00267423" w:rsidP="00293E3A">
            <w:pPr>
              <w:jc w:val="right"/>
              <w:rPr>
                <w:lang w:bidi="ar-EG"/>
              </w:rPr>
            </w:pPr>
            <w:r>
              <w:rPr>
                <w:rFonts w:hint="cs"/>
                <w:rtl/>
                <w:lang w:bidi="ar-EG"/>
              </w:rPr>
              <w:t>تصميم و صياغة و تقييم لبعض العقاقير الممتدة المفعول او الانظمة المنضبطة الانطلاق</w:t>
            </w:r>
            <w:r w:rsidR="00293E3A">
              <w:rPr>
                <w:rFonts w:hint="cs"/>
                <w:rtl/>
                <w:lang w:bidi="ar-EG"/>
              </w:rPr>
              <w:t xml:space="preserve"> </w:t>
            </w:r>
          </w:p>
          <w:p w:rsidR="009F0BF2" w:rsidRPr="00221DED" w:rsidRDefault="009F0BF2" w:rsidP="009F0BF2">
            <w:pPr>
              <w:jc w:val="right"/>
              <w:rPr>
                <w:lang w:bidi="ar-EG"/>
              </w:rPr>
            </w:pPr>
            <w:r w:rsidRPr="00221DED">
              <w:rPr>
                <w:lang w:bidi="ar-EG"/>
              </w:rPr>
              <w:t>(01)</w:t>
            </w:r>
          </w:p>
        </w:tc>
        <w:tc>
          <w:tcPr>
            <w:tcW w:w="4082" w:type="dxa"/>
          </w:tcPr>
          <w:p w:rsidR="00893B38" w:rsidRPr="00893B38" w:rsidRDefault="00893B38" w:rsidP="00893B38">
            <w:pPr>
              <w:shd w:val="clear" w:color="auto" w:fill="FFFFFF"/>
              <w:spacing w:line="276" w:lineRule="auto"/>
              <w:textAlignment w:val="baseline"/>
              <w:rPr>
                <w:rFonts w:asciiTheme="minorHAnsi" w:eastAsiaTheme="minorHAnsi" w:hAnsiTheme="minorHAnsi" w:cstheme="minorBidi"/>
                <w:sz w:val="18"/>
                <w:szCs w:val="18"/>
              </w:rPr>
            </w:pPr>
            <w:r w:rsidRPr="00893B38">
              <w:rPr>
                <w:rFonts w:asciiTheme="minorHAnsi" w:eastAsiaTheme="minorHAnsi" w:hAnsiTheme="minorHAnsi" w:cstheme="minorBidi"/>
                <w:sz w:val="18"/>
                <w:szCs w:val="18"/>
              </w:rPr>
              <w:t>Cholorpheniramine tannate complexes: Physicochemical, chemometric, and taste masking evaluation.</w:t>
            </w:r>
          </w:p>
          <w:p w:rsidR="00293E3A" w:rsidRPr="00893B38" w:rsidRDefault="00893B38" w:rsidP="00893B38">
            <w:pPr>
              <w:shd w:val="clear" w:color="auto" w:fill="FFFFFF"/>
              <w:bidi/>
              <w:spacing w:line="276" w:lineRule="auto"/>
              <w:jc w:val="right"/>
              <w:textAlignment w:val="baseline"/>
              <w:rPr>
                <w:rFonts w:asciiTheme="minorHAnsi" w:eastAsiaTheme="minorHAnsi" w:hAnsiTheme="minorHAnsi" w:cstheme="minorBidi"/>
                <w:sz w:val="18"/>
                <w:szCs w:val="18"/>
              </w:rPr>
            </w:pPr>
            <w:r w:rsidRPr="00893B38">
              <w:rPr>
                <w:rFonts w:asciiTheme="minorHAnsi" w:eastAsiaTheme="minorHAnsi" w:hAnsiTheme="minorHAnsi" w:cstheme="minorBidi"/>
                <w:sz w:val="18"/>
                <w:szCs w:val="18"/>
              </w:rPr>
              <w:t>Rahman Z, Zidan AS, Khan SR, Reddy IK, Khan MA.</w:t>
            </w:r>
            <w:r w:rsidRPr="00221DED">
              <w:rPr>
                <w:rFonts w:asciiTheme="minorHAnsi" w:eastAsiaTheme="minorHAnsi" w:hAnsiTheme="minorHAnsi" w:cstheme="minorBidi"/>
                <w:sz w:val="18"/>
                <w:szCs w:val="18"/>
              </w:rPr>
              <w:t>Int J Pharm. 2012 Oct 15;436(1-2):582-92. Epub 2012 Jul 31</w:t>
            </w:r>
            <w:r w:rsidR="009F0BF2" w:rsidRPr="00221DED">
              <w:rPr>
                <w:rFonts w:asciiTheme="minorHAnsi" w:eastAsiaTheme="minorHAnsi" w:hAnsiTheme="minorHAnsi" w:cstheme="minorBidi"/>
                <w:sz w:val="18"/>
                <w:szCs w:val="18"/>
              </w:rPr>
              <w:t xml:space="preserve"> (02)(016) </w:t>
            </w:r>
            <w:r w:rsidR="009F0BF2" w:rsidRPr="00221DED">
              <w:rPr>
                <w:rFonts w:asciiTheme="minorHAnsi" w:eastAsiaTheme="minorHAnsi" w:hAnsiTheme="minorHAnsi" w:cstheme="minorBidi" w:hint="cs"/>
                <w:sz w:val="18"/>
                <w:szCs w:val="18"/>
                <w:rtl/>
              </w:rPr>
              <w:t xml:space="preserve"> </w:t>
            </w:r>
          </w:p>
        </w:tc>
        <w:tc>
          <w:tcPr>
            <w:tcW w:w="1163" w:type="dxa"/>
            <w:vMerge w:val="restart"/>
          </w:tcPr>
          <w:p w:rsidR="00293E3A" w:rsidRDefault="00293E3A" w:rsidP="00B91926">
            <w:pPr>
              <w:bidi/>
              <w:rPr>
                <w:rtl/>
                <w:lang w:bidi="ar-EG"/>
              </w:rPr>
            </w:pPr>
          </w:p>
        </w:tc>
        <w:tc>
          <w:tcPr>
            <w:tcW w:w="1151" w:type="dxa"/>
            <w:gridSpan w:val="2"/>
            <w:vMerge w:val="restart"/>
          </w:tcPr>
          <w:p w:rsidR="00293E3A" w:rsidRDefault="00293E3A" w:rsidP="00B91926">
            <w:pPr>
              <w:bidi/>
              <w:rPr>
                <w:rtl/>
                <w:lang w:bidi="ar-EG"/>
              </w:rPr>
            </w:pPr>
          </w:p>
        </w:tc>
        <w:tc>
          <w:tcPr>
            <w:tcW w:w="1258" w:type="dxa"/>
            <w:vMerge w:val="restart"/>
          </w:tcPr>
          <w:p w:rsidR="00293E3A" w:rsidRDefault="00893B38" w:rsidP="002960B0">
            <w:pPr>
              <w:bidi/>
              <w:rPr>
                <w:rtl/>
                <w:lang w:bidi="ar-EG"/>
              </w:rPr>
            </w:pPr>
            <w:r>
              <w:rPr>
                <w:rFonts w:hint="cs"/>
                <w:rtl/>
                <w:lang w:bidi="ar-EG"/>
              </w:rPr>
              <w:t>صيدلانيات</w:t>
            </w:r>
            <w:r w:rsidR="00293E3A">
              <w:rPr>
                <w:rFonts w:hint="cs"/>
                <w:rtl/>
                <w:lang w:bidi="ar-EG"/>
              </w:rPr>
              <w:t xml:space="preserve"> </w:t>
            </w:r>
          </w:p>
        </w:tc>
        <w:tc>
          <w:tcPr>
            <w:tcW w:w="1135" w:type="dxa"/>
            <w:vMerge w:val="restart"/>
          </w:tcPr>
          <w:p w:rsidR="00293E3A" w:rsidRDefault="00893B38" w:rsidP="009C21CE">
            <w:pPr>
              <w:bidi/>
              <w:rPr>
                <w:rtl/>
                <w:lang w:bidi="ar-EG"/>
              </w:rPr>
            </w:pPr>
            <w:r>
              <w:rPr>
                <w:rFonts w:hint="cs"/>
                <w:rtl/>
                <w:lang w:bidi="ar-EG"/>
              </w:rPr>
              <w:t>صيدلانيات</w:t>
            </w:r>
            <w:r w:rsidR="00293E3A">
              <w:rPr>
                <w:rFonts w:hint="cs"/>
                <w:rtl/>
                <w:lang w:bidi="ar-EG"/>
              </w:rPr>
              <w:t xml:space="preserve"> </w:t>
            </w:r>
          </w:p>
        </w:tc>
        <w:tc>
          <w:tcPr>
            <w:tcW w:w="1015" w:type="dxa"/>
            <w:gridSpan w:val="2"/>
            <w:vMerge w:val="restart"/>
          </w:tcPr>
          <w:p w:rsidR="00293E3A" w:rsidRDefault="004755C6" w:rsidP="00B91926">
            <w:pPr>
              <w:bidi/>
              <w:rPr>
                <w:rtl/>
                <w:lang w:bidi="ar-EG"/>
              </w:rPr>
            </w:pPr>
            <w:r>
              <w:rPr>
                <w:rFonts w:hint="cs"/>
                <w:rtl/>
                <w:lang w:bidi="ar-EG"/>
              </w:rPr>
              <w:t>1</w:t>
            </w:r>
          </w:p>
        </w:tc>
      </w:tr>
      <w:tr w:rsidR="00267423" w:rsidRPr="00006428" w:rsidTr="00221DED">
        <w:trPr>
          <w:trHeight w:val="1322"/>
        </w:trPr>
        <w:tc>
          <w:tcPr>
            <w:tcW w:w="2364" w:type="dxa"/>
            <w:vMerge/>
          </w:tcPr>
          <w:p w:rsidR="00267423" w:rsidRPr="00006428" w:rsidRDefault="00267423" w:rsidP="00006428">
            <w:pPr>
              <w:shd w:val="clear" w:color="auto" w:fill="FFFFFF"/>
              <w:spacing w:line="276" w:lineRule="auto"/>
              <w:textAlignment w:val="baseline"/>
              <w:rPr>
                <w:rFonts w:asciiTheme="minorHAnsi" w:eastAsiaTheme="minorHAnsi" w:hAnsiTheme="minorHAnsi" w:cstheme="minorBidi"/>
                <w:sz w:val="18"/>
                <w:szCs w:val="18"/>
              </w:rPr>
            </w:pPr>
          </w:p>
        </w:tc>
        <w:tc>
          <w:tcPr>
            <w:tcW w:w="1843" w:type="dxa"/>
          </w:tcPr>
          <w:p w:rsidR="00267423" w:rsidRPr="00221DED" w:rsidRDefault="00267423" w:rsidP="009C21CE">
            <w:pPr>
              <w:jc w:val="right"/>
              <w:rPr>
                <w:lang w:bidi="ar-EG"/>
              </w:rPr>
            </w:pPr>
            <w:r w:rsidRPr="00221DED">
              <w:rPr>
                <w:rFonts w:hint="cs"/>
                <w:rtl/>
                <w:lang w:bidi="ar-EG"/>
              </w:rPr>
              <w:t>تاثير الكبسولات الليبوزومية المحملة بالانسولين علي تخفيض سكر الدم</w:t>
            </w:r>
          </w:p>
          <w:p w:rsidR="009F0BF2" w:rsidRPr="00221DED" w:rsidRDefault="009F0BF2" w:rsidP="009F0BF2">
            <w:pPr>
              <w:jc w:val="right"/>
              <w:rPr>
                <w:lang w:bidi="ar-EG"/>
              </w:rPr>
            </w:pPr>
            <w:r w:rsidRPr="00221DED">
              <w:rPr>
                <w:lang w:bidi="ar-EG"/>
              </w:rPr>
              <w:t xml:space="preserve">(01)(09) </w:t>
            </w:r>
            <w:r w:rsidRPr="00221DED">
              <w:rPr>
                <w:rFonts w:hint="cs"/>
                <w:rtl/>
                <w:lang w:bidi="ar-EG"/>
              </w:rPr>
              <w:t xml:space="preserve"> </w:t>
            </w:r>
            <w:r w:rsidRPr="00221DED">
              <w:rPr>
                <w:lang w:bidi="ar-EG"/>
              </w:rPr>
              <w:t>(012)</w:t>
            </w:r>
            <w:r w:rsidRPr="00221DED">
              <w:rPr>
                <w:rFonts w:hint="cs"/>
                <w:rtl/>
                <w:lang w:bidi="ar-EG"/>
              </w:rPr>
              <w:t xml:space="preserve"> </w:t>
            </w:r>
          </w:p>
        </w:tc>
        <w:tc>
          <w:tcPr>
            <w:tcW w:w="1276" w:type="dxa"/>
            <w:vMerge/>
          </w:tcPr>
          <w:p w:rsidR="00267423" w:rsidRPr="00006428" w:rsidRDefault="00267423" w:rsidP="00006428">
            <w:pPr>
              <w:shd w:val="clear" w:color="auto" w:fill="FFFFFF"/>
              <w:spacing w:line="276" w:lineRule="auto"/>
              <w:textAlignment w:val="baseline"/>
              <w:rPr>
                <w:rFonts w:asciiTheme="minorHAnsi" w:eastAsiaTheme="minorHAnsi" w:hAnsiTheme="minorHAnsi" w:cstheme="minorBidi"/>
                <w:sz w:val="18"/>
                <w:szCs w:val="18"/>
                <w:rtl/>
              </w:rPr>
            </w:pPr>
          </w:p>
        </w:tc>
        <w:tc>
          <w:tcPr>
            <w:tcW w:w="4082" w:type="dxa"/>
          </w:tcPr>
          <w:p w:rsidR="00267423" w:rsidRPr="00006428" w:rsidRDefault="00142FE1" w:rsidP="00006428">
            <w:pPr>
              <w:shd w:val="clear" w:color="auto" w:fill="FFFFFF"/>
              <w:spacing w:line="276" w:lineRule="auto"/>
              <w:textAlignment w:val="baseline"/>
              <w:rPr>
                <w:rFonts w:asciiTheme="minorHAnsi" w:eastAsiaTheme="minorHAnsi" w:hAnsiTheme="minorHAnsi" w:cstheme="minorBidi"/>
                <w:sz w:val="18"/>
                <w:szCs w:val="18"/>
              </w:rPr>
            </w:pPr>
            <w:hyperlink r:id="rId7" w:tgtFrame="_blank" w:history="1">
              <w:r w:rsidR="00267423" w:rsidRPr="00006428">
                <w:rPr>
                  <w:rFonts w:asciiTheme="minorHAnsi" w:eastAsiaTheme="minorHAnsi" w:hAnsiTheme="minorHAnsi" w:cstheme="minorBidi"/>
                  <w:sz w:val="18"/>
                  <w:szCs w:val="18"/>
                </w:rPr>
                <w:t>Improvement of physicochemical properties of an antiepileptic drug by salt engineering.</w:t>
              </w:r>
            </w:hyperlink>
          </w:p>
          <w:p w:rsidR="00267423" w:rsidRPr="00006428" w:rsidRDefault="00267423" w:rsidP="00006428">
            <w:pPr>
              <w:shd w:val="clear" w:color="auto" w:fill="FFFFFF"/>
              <w:spacing w:line="276" w:lineRule="auto"/>
              <w:textAlignment w:val="baseline"/>
              <w:rPr>
                <w:rFonts w:asciiTheme="minorHAnsi" w:eastAsiaTheme="minorHAnsi" w:hAnsiTheme="minorHAnsi" w:cstheme="minorBidi"/>
                <w:sz w:val="18"/>
                <w:szCs w:val="18"/>
              </w:rPr>
            </w:pPr>
            <w:r w:rsidRPr="00006428">
              <w:rPr>
                <w:rFonts w:asciiTheme="minorHAnsi" w:eastAsiaTheme="minorHAnsi" w:hAnsiTheme="minorHAnsi" w:cstheme="minorBidi"/>
                <w:sz w:val="18"/>
                <w:szCs w:val="18"/>
              </w:rPr>
              <w:t>Rahman Z, Zidan AS, Samy R, Sayeed VA, Khan MA.</w:t>
            </w:r>
          </w:p>
          <w:p w:rsidR="00267423" w:rsidRPr="00006428" w:rsidRDefault="00267423" w:rsidP="009F0BF2">
            <w:pPr>
              <w:shd w:val="clear" w:color="auto" w:fill="FFFFFF"/>
              <w:spacing w:line="276" w:lineRule="auto"/>
              <w:textAlignment w:val="baseline"/>
              <w:rPr>
                <w:rFonts w:asciiTheme="minorHAnsi" w:eastAsiaTheme="minorHAnsi" w:hAnsiTheme="minorHAnsi" w:cstheme="minorBidi"/>
                <w:sz w:val="18"/>
                <w:szCs w:val="18"/>
              </w:rPr>
            </w:pPr>
            <w:r w:rsidRPr="00006428">
              <w:rPr>
                <w:rFonts w:asciiTheme="minorHAnsi" w:eastAsiaTheme="minorHAnsi" w:hAnsiTheme="minorHAnsi" w:cstheme="minorBidi"/>
                <w:sz w:val="18"/>
                <w:szCs w:val="18"/>
              </w:rPr>
              <w:t>AAPS PharmSciTech. 2012 Sep;13(3):793-801. Epub 2012 May 17</w:t>
            </w:r>
            <w:r w:rsidR="009F0BF2" w:rsidRPr="00221DED">
              <w:rPr>
                <w:rFonts w:asciiTheme="minorHAnsi" w:eastAsiaTheme="minorHAnsi" w:hAnsiTheme="minorHAnsi" w:cstheme="minorBidi"/>
                <w:sz w:val="18"/>
                <w:szCs w:val="18"/>
              </w:rPr>
              <w:t xml:space="preserve">(02)(012) </w:t>
            </w:r>
            <w:r w:rsidR="009F0BF2" w:rsidRPr="00221DED">
              <w:rPr>
                <w:rFonts w:asciiTheme="minorHAnsi" w:eastAsiaTheme="minorHAnsi" w:hAnsiTheme="minorHAnsi" w:cstheme="minorBidi" w:hint="cs"/>
                <w:sz w:val="18"/>
                <w:szCs w:val="18"/>
                <w:rtl/>
              </w:rPr>
              <w:t xml:space="preserve"> </w:t>
            </w:r>
            <w:r w:rsidR="009F0BF2" w:rsidRPr="00221DED">
              <w:rPr>
                <w:rFonts w:asciiTheme="minorHAnsi" w:eastAsiaTheme="minorHAnsi" w:hAnsiTheme="minorHAnsi" w:cstheme="minorBidi"/>
                <w:sz w:val="18"/>
                <w:szCs w:val="18"/>
              </w:rPr>
              <w:t xml:space="preserve">(016) </w:t>
            </w:r>
            <w:r w:rsidR="009F0BF2" w:rsidRPr="00221DED">
              <w:rPr>
                <w:rFonts w:asciiTheme="minorHAnsi" w:eastAsiaTheme="minorHAnsi" w:hAnsiTheme="minorHAnsi" w:cstheme="minorBidi" w:hint="cs"/>
                <w:sz w:val="18"/>
                <w:szCs w:val="18"/>
                <w:rtl/>
              </w:rPr>
              <w:t xml:space="preserve"> </w:t>
            </w:r>
          </w:p>
        </w:tc>
        <w:tc>
          <w:tcPr>
            <w:tcW w:w="1163" w:type="dxa"/>
            <w:vMerge/>
          </w:tcPr>
          <w:p w:rsidR="00267423" w:rsidRPr="00006428" w:rsidRDefault="00267423" w:rsidP="00006428">
            <w:pPr>
              <w:shd w:val="clear" w:color="auto" w:fill="FFFFFF"/>
              <w:spacing w:line="276" w:lineRule="auto"/>
              <w:textAlignment w:val="baseline"/>
              <w:rPr>
                <w:rFonts w:asciiTheme="minorHAnsi" w:eastAsiaTheme="minorHAnsi" w:hAnsiTheme="minorHAnsi" w:cstheme="minorBidi"/>
                <w:sz w:val="18"/>
                <w:szCs w:val="18"/>
                <w:rtl/>
              </w:rPr>
            </w:pPr>
          </w:p>
        </w:tc>
        <w:tc>
          <w:tcPr>
            <w:tcW w:w="1151" w:type="dxa"/>
            <w:gridSpan w:val="2"/>
            <w:vMerge/>
          </w:tcPr>
          <w:p w:rsidR="00267423" w:rsidRPr="00006428" w:rsidRDefault="00267423" w:rsidP="00006428">
            <w:pPr>
              <w:shd w:val="clear" w:color="auto" w:fill="FFFFFF"/>
              <w:spacing w:line="276" w:lineRule="auto"/>
              <w:textAlignment w:val="baseline"/>
              <w:rPr>
                <w:rFonts w:asciiTheme="minorHAnsi" w:eastAsiaTheme="minorHAnsi" w:hAnsiTheme="minorHAnsi" w:cstheme="minorBidi"/>
                <w:sz w:val="18"/>
                <w:szCs w:val="18"/>
                <w:rtl/>
              </w:rPr>
            </w:pPr>
          </w:p>
        </w:tc>
        <w:tc>
          <w:tcPr>
            <w:tcW w:w="1258" w:type="dxa"/>
            <w:vMerge/>
          </w:tcPr>
          <w:p w:rsidR="00267423" w:rsidRPr="00006428" w:rsidRDefault="00267423" w:rsidP="00006428">
            <w:pPr>
              <w:shd w:val="clear" w:color="auto" w:fill="FFFFFF"/>
              <w:spacing w:line="276" w:lineRule="auto"/>
              <w:textAlignment w:val="baseline"/>
              <w:rPr>
                <w:rFonts w:asciiTheme="minorHAnsi" w:eastAsiaTheme="minorHAnsi" w:hAnsiTheme="minorHAnsi" w:cstheme="minorBidi"/>
                <w:sz w:val="18"/>
                <w:szCs w:val="18"/>
                <w:rtl/>
              </w:rPr>
            </w:pPr>
          </w:p>
        </w:tc>
        <w:tc>
          <w:tcPr>
            <w:tcW w:w="1135" w:type="dxa"/>
            <w:vMerge/>
          </w:tcPr>
          <w:p w:rsidR="00267423" w:rsidRPr="00006428" w:rsidRDefault="00267423" w:rsidP="00006428">
            <w:pPr>
              <w:shd w:val="clear" w:color="auto" w:fill="FFFFFF"/>
              <w:spacing w:line="276" w:lineRule="auto"/>
              <w:textAlignment w:val="baseline"/>
              <w:rPr>
                <w:rFonts w:asciiTheme="minorHAnsi" w:eastAsiaTheme="minorHAnsi" w:hAnsiTheme="minorHAnsi" w:cstheme="minorBidi"/>
                <w:sz w:val="18"/>
                <w:szCs w:val="18"/>
                <w:rtl/>
              </w:rPr>
            </w:pPr>
          </w:p>
        </w:tc>
        <w:tc>
          <w:tcPr>
            <w:tcW w:w="1015" w:type="dxa"/>
            <w:gridSpan w:val="2"/>
            <w:vMerge/>
          </w:tcPr>
          <w:p w:rsidR="00267423" w:rsidRPr="00006428" w:rsidRDefault="00267423" w:rsidP="00006428">
            <w:pPr>
              <w:shd w:val="clear" w:color="auto" w:fill="FFFFFF"/>
              <w:spacing w:line="276" w:lineRule="auto"/>
              <w:textAlignment w:val="baseline"/>
              <w:rPr>
                <w:rFonts w:asciiTheme="minorHAnsi" w:eastAsiaTheme="minorHAnsi" w:hAnsiTheme="minorHAnsi" w:cstheme="minorBidi"/>
                <w:sz w:val="18"/>
                <w:szCs w:val="18"/>
                <w:rtl/>
              </w:rPr>
            </w:pPr>
          </w:p>
        </w:tc>
      </w:tr>
      <w:tr w:rsidR="00267423" w:rsidTr="00221DED">
        <w:trPr>
          <w:trHeight w:val="412"/>
        </w:trPr>
        <w:tc>
          <w:tcPr>
            <w:tcW w:w="2364" w:type="dxa"/>
            <w:vMerge/>
          </w:tcPr>
          <w:p w:rsidR="00267423" w:rsidRPr="00B91926" w:rsidRDefault="00267423" w:rsidP="00B91926">
            <w:pPr>
              <w:jc w:val="both"/>
              <w:rPr>
                <w:lang w:bidi="ar-EG"/>
              </w:rPr>
            </w:pPr>
          </w:p>
        </w:tc>
        <w:tc>
          <w:tcPr>
            <w:tcW w:w="1843" w:type="dxa"/>
            <w:vAlign w:val="center"/>
          </w:tcPr>
          <w:p w:rsidR="00267423" w:rsidRDefault="00267423" w:rsidP="00221DED">
            <w:pPr>
              <w:jc w:val="right"/>
              <w:rPr>
                <w:lang w:bidi="ar-EG"/>
              </w:rPr>
            </w:pPr>
            <w:r>
              <w:rPr>
                <w:rFonts w:hint="cs"/>
                <w:rtl/>
                <w:lang w:bidi="ar-EG"/>
              </w:rPr>
              <w:t>صياغة و تقييم انظمة دوائية معدلة لانطلاق العقار</w:t>
            </w:r>
            <w:r w:rsidR="009F0BF2">
              <w:rPr>
                <w:lang w:bidi="ar-EG"/>
              </w:rPr>
              <w:t xml:space="preserve"> </w:t>
            </w:r>
            <w:r w:rsidR="009F0BF2" w:rsidRPr="00221DED">
              <w:rPr>
                <w:lang w:bidi="ar-EG"/>
              </w:rPr>
              <w:t>(0</w:t>
            </w:r>
            <w:r w:rsidR="000F38E7" w:rsidRPr="00221DED">
              <w:rPr>
                <w:lang w:bidi="ar-EG"/>
              </w:rPr>
              <w:t>1</w:t>
            </w:r>
            <w:r w:rsidR="009F0BF2" w:rsidRPr="00221DED">
              <w:rPr>
                <w:lang w:bidi="ar-EG"/>
              </w:rPr>
              <w:t xml:space="preserve">) </w:t>
            </w:r>
            <w:r w:rsidR="009F0BF2" w:rsidRPr="00221DED">
              <w:rPr>
                <w:rFonts w:hint="cs"/>
                <w:rtl/>
                <w:lang w:bidi="ar-EG"/>
              </w:rPr>
              <w:t xml:space="preserve"> </w:t>
            </w:r>
          </w:p>
          <w:p w:rsidR="009F0BF2" w:rsidRPr="00221DED" w:rsidRDefault="009F0BF2" w:rsidP="00221DED">
            <w:pPr>
              <w:jc w:val="right"/>
              <w:rPr>
                <w:rtl/>
                <w:lang w:bidi="ar-EG"/>
              </w:rPr>
            </w:pPr>
          </w:p>
        </w:tc>
        <w:tc>
          <w:tcPr>
            <w:tcW w:w="1276" w:type="dxa"/>
            <w:vMerge/>
          </w:tcPr>
          <w:p w:rsidR="00267423" w:rsidRDefault="00267423" w:rsidP="00B91926">
            <w:pPr>
              <w:bidi/>
              <w:rPr>
                <w:rtl/>
                <w:lang w:bidi="ar-EG"/>
              </w:rPr>
            </w:pPr>
          </w:p>
        </w:tc>
        <w:tc>
          <w:tcPr>
            <w:tcW w:w="4082" w:type="dxa"/>
          </w:tcPr>
          <w:p w:rsidR="00267423" w:rsidRPr="00A80191" w:rsidRDefault="00142FE1" w:rsidP="00A80191">
            <w:pPr>
              <w:shd w:val="clear" w:color="auto" w:fill="FFFFFF"/>
              <w:spacing w:line="276" w:lineRule="auto"/>
              <w:textAlignment w:val="baseline"/>
              <w:rPr>
                <w:rFonts w:asciiTheme="minorHAnsi" w:eastAsiaTheme="minorHAnsi" w:hAnsiTheme="minorHAnsi" w:cstheme="minorBidi"/>
                <w:sz w:val="18"/>
                <w:szCs w:val="18"/>
              </w:rPr>
            </w:pPr>
            <w:hyperlink r:id="rId8" w:tgtFrame="_blank" w:history="1">
              <w:r w:rsidR="00267423" w:rsidRPr="00A80191">
                <w:rPr>
                  <w:rFonts w:asciiTheme="minorHAnsi" w:eastAsiaTheme="minorHAnsi" w:hAnsiTheme="minorHAnsi" w:cstheme="minorBidi"/>
                  <w:sz w:val="18"/>
                  <w:szCs w:val="18"/>
                </w:rPr>
                <w:t>Chemometric evaluation of brompheniramine-tannate complexes.</w:t>
              </w:r>
            </w:hyperlink>
          </w:p>
          <w:p w:rsidR="00267423" w:rsidRPr="00A80191" w:rsidRDefault="00267423" w:rsidP="009F0BF2">
            <w:pPr>
              <w:shd w:val="clear" w:color="auto" w:fill="FFFFFF"/>
              <w:bidi/>
              <w:spacing w:line="276" w:lineRule="auto"/>
              <w:jc w:val="right"/>
              <w:textAlignment w:val="baseline"/>
              <w:rPr>
                <w:rFonts w:asciiTheme="minorHAnsi" w:eastAsiaTheme="minorHAnsi" w:hAnsiTheme="minorHAnsi" w:cstheme="minorBidi"/>
                <w:sz w:val="18"/>
                <w:szCs w:val="18"/>
              </w:rPr>
            </w:pPr>
            <w:r w:rsidRPr="00A80191">
              <w:rPr>
                <w:rFonts w:asciiTheme="minorHAnsi" w:eastAsiaTheme="minorHAnsi" w:hAnsiTheme="minorHAnsi" w:cstheme="minorBidi"/>
                <w:sz w:val="18"/>
                <w:szCs w:val="18"/>
              </w:rPr>
              <w:t>Zidan AS, Rahman Z, Khan MA.</w:t>
            </w:r>
            <w:r>
              <w:rPr>
                <w:rFonts w:asciiTheme="minorHAnsi" w:eastAsiaTheme="minorHAnsi" w:hAnsiTheme="minorHAnsi" w:cstheme="minorBidi" w:hint="cs"/>
                <w:sz w:val="18"/>
                <w:szCs w:val="18"/>
                <w:rtl/>
              </w:rPr>
              <w:t xml:space="preserve"> </w:t>
            </w:r>
            <w:r w:rsidRPr="00221DED">
              <w:rPr>
                <w:rFonts w:asciiTheme="minorHAnsi" w:eastAsiaTheme="minorHAnsi" w:hAnsiTheme="minorHAnsi" w:cstheme="minorBidi"/>
                <w:sz w:val="18"/>
                <w:szCs w:val="18"/>
              </w:rPr>
              <w:t>J Pharm Sci. 2012 Apr;101(4):1450-61</w:t>
            </w:r>
            <w:r w:rsidR="009F0BF2" w:rsidRPr="00221DED">
              <w:rPr>
                <w:rFonts w:asciiTheme="minorHAnsi" w:eastAsiaTheme="minorHAnsi" w:hAnsiTheme="minorHAnsi" w:cstheme="minorBidi"/>
                <w:sz w:val="18"/>
                <w:szCs w:val="18"/>
              </w:rPr>
              <w:t xml:space="preserve"> (02)(012) (016) </w:t>
            </w:r>
            <w:r w:rsidR="009F0BF2" w:rsidRPr="00221DED">
              <w:rPr>
                <w:rFonts w:asciiTheme="minorHAnsi" w:eastAsiaTheme="minorHAnsi" w:hAnsiTheme="minorHAnsi" w:cstheme="minorBidi" w:hint="cs"/>
                <w:sz w:val="18"/>
                <w:szCs w:val="18"/>
                <w:rtl/>
              </w:rPr>
              <w:t xml:space="preserve">  </w:t>
            </w:r>
          </w:p>
        </w:tc>
        <w:tc>
          <w:tcPr>
            <w:tcW w:w="1163" w:type="dxa"/>
            <w:vMerge/>
          </w:tcPr>
          <w:p w:rsidR="00267423" w:rsidRDefault="00267423" w:rsidP="00B91926">
            <w:pPr>
              <w:bidi/>
              <w:rPr>
                <w:rtl/>
                <w:lang w:bidi="ar-EG"/>
              </w:rPr>
            </w:pPr>
          </w:p>
        </w:tc>
        <w:tc>
          <w:tcPr>
            <w:tcW w:w="1151" w:type="dxa"/>
            <w:gridSpan w:val="2"/>
            <w:vMerge/>
          </w:tcPr>
          <w:p w:rsidR="00267423" w:rsidRDefault="00267423" w:rsidP="00B91926">
            <w:pPr>
              <w:bidi/>
              <w:rPr>
                <w:rtl/>
                <w:lang w:bidi="ar-EG"/>
              </w:rPr>
            </w:pPr>
          </w:p>
        </w:tc>
        <w:tc>
          <w:tcPr>
            <w:tcW w:w="1258" w:type="dxa"/>
            <w:vMerge/>
          </w:tcPr>
          <w:p w:rsidR="00267423" w:rsidRDefault="00267423" w:rsidP="00B91926">
            <w:pPr>
              <w:bidi/>
              <w:rPr>
                <w:rtl/>
                <w:lang w:bidi="ar-EG"/>
              </w:rPr>
            </w:pPr>
          </w:p>
        </w:tc>
        <w:tc>
          <w:tcPr>
            <w:tcW w:w="1135" w:type="dxa"/>
            <w:vMerge/>
          </w:tcPr>
          <w:p w:rsidR="00267423" w:rsidRDefault="00267423" w:rsidP="00B91926">
            <w:pPr>
              <w:bidi/>
              <w:rPr>
                <w:rtl/>
                <w:lang w:bidi="ar-EG"/>
              </w:rPr>
            </w:pPr>
          </w:p>
        </w:tc>
        <w:tc>
          <w:tcPr>
            <w:tcW w:w="1015" w:type="dxa"/>
            <w:gridSpan w:val="2"/>
            <w:vMerge/>
          </w:tcPr>
          <w:p w:rsidR="00267423" w:rsidRDefault="00267423" w:rsidP="00B91926">
            <w:pPr>
              <w:bidi/>
              <w:rPr>
                <w:rtl/>
                <w:lang w:bidi="ar-EG"/>
              </w:rPr>
            </w:pPr>
          </w:p>
        </w:tc>
      </w:tr>
      <w:tr w:rsidR="00293E3A" w:rsidTr="00221DED">
        <w:trPr>
          <w:trHeight w:val="890"/>
        </w:trPr>
        <w:tc>
          <w:tcPr>
            <w:tcW w:w="2364" w:type="dxa"/>
            <w:vMerge/>
          </w:tcPr>
          <w:p w:rsidR="00293E3A" w:rsidRPr="00B91926" w:rsidRDefault="00293E3A" w:rsidP="00B91926">
            <w:pPr>
              <w:jc w:val="both"/>
              <w:rPr>
                <w:lang w:bidi="ar-EG"/>
              </w:rPr>
            </w:pPr>
          </w:p>
        </w:tc>
        <w:tc>
          <w:tcPr>
            <w:tcW w:w="1843" w:type="dxa"/>
            <w:vAlign w:val="center"/>
          </w:tcPr>
          <w:p w:rsidR="00293E3A" w:rsidRDefault="00267423" w:rsidP="00221DED">
            <w:pPr>
              <w:jc w:val="right"/>
              <w:rPr>
                <w:lang w:bidi="ar-EG"/>
              </w:rPr>
            </w:pPr>
            <w:r>
              <w:rPr>
                <w:rFonts w:hint="cs"/>
                <w:rtl/>
                <w:lang w:bidi="ar-EG"/>
              </w:rPr>
              <w:t>دراسة الاتاحة الحيوية و معدل الانطلاق لبعض العقاقير المضادة للصرع</w:t>
            </w:r>
          </w:p>
          <w:p w:rsidR="000F38E7" w:rsidRPr="00221DED" w:rsidRDefault="000F38E7" w:rsidP="00221DED">
            <w:pPr>
              <w:jc w:val="right"/>
              <w:rPr>
                <w:rtl/>
                <w:lang w:bidi="ar-EG"/>
              </w:rPr>
            </w:pPr>
            <w:r w:rsidRPr="00221DED">
              <w:rPr>
                <w:lang w:bidi="ar-EG"/>
              </w:rPr>
              <w:t xml:space="preserve">(01)(06) (010) </w:t>
            </w:r>
            <w:r w:rsidRPr="00221DED">
              <w:rPr>
                <w:rFonts w:hint="cs"/>
                <w:rtl/>
                <w:lang w:bidi="ar-EG"/>
              </w:rPr>
              <w:t xml:space="preserve">  </w:t>
            </w:r>
          </w:p>
        </w:tc>
        <w:tc>
          <w:tcPr>
            <w:tcW w:w="1276" w:type="dxa"/>
            <w:vMerge/>
          </w:tcPr>
          <w:p w:rsidR="00293E3A" w:rsidRDefault="00293E3A" w:rsidP="00B91926">
            <w:pPr>
              <w:bidi/>
              <w:rPr>
                <w:rtl/>
                <w:lang w:bidi="ar-EG"/>
              </w:rPr>
            </w:pPr>
          </w:p>
        </w:tc>
        <w:tc>
          <w:tcPr>
            <w:tcW w:w="4082" w:type="dxa"/>
          </w:tcPr>
          <w:p w:rsidR="00A80191" w:rsidRPr="00A80191" w:rsidRDefault="00142FE1" w:rsidP="00A80191">
            <w:pPr>
              <w:shd w:val="clear" w:color="auto" w:fill="FFFFFF"/>
              <w:spacing w:line="276" w:lineRule="auto"/>
              <w:textAlignment w:val="baseline"/>
              <w:rPr>
                <w:rFonts w:asciiTheme="minorHAnsi" w:eastAsiaTheme="minorHAnsi" w:hAnsiTheme="minorHAnsi" w:cstheme="minorBidi"/>
                <w:sz w:val="18"/>
                <w:szCs w:val="18"/>
              </w:rPr>
            </w:pPr>
            <w:hyperlink r:id="rId9" w:tgtFrame="_blank" w:history="1">
              <w:r w:rsidR="00A80191" w:rsidRPr="00A80191">
                <w:rPr>
                  <w:rFonts w:asciiTheme="minorHAnsi" w:eastAsiaTheme="minorHAnsi" w:hAnsiTheme="minorHAnsi" w:cstheme="minorBidi"/>
                  <w:sz w:val="18"/>
                  <w:szCs w:val="18"/>
                </w:rPr>
                <w:t>Quality by design approach for formulation development: a case study of dispersible tablets.</w:t>
              </w:r>
            </w:hyperlink>
          </w:p>
          <w:p w:rsidR="00A80191" w:rsidRPr="00A80191" w:rsidRDefault="00A80191" w:rsidP="00A80191">
            <w:pPr>
              <w:shd w:val="clear" w:color="auto" w:fill="FFFFFF"/>
              <w:spacing w:line="276" w:lineRule="auto"/>
              <w:textAlignment w:val="baseline"/>
              <w:rPr>
                <w:rFonts w:asciiTheme="minorHAnsi" w:eastAsiaTheme="minorHAnsi" w:hAnsiTheme="minorHAnsi" w:cstheme="minorBidi"/>
                <w:sz w:val="18"/>
                <w:szCs w:val="18"/>
              </w:rPr>
            </w:pPr>
            <w:r w:rsidRPr="00A80191">
              <w:rPr>
                <w:rFonts w:asciiTheme="minorHAnsi" w:eastAsiaTheme="minorHAnsi" w:hAnsiTheme="minorHAnsi" w:cstheme="minorBidi"/>
                <w:sz w:val="18"/>
                <w:szCs w:val="18"/>
              </w:rPr>
              <w:t>Charoo NA, Shamsher AA, Zidan AS, Rahman Z.</w:t>
            </w:r>
          </w:p>
          <w:p w:rsidR="00293E3A" w:rsidRPr="00A80191" w:rsidRDefault="00A80191" w:rsidP="00A80191">
            <w:pPr>
              <w:shd w:val="clear" w:color="auto" w:fill="FFFFFF"/>
              <w:spacing w:line="276" w:lineRule="auto"/>
              <w:textAlignment w:val="baseline"/>
              <w:rPr>
                <w:rFonts w:asciiTheme="minorHAnsi" w:eastAsiaTheme="minorHAnsi" w:hAnsiTheme="minorHAnsi" w:cstheme="minorBidi"/>
                <w:sz w:val="18"/>
                <w:szCs w:val="18"/>
              </w:rPr>
            </w:pPr>
            <w:r w:rsidRPr="00A80191">
              <w:rPr>
                <w:rFonts w:asciiTheme="minorHAnsi" w:eastAsiaTheme="minorHAnsi" w:hAnsiTheme="minorHAnsi" w:cstheme="minorBidi"/>
                <w:sz w:val="18"/>
                <w:szCs w:val="18"/>
              </w:rPr>
              <w:t>Int J Pharm. 2012 Feb 28;423(2):167-78</w:t>
            </w:r>
            <w:r w:rsidR="009F0BF2">
              <w:rPr>
                <w:rFonts w:asciiTheme="minorHAnsi" w:eastAsiaTheme="minorHAnsi" w:hAnsiTheme="minorHAnsi" w:cstheme="minorBidi"/>
                <w:sz w:val="18"/>
                <w:szCs w:val="18"/>
              </w:rPr>
              <w:t xml:space="preserve"> </w:t>
            </w:r>
            <w:r w:rsidR="009F0BF2" w:rsidRPr="00221DED">
              <w:rPr>
                <w:rFonts w:asciiTheme="minorHAnsi" w:eastAsiaTheme="minorHAnsi" w:hAnsiTheme="minorHAnsi" w:cstheme="minorBidi"/>
                <w:sz w:val="18"/>
                <w:szCs w:val="18"/>
              </w:rPr>
              <w:t xml:space="preserve">(02)(016) </w:t>
            </w:r>
            <w:r w:rsidR="009F0BF2" w:rsidRPr="00221DED">
              <w:rPr>
                <w:rFonts w:asciiTheme="minorHAnsi" w:eastAsiaTheme="minorHAnsi" w:hAnsiTheme="minorHAnsi" w:cstheme="minorBidi" w:hint="cs"/>
                <w:sz w:val="18"/>
                <w:szCs w:val="18"/>
                <w:rtl/>
              </w:rPr>
              <w:t xml:space="preserve"> </w:t>
            </w:r>
          </w:p>
        </w:tc>
        <w:tc>
          <w:tcPr>
            <w:tcW w:w="1163" w:type="dxa"/>
            <w:vMerge/>
          </w:tcPr>
          <w:p w:rsidR="00293E3A" w:rsidRDefault="00293E3A" w:rsidP="00B91926">
            <w:pPr>
              <w:bidi/>
              <w:rPr>
                <w:rtl/>
                <w:lang w:bidi="ar-EG"/>
              </w:rPr>
            </w:pPr>
          </w:p>
        </w:tc>
        <w:tc>
          <w:tcPr>
            <w:tcW w:w="1151" w:type="dxa"/>
            <w:gridSpan w:val="2"/>
            <w:vMerge/>
          </w:tcPr>
          <w:p w:rsidR="00293E3A" w:rsidRDefault="00293E3A" w:rsidP="00B91926">
            <w:pPr>
              <w:bidi/>
              <w:rPr>
                <w:rtl/>
                <w:lang w:bidi="ar-EG"/>
              </w:rPr>
            </w:pPr>
          </w:p>
        </w:tc>
        <w:tc>
          <w:tcPr>
            <w:tcW w:w="1258" w:type="dxa"/>
            <w:vMerge/>
          </w:tcPr>
          <w:p w:rsidR="00293E3A" w:rsidRDefault="00293E3A" w:rsidP="00B91926">
            <w:pPr>
              <w:bidi/>
              <w:rPr>
                <w:rtl/>
                <w:lang w:bidi="ar-EG"/>
              </w:rPr>
            </w:pPr>
          </w:p>
        </w:tc>
        <w:tc>
          <w:tcPr>
            <w:tcW w:w="1135" w:type="dxa"/>
            <w:vMerge/>
          </w:tcPr>
          <w:p w:rsidR="00293E3A" w:rsidRDefault="00293E3A" w:rsidP="00B91926">
            <w:pPr>
              <w:bidi/>
              <w:rPr>
                <w:rtl/>
                <w:lang w:bidi="ar-EG"/>
              </w:rPr>
            </w:pPr>
          </w:p>
        </w:tc>
        <w:tc>
          <w:tcPr>
            <w:tcW w:w="1015" w:type="dxa"/>
            <w:gridSpan w:val="2"/>
            <w:vMerge/>
          </w:tcPr>
          <w:p w:rsidR="00293E3A" w:rsidRDefault="00293E3A" w:rsidP="00B91926">
            <w:pPr>
              <w:bidi/>
              <w:rPr>
                <w:rtl/>
                <w:lang w:bidi="ar-EG"/>
              </w:rPr>
            </w:pPr>
          </w:p>
        </w:tc>
      </w:tr>
      <w:tr w:rsidR="00293E3A" w:rsidTr="00221DED">
        <w:trPr>
          <w:trHeight w:val="830"/>
        </w:trPr>
        <w:tc>
          <w:tcPr>
            <w:tcW w:w="2364" w:type="dxa"/>
            <w:vMerge w:val="restart"/>
          </w:tcPr>
          <w:p w:rsidR="00293E3A" w:rsidRDefault="008B08AA" w:rsidP="00B91926">
            <w:pPr>
              <w:jc w:val="both"/>
              <w:rPr>
                <w:rtl/>
                <w:lang w:bidi="ar-EG"/>
              </w:rPr>
            </w:pPr>
            <w:r>
              <w:rPr>
                <w:rFonts w:hint="cs"/>
                <w:rtl/>
                <w:lang w:bidi="ar-EG"/>
              </w:rPr>
              <w:lastRenderedPageBreak/>
              <w:t xml:space="preserve"> </w:t>
            </w:r>
          </w:p>
        </w:tc>
        <w:tc>
          <w:tcPr>
            <w:tcW w:w="1843" w:type="dxa"/>
          </w:tcPr>
          <w:p w:rsidR="00293E3A" w:rsidRPr="002960B0" w:rsidRDefault="00293E3A">
            <w:pPr>
              <w:jc w:val="right"/>
              <w:rPr>
                <w:rFonts w:ascii="Arial" w:hAnsi="Arial" w:cs="Arial"/>
                <w:sz w:val="28"/>
                <w:szCs w:val="28"/>
              </w:rPr>
            </w:pPr>
          </w:p>
        </w:tc>
        <w:tc>
          <w:tcPr>
            <w:tcW w:w="1276" w:type="dxa"/>
            <w:vMerge w:val="restart"/>
          </w:tcPr>
          <w:p w:rsidR="00293E3A" w:rsidRDefault="00293E3A" w:rsidP="008B08AA">
            <w:pPr>
              <w:bidi/>
              <w:rPr>
                <w:rtl/>
                <w:lang w:bidi="ar-EG"/>
              </w:rPr>
            </w:pPr>
          </w:p>
        </w:tc>
        <w:tc>
          <w:tcPr>
            <w:tcW w:w="4082" w:type="dxa"/>
          </w:tcPr>
          <w:p w:rsidR="00A80191" w:rsidRPr="00221DED" w:rsidRDefault="00A80191" w:rsidP="00221DED">
            <w:pPr>
              <w:shd w:val="clear" w:color="auto" w:fill="FFFFFF"/>
              <w:spacing w:line="276" w:lineRule="auto"/>
              <w:textAlignment w:val="baseline"/>
              <w:rPr>
                <w:rFonts w:asciiTheme="minorHAnsi" w:eastAsiaTheme="minorHAnsi" w:hAnsiTheme="minorHAnsi" w:cstheme="minorBidi"/>
                <w:sz w:val="18"/>
                <w:szCs w:val="18"/>
              </w:rPr>
            </w:pPr>
            <w:r w:rsidRPr="00221DED">
              <w:rPr>
                <w:rFonts w:asciiTheme="minorHAnsi" w:eastAsiaTheme="minorHAnsi" w:hAnsiTheme="minorHAnsi" w:cstheme="minorBidi"/>
                <w:sz w:val="18"/>
                <w:szCs w:val="18"/>
              </w:rPr>
              <w:t>Crystalline evaluation of tacrolimus solid dispersions by chemometric analysis.</w:t>
            </w:r>
          </w:p>
          <w:p w:rsidR="00293E3A" w:rsidRPr="00221DED" w:rsidRDefault="00A80191" w:rsidP="00221DED">
            <w:pPr>
              <w:shd w:val="clear" w:color="auto" w:fill="FFFFFF"/>
              <w:spacing w:line="276" w:lineRule="auto"/>
              <w:textAlignment w:val="baseline"/>
              <w:rPr>
                <w:rFonts w:asciiTheme="minorHAnsi" w:eastAsiaTheme="minorHAnsi" w:hAnsiTheme="minorHAnsi" w:cstheme="minorBidi"/>
                <w:sz w:val="18"/>
                <w:szCs w:val="18"/>
              </w:rPr>
            </w:pPr>
            <w:r w:rsidRPr="00221DED">
              <w:rPr>
                <w:rFonts w:asciiTheme="minorHAnsi" w:eastAsiaTheme="minorHAnsi" w:hAnsiTheme="minorHAnsi" w:cstheme="minorBidi"/>
                <w:sz w:val="18"/>
                <w:szCs w:val="18"/>
              </w:rPr>
              <w:t>Zidan AS, Rahman Z, Sayeed V, Raw A, Yu L,</w:t>
            </w:r>
            <w:r w:rsidR="009F0BF2" w:rsidRPr="00221DED">
              <w:rPr>
                <w:rFonts w:asciiTheme="minorHAnsi" w:eastAsiaTheme="minorHAnsi" w:hAnsiTheme="minorHAnsi" w:cstheme="minorBidi"/>
                <w:sz w:val="18"/>
                <w:szCs w:val="18"/>
              </w:rPr>
              <w:t xml:space="preserve"> Khan MA. </w:t>
            </w:r>
            <w:r w:rsidRPr="00221DED">
              <w:rPr>
                <w:rFonts w:asciiTheme="minorHAnsi" w:eastAsiaTheme="minorHAnsi" w:hAnsiTheme="minorHAnsi" w:cstheme="minorBidi"/>
                <w:sz w:val="18"/>
                <w:szCs w:val="18"/>
              </w:rPr>
              <w:t xml:space="preserve">  Int J Pharm. 2012 Feb 28;423(2):341-50</w:t>
            </w:r>
          </w:p>
          <w:p w:rsidR="009F0BF2" w:rsidRPr="00221DED" w:rsidRDefault="009F0BF2" w:rsidP="00221DED">
            <w:pPr>
              <w:shd w:val="clear" w:color="auto" w:fill="FFFFFF"/>
              <w:spacing w:line="276" w:lineRule="auto"/>
              <w:textAlignment w:val="baseline"/>
              <w:rPr>
                <w:rFonts w:asciiTheme="minorHAnsi" w:eastAsiaTheme="minorHAnsi" w:hAnsiTheme="minorHAnsi" w:cstheme="minorBidi"/>
                <w:sz w:val="18"/>
                <w:szCs w:val="18"/>
              </w:rPr>
            </w:pPr>
            <w:r w:rsidRPr="00221DED">
              <w:rPr>
                <w:rFonts w:asciiTheme="minorHAnsi" w:eastAsiaTheme="minorHAnsi" w:hAnsiTheme="minorHAnsi" w:cstheme="minorBidi"/>
                <w:sz w:val="18"/>
                <w:szCs w:val="18"/>
              </w:rPr>
              <w:t xml:space="preserve">(02)(016) </w:t>
            </w:r>
            <w:r w:rsidRPr="00221DED">
              <w:rPr>
                <w:rFonts w:asciiTheme="minorHAnsi" w:eastAsiaTheme="minorHAnsi" w:hAnsiTheme="minorHAnsi" w:cstheme="minorBidi" w:hint="cs"/>
                <w:sz w:val="18"/>
                <w:szCs w:val="18"/>
                <w:rtl/>
              </w:rPr>
              <w:t xml:space="preserve"> </w:t>
            </w:r>
          </w:p>
        </w:tc>
        <w:tc>
          <w:tcPr>
            <w:tcW w:w="1163" w:type="dxa"/>
            <w:vMerge w:val="restart"/>
          </w:tcPr>
          <w:p w:rsidR="00293E3A" w:rsidRDefault="00293E3A" w:rsidP="00B91926">
            <w:pPr>
              <w:bidi/>
              <w:rPr>
                <w:rtl/>
                <w:lang w:bidi="ar-EG"/>
              </w:rPr>
            </w:pPr>
          </w:p>
        </w:tc>
        <w:tc>
          <w:tcPr>
            <w:tcW w:w="1151" w:type="dxa"/>
            <w:gridSpan w:val="2"/>
            <w:vMerge w:val="restart"/>
          </w:tcPr>
          <w:p w:rsidR="00293E3A" w:rsidRDefault="00293E3A" w:rsidP="00B91926">
            <w:pPr>
              <w:bidi/>
              <w:rPr>
                <w:rtl/>
                <w:lang w:bidi="ar-EG"/>
              </w:rPr>
            </w:pPr>
          </w:p>
        </w:tc>
        <w:tc>
          <w:tcPr>
            <w:tcW w:w="1258" w:type="dxa"/>
            <w:vMerge w:val="restart"/>
          </w:tcPr>
          <w:p w:rsidR="00293E3A" w:rsidRDefault="00734E82" w:rsidP="009C21CE">
            <w:pPr>
              <w:bidi/>
              <w:rPr>
                <w:rtl/>
                <w:lang w:bidi="ar-EG"/>
              </w:rPr>
            </w:pPr>
            <w:r>
              <w:rPr>
                <w:rFonts w:hint="cs"/>
                <w:rtl/>
                <w:lang w:bidi="ar-EG"/>
              </w:rPr>
              <w:t>صيدلانيات</w:t>
            </w:r>
            <w:r w:rsidR="00293E3A">
              <w:rPr>
                <w:rFonts w:hint="cs"/>
                <w:rtl/>
                <w:lang w:bidi="ar-EG"/>
              </w:rPr>
              <w:t xml:space="preserve"> </w:t>
            </w:r>
          </w:p>
        </w:tc>
        <w:tc>
          <w:tcPr>
            <w:tcW w:w="1135" w:type="dxa"/>
            <w:vMerge w:val="restart"/>
          </w:tcPr>
          <w:p w:rsidR="00293E3A" w:rsidRDefault="00734E82" w:rsidP="009C21CE">
            <w:pPr>
              <w:bidi/>
              <w:rPr>
                <w:rtl/>
                <w:lang w:bidi="ar-EG"/>
              </w:rPr>
            </w:pPr>
            <w:r>
              <w:rPr>
                <w:rFonts w:hint="cs"/>
                <w:rtl/>
                <w:lang w:bidi="ar-EG"/>
              </w:rPr>
              <w:t>صيدلانيات</w:t>
            </w:r>
            <w:r w:rsidR="00293E3A">
              <w:rPr>
                <w:rFonts w:hint="cs"/>
                <w:rtl/>
                <w:lang w:bidi="ar-EG"/>
              </w:rPr>
              <w:t xml:space="preserve"> </w:t>
            </w:r>
          </w:p>
        </w:tc>
        <w:tc>
          <w:tcPr>
            <w:tcW w:w="1015" w:type="dxa"/>
            <w:gridSpan w:val="2"/>
            <w:vMerge w:val="restart"/>
          </w:tcPr>
          <w:p w:rsidR="00293E3A" w:rsidRDefault="00293E3A" w:rsidP="00B91926">
            <w:pPr>
              <w:bidi/>
              <w:rPr>
                <w:rtl/>
                <w:lang w:bidi="ar-EG"/>
              </w:rPr>
            </w:pPr>
          </w:p>
        </w:tc>
      </w:tr>
      <w:tr w:rsidR="00293E3A" w:rsidTr="00221DED">
        <w:trPr>
          <w:trHeight w:val="830"/>
        </w:trPr>
        <w:tc>
          <w:tcPr>
            <w:tcW w:w="2364" w:type="dxa"/>
            <w:vMerge/>
          </w:tcPr>
          <w:p w:rsidR="00293E3A" w:rsidRPr="00B91926" w:rsidRDefault="00293E3A" w:rsidP="00B91926">
            <w:pPr>
              <w:jc w:val="both"/>
              <w:rPr>
                <w:lang w:bidi="ar-EG"/>
              </w:rPr>
            </w:pPr>
          </w:p>
        </w:tc>
        <w:tc>
          <w:tcPr>
            <w:tcW w:w="1843" w:type="dxa"/>
          </w:tcPr>
          <w:p w:rsidR="00293E3A" w:rsidRPr="002960B0" w:rsidRDefault="00293E3A">
            <w:pPr>
              <w:jc w:val="right"/>
              <w:rPr>
                <w:rFonts w:ascii="Arial" w:hAnsi="Arial" w:cs="Arial"/>
                <w:sz w:val="28"/>
                <w:szCs w:val="28"/>
              </w:rPr>
            </w:pPr>
          </w:p>
        </w:tc>
        <w:tc>
          <w:tcPr>
            <w:tcW w:w="1276" w:type="dxa"/>
            <w:vMerge/>
          </w:tcPr>
          <w:p w:rsidR="00293E3A" w:rsidRDefault="00293E3A" w:rsidP="009C21CE">
            <w:pPr>
              <w:bidi/>
              <w:rPr>
                <w:rtl/>
                <w:lang w:bidi="ar-EG"/>
              </w:rPr>
            </w:pPr>
          </w:p>
        </w:tc>
        <w:tc>
          <w:tcPr>
            <w:tcW w:w="4082" w:type="dxa"/>
          </w:tcPr>
          <w:p w:rsidR="00A80191" w:rsidRPr="00221DED" w:rsidRDefault="00A80191" w:rsidP="00221DED">
            <w:pPr>
              <w:shd w:val="clear" w:color="auto" w:fill="FFFFFF"/>
              <w:spacing w:line="276" w:lineRule="auto"/>
              <w:textAlignment w:val="baseline"/>
              <w:rPr>
                <w:rFonts w:asciiTheme="minorHAnsi" w:eastAsiaTheme="minorHAnsi" w:hAnsiTheme="minorHAnsi" w:cstheme="minorBidi"/>
                <w:sz w:val="18"/>
                <w:szCs w:val="18"/>
                <w:rtl/>
              </w:rPr>
            </w:pPr>
            <w:r w:rsidRPr="00221DED">
              <w:rPr>
                <w:rFonts w:asciiTheme="minorHAnsi" w:eastAsiaTheme="minorHAnsi" w:hAnsiTheme="minorHAnsi" w:cstheme="minorBidi"/>
                <w:sz w:val="18"/>
                <w:szCs w:val="18"/>
              </w:rPr>
              <w:t>Tannate complexes of antihistaminic drug: sustained release and taste masking approaches.</w:t>
            </w:r>
            <w:r w:rsidR="008B08AA" w:rsidRPr="00221DED">
              <w:rPr>
                <w:rFonts w:asciiTheme="minorHAnsi" w:eastAsiaTheme="minorHAnsi" w:hAnsiTheme="minorHAnsi" w:cstheme="minorBidi" w:hint="cs"/>
                <w:sz w:val="18"/>
                <w:szCs w:val="18"/>
                <w:rtl/>
              </w:rPr>
              <w:t xml:space="preserve"> </w:t>
            </w:r>
            <w:r w:rsidRPr="00221DED">
              <w:rPr>
                <w:rFonts w:asciiTheme="minorHAnsi" w:eastAsiaTheme="minorHAnsi" w:hAnsiTheme="minorHAnsi" w:cstheme="minorBidi"/>
                <w:sz w:val="18"/>
                <w:szCs w:val="18"/>
              </w:rPr>
              <w:t>Rahman Z, Zidan AS, Berendt RT, Khan MA.</w:t>
            </w:r>
            <w:r w:rsidR="008B08AA" w:rsidRPr="00221DED">
              <w:rPr>
                <w:rFonts w:asciiTheme="minorHAnsi" w:eastAsiaTheme="minorHAnsi" w:hAnsiTheme="minorHAnsi" w:cstheme="minorBidi" w:hint="cs"/>
                <w:sz w:val="18"/>
                <w:szCs w:val="18"/>
                <w:rtl/>
              </w:rPr>
              <w:t xml:space="preserve"> </w:t>
            </w:r>
            <w:r w:rsidRPr="00221DED">
              <w:rPr>
                <w:rFonts w:asciiTheme="minorHAnsi" w:eastAsiaTheme="minorHAnsi" w:hAnsiTheme="minorHAnsi" w:cstheme="minorBidi"/>
                <w:sz w:val="18"/>
                <w:szCs w:val="18"/>
              </w:rPr>
              <w:t>Int J Pharm. 2012 Jan 17;422(1-2):91-100.</w:t>
            </w:r>
            <w:r w:rsidR="009F0BF2" w:rsidRPr="00221DED">
              <w:rPr>
                <w:rFonts w:asciiTheme="minorHAnsi" w:eastAsiaTheme="minorHAnsi" w:hAnsiTheme="minorHAnsi" w:cstheme="minorBidi"/>
                <w:sz w:val="18"/>
                <w:szCs w:val="18"/>
              </w:rPr>
              <w:t xml:space="preserve"> (02)(06) (016) </w:t>
            </w:r>
            <w:r w:rsidR="009F0BF2" w:rsidRPr="00221DED">
              <w:rPr>
                <w:rFonts w:asciiTheme="minorHAnsi" w:eastAsiaTheme="minorHAnsi" w:hAnsiTheme="minorHAnsi" w:cstheme="minorBidi" w:hint="cs"/>
                <w:sz w:val="18"/>
                <w:szCs w:val="18"/>
                <w:rtl/>
              </w:rPr>
              <w:t xml:space="preserve">  </w:t>
            </w:r>
          </w:p>
          <w:p w:rsidR="00293E3A" w:rsidRPr="00221DED" w:rsidRDefault="00293E3A" w:rsidP="00221DED">
            <w:pPr>
              <w:shd w:val="clear" w:color="auto" w:fill="FFFFFF"/>
              <w:spacing w:line="276" w:lineRule="auto"/>
              <w:textAlignment w:val="baseline"/>
              <w:rPr>
                <w:rFonts w:asciiTheme="minorHAnsi" w:eastAsiaTheme="minorHAnsi" w:hAnsiTheme="minorHAnsi" w:cstheme="minorBidi"/>
                <w:sz w:val="18"/>
                <w:szCs w:val="18"/>
              </w:rPr>
            </w:pPr>
          </w:p>
        </w:tc>
        <w:tc>
          <w:tcPr>
            <w:tcW w:w="1163" w:type="dxa"/>
            <w:vMerge/>
          </w:tcPr>
          <w:p w:rsidR="00293E3A" w:rsidRDefault="00293E3A" w:rsidP="00B91926">
            <w:pPr>
              <w:bidi/>
              <w:rPr>
                <w:rtl/>
                <w:lang w:bidi="ar-EG"/>
              </w:rPr>
            </w:pPr>
          </w:p>
        </w:tc>
        <w:tc>
          <w:tcPr>
            <w:tcW w:w="1151" w:type="dxa"/>
            <w:gridSpan w:val="2"/>
            <w:vMerge/>
          </w:tcPr>
          <w:p w:rsidR="00293E3A" w:rsidRDefault="00293E3A" w:rsidP="00B91926">
            <w:pPr>
              <w:bidi/>
              <w:rPr>
                <w:rtl/>
                <w:lang w:bidi="ar-EG"/>
              </w:rPr>
            </w:pPr>
          </w:p>
        </w:tc>
        <w:tc>
          <w:tcPr>
            <w:tcW w:w="1258" w:type="dxa"/>
            <w:vMerge/>
          </w:tcPr>
          <w:p w:rsidR="00293E3A" w:rsidRDefault="00293E3A" w:rsidP="00B91926">
            <w:pPr>
              <w:bidi/>
              <w:rPr>
                <w:rtl/>
                <w:lang w:bidi="ar-EG"/>
              </w:rPr>
            </w:pPr>
          </w:p>
        </w:tc>
        <w:tc>
          <w:tcPr>
            <w:tcW w:w="1135" w:type="dxa"/>
            <w:vMerge/>
          </w:tcPr>
          <w:p w:rsidR="00293E3A" w:rsidRDefault="00293E3A" w:rsidP="00B91926">
            <w:pPr>
              <w:bidi/>
              <w:rPr>
                <w:rtl/>
                <w:lang w:bidi="ar-EG"/>
              </w:rPr>
            </w:pPr>
          </w:p>
        </w:tc>
        <w:tc>
          <w:tcPr>
            <w:tcW w:w="1015" w:type="dxa"/>
            <w:gridSpan w:val="2"/>
            <w:vMerge/>
          </w:tcPr>
          <w:p w:rsidR="00293E3A" w:rsidRDefault="00293E3A" w:rsidP="00B91926">
            <w:pPr>
              <w:bidi/>
              <w:rPr>
                <w:rtl/>
                <w:lang w:bidi="ar-EG"/>
              </w:rPr>
            </w:pPr>
          </w:p>
        </w:tc>
      </w:tr>
      <w:tr w:rsidR="00565C4C" w:rsidTr="00221DED">
        <w:trPr>
          <w:trHeight w:val="441"/>
        </w:trPr>
        <w:tc>
          <w:tcPr>
            <w:tcW w:w="2364" w:type="dxa"/>
            <w:vMerge w:val="restart"/>
          </w:tcPr>
          <w:p w:rsidR="00565C4C" w:rsidRPr="0056419B" w:rsidRDefault="00565C4C" w:rsidP="0056419B">
            <w:pPr>
              <w:jc w:val="right"/>
              <w:rPr>
                <w:b/>
                <w:bCs/>
                <w:sz w:val="28"/>
                <w:szCs w:val="28"/>
                <w:rtl/>
                <w:lang w:bidi="ar-EG"/>
              </w:rPr>
            </w:pPr>
            <w:r w:rsidRPr="0056419B">
              <w:rPr>
                <w:rFonts w:hint="cs"/>
                <w:b/>
                <w:bCs/>
                <w:sz w:val="28"/>
                <w:szCs w:val="28"/>
                <w:rtl/>
                <w:lang w:bidi="ar-EG"/>
              </w:rPr>
              <w:t>انظمة حاملة للعقاقير للاخذ عن طريق الجلد او شرجيا</w:t>
            </w:r>
          </w:p>
        </w:tc>
        <w:tc>
          <w:tcPr>
            <w:tcW w:w="1843" w:type="dxa"/>
          </w:tcPr>
          <w:p w:rsidR="00565C4C" w:rsidRDefault="00565C4C" w:rsidP="00221DED">
            <w:pPr>
              <w:jc w:val="right"/>
              <w:rPr>
                <w:rFonts w:asciiTheme="minorHAnsi" w:eastAsiaTheme="minorHAnsi" w:hAnsiTheme="minorHAnsi" w:cstheme="minorBidi"/>
                <w:sz w:val="18"/>
                <w:szCs w:val="18"/>
              </w:rPr>
            </w:pPr>
            <w:r w:rsidRPr="00565C4C">
              <w:rPr>
                <w:rFonts w:asciiTheme="minorHAnsi" w:eastAsiaTheme="minorHAnsi" w:hAnsiTheme="minorHAnsi" w:cstheme="minorBidi" w:hint="cs"/>
                <w:sz w:val="18"/>
                <w:szCs w:val="18"/>
                <w:rtl/>
              </w:rPr>
              <w:t xml:space="preserve">تحسين </w:t>
            </w:r>
            <w:r w:rsidRPr="00221DED">
              <w:rPr>
                <w:rFonts w:hint="cs"/>
                <w:rtl/>
                <w:lang w:bidi="ar-EG"/>
              </w:rPr>
              <w:t>امتصاص</w:t>
            </w:r>
            <w:r w:rsidRPr="00565C4C">
              <w:rPr>
                <w:rFonts w:asciiTheme="minorHAnsi" w:eastAsiaTheme="minorHAnsi" w:hAnsiTheme="minorHAnsi" w:cstheme="minorBidi" w:hint="cs"/>
                <w:sz w:val="18"/>
                <w:szCs w:val="18"/>
                <w:rtl/>
              </w:rPr>
              <w:t xml:space="preserve"> حامض الكوجيك عبر الجلد</w:t>
            </w:r>
          </w:p>
          <w:p w:rsidR="000F38E7" w:rsidRPr="00565C4C" w:rsidRDefault="000F38E7" w:rsidP="000F38E7">
            <w:pPr>
              <w:jc w:val="center"/>
              <w:rPr>
                <w:rFonts w:asciiTheme="minorHAnsi" w:eastAsiaTheme="minorHAnsi" w:hAnsiTheme="minorHAnsi" w:cstheme="minorBidi"/>
                <w:sz w:val="18"/>
                <w:szCs w:val="18"/>
              </w:rPr>
            </w:pPr>
            <w:r>
              <w:rPr>
                <w:sz w:val="18"/>
                <w:szCs w:val="18"/>
              </w:rPr>
              <w:t>(01)</w:t>
            </w:r>
          </w:p>
        </w:tc>
        <w:tc>
          <w:tcPr>
            <w:tcW w:w="1276" w:type="dxa"/>
            <w:vMerge w:val="restart"/>
          </w:tcPr>
          <w:p w:rsidR="00565C4C" w:rsidRDefault="00565C4C" w:rsidP="00B91926">
            <w:pPr>
              <w:bidi/>
              <w:rPr>
                <w:rFonts w:asciiTheme="minorHAnsi" w:eastAsiaTheme="minorHAnsi" w:hAnsiTheme="minorHAnsi" w:cstheme="minorBidi"/>
                <w:sz w:val="18"/>
                <w:szCs w:val="18"/>
              </w:rPr>
            </w:pPr>
            <w:r w:rsidRPr="00565C4C">
              <w:rPr>
                <w:rFonts w:asciiTheme="minorHAnsi" w:eastAsiaTheme="minorHAnsi" w:hAnsiTheme="minorHAnsi" w:cstheme="minorBidi" w:hint="cs"/>
                <w:sz w:val="18"/>
                <w:szCs w:val="18"/>
                <w:rtl/>
              </w:rPr>
              <w:t>تطوير علاج مبتكر لمرض الذئبة</w:t>
            </w:r>
          </w:p>
          <w:p w:rsidR="000F38E7" w:rsidRPr="00565C4C" w:rsidRDefault="000F38E7" w:rsidP="000F38E7">
            <w:pPr>
              <w:bidi/>
              <w:rPr>
                <w:rFonts w:asciiTheme="minorHAnsi" w:eastAsiaTheme="minorHAnsi" w:hAnsiTheme="minorHAnsi" w:cstheme="minorBidi"/>
                <w:sz w:val="18"/>
                <w:szCs w:val="18"/>
                <w:rtl/>
              </w:rPr>
            </w:pPr>
            <w:r>
              <w:rPr>
                <w:sz w:val="18"/>
                <w:szCs w:val="18"/>
              </w:rPr>
              <w:t xml:space="preserve">(01)(09) </w:t>
            </w:r>
            <w:r>
              <w:rPr>
                <w:rFonts w:hint="cs"/>
                <w:sz w:val="18"/>
                <w:szCs w:val="18"/>
                <w:rtl/>
              </w:rPr>
              <w:t xml:space="preserve"> </w:t>
            </w:r>
          </w:p>
        </w:tc>
        <w:tc>
          <w:tcPr>
            <w:tcW w:w="4082" w:type="dxa"/>
          </w:tcPr>
          <w:p w:rsidR="00565C4C" w:rsidRPr="00565C4C" w:rsidRDefault="00565C4C" w:rsidP="00221DED">
            <w:pPr>
              <w:shd w:val="clear" w:color="auto" w:fill="FFFFFF"/>
              <w:spacing w:line="276" w:lineRule="auto"/>
              <w:textAlignment w:val="baseline"/>
              <w:rPr>
                <w:rFonts w:asciiTheme="minorHAnsi" w:eastAsiaTheme="minorHAnsi" w:hAnsiTheme="minorHAnsi" w:cstheme="minorBidi"/>
                <w:sz w:val="18"/>
                <w:szCs w:val="18"/>
                <w:rtl/>
              </w:rPr>
            </w:pPr>
            <w:r w:rsidRPr="00565C4C">
              <w:rPr>
                <w:rFonts w:asciiTheme="minorHAnsi" w:eastAsiaTheme="minorHAnsi" w:hAnsiTheme="minorHAnsi" w:cstheme="minorBidi"/>
                <w:sz w:val="18"/>
                <w:szCs w:val="18"/>
              </w:rPr>
              <w:t>Mahmoud M. Ibrahim and Tamer M. Shehata. The enhancement of transdermal permeability of water soluble drug by niosome-emulgel combination. J. Drug Del. Sci. Tech. 22(1) .2012</w:t>
            </w:r>
            <w:r w:rsidR="009F0BF2" w:rsidRPr="00221DED">
              <w:rPr>
                <w:rFonts w:asciiTheme="minorHAnsi" w:eastAsiaTheme="minorHAnsi" w:hAnsiTheme="minorHAnsi" w:cstheme="minorBidi"/>
                <w:sz w:val="18"/>
                <w:szCs w:val="18"/>
              </w:rPr>
              <w:t xml:space="preserve">(02)(012) (016) </w:t>
            </w:r>
            <w:r w:rsidR="009F0BF2" w:rsidRPr="00221DED">
              <w:rPr>
                <w:rFonts w:asciiTheme="minorHAnsi" w:eastAsiaTheme="minorHAnsi" w:hAnsiTheme="minorHAnsi" w:cstheme="minorBidi" w:hint="cs"/>
                <w:sz w:val="18"/>
                <w:szCs w:val="18"/>
                <w:rtl/>
              </w:rPr>
              <w:t xml:space="preserve">  </w:t>
            </w:r>
          </w:p>
        </w:tc>
        <w:tc>
          <w:tcPr>
            <w:tcW w:w="1163" w:type="dxa"/>
            <w:vMerge w:val="restart"/>
          </w:tcPr>
          <w:p w:rsidR="00565C4C" w:rsidRDefault="00565C4C" w:rsidP="00B91926">
            <w:pPr>
              <w:bidi/>
              <w:rPr>
                <w:rtl/>
                <w:lang w:bidi="ar-EG"/>
              </w:rPr>
            </w:pPr>
          </w:p>
        </w:tc>
        <w:tc>
          <w:tcPr>
            <w:tcW w:w="1151" w:type="dxa"/>
            <w:gridSpan w:val="2"/>
            <w:vMerge w:val="restart"/>
          </w:tcPr>
          <w:p w:rsidR="00565C4C" w:rsidRDefault="00565C4C" w:rsidP="00B91926">
            <w:pPr>
              <w:bidi/>
              <w:rPr>
                <w:rtl/>
                <w:lang w:bidi="ar-EG"/>
              </w:rPr>
            </w:pPr>
          </w:p>
        </w:tc>
        <w:tc>
          <w:tcPr>
            <w:tcW w:w="1258" w:type="dxa"/>
            <w:vMerge w:val="restart"/>
          </w:tcPr>
          <w:p w:rsidR="00565C4C" w:rsidRDefault="00565C4C">
            <w:r w:rsidRPr="00A94E77">
              <w:rPr>
                <w:rFonts w:hint="cs"/>
                <w:rtl/>
                <w:lang w:bidi="ar-EG"/>
              </w:rPr>
              <w:t xml:space="preserve">صيدلانيات </w:t>
            </w:r>
          </w:p>
        </w:tc>
        <w:tc>
          <w:tcPr>
            <w:tcW w:w="1135" w:type="dxa"/>
            <w:vMerge w:val="restart"/>
          </w:tcPr>
          <w:p w:rsidR="00565C4C" w:rsidRDefault="00565C4C">
            <w:r w:rsidRPr="00A94E77">
              <w:rPr>
                <w:rFonts w:hint="cs"/>
                <w:rtl/>
                <w:lang w:bidi="ar-EG"/>
              </w:rPr>
              <w:t xml:space="preserve">صيدلانيات </w:t>
            </w:r>
          </w:p>
        </w:tc>
        <w:tc>
          <w:tcPr>
            <w:tcW w:w="1015" w:type="dxa"/>
            <w:gridSpan w:val="2"/>
            <w:vMerge w:val="restart"/>
          </w:tcPr>
          <w:p w:rsidR="00565C4C" w:rsidRDefault="004755C6" w:rsidP="00B91926">
            <w:pPr>
              <w:bidi/>
              <w:rPr>
                <w:rtl/>
                <w:lang w:bidi="ar-EG"/>
              </w:rPr>
            </w:pPr>
            <w:r>
              <w:rPr>
                <w:rFonts w:hint="cs"/>
                <w:rtl/>
                <w:lang w:bidi="ar-EG"/>
              </w:rPr>
              <w:t>3</w:t>
            </w:r>
          </w:p>
        </w:tc>
      </w:tr>
      <w:tr w:rsidR="00565C4C" w:rsidTr="00221DED">
        <w:trPr>
          <w:trHeight w:val="441"/>
        </w:trPr>
        <w:tc>
          <w:tcPr>
            <w:tcW w:w="2364" w:type="dxa"/>
            <w:vMerge/>
          </w:tcPr>
          <w:p w:rsidR="00565C4C" w:rsidRPr="00B91926" w:rsidRDefault="00565C4C" w:rsidP="00B91926">
            <w:pPr>
              <w:jc w:val="both"/>
              <w:rPr>
                <w:lang w:bidi="ar-EG"/>
              </w:rPr>
            </w:pPr>
          </w:p>
        </w:tc>
        <w:tc>
          <w:tcPr>
            <w:tcW w:w="1843" w:type="dxa"/>
          </w:tcPr>
          <w:p w:rsidR="00565C4C" w:rsidRDefault="00565C4C">
            <w:pPr>
              <w:jc w:val="right"/>
              <w:rPr>
                <w:rFonts w:asciiTheme="minorHAnsi" w:eastAsiaTheme="minorHAnsi" w:hAnsiTheme="minorHAnsi" w:cstheme="minorBidi"/>
                <w:sz w:val="18"/>
                <w:szCs w:val="18"/>
              </w:rPr>
            </w:pPr>
            <w:r w:rsidRPr="00565C4C">
              <w:rPr>
                <w:rFonts w:asciiTheme="minorHAnsi" w:eastAsiaTheme="minorHAnsi" w:hAnsiTheme="minorHAnsi" w:cstheme="minorBidi" w:hint="cs"/>
                <w:sz w:val="18"/>
                <w:szCs w:val="18"/>
                <w:rtl/>
              </w:rPr>
              <w:t>دراسة صيدلية على بعض الانظمة الناقلة للعقار للاستخدام الموضعى</w:t>
            </w:r>
          </w:p>
          <w:p w:rsidR="000F38E7" w:rsidRPr="00565C4C" w:rsidRDefault="000F38E7" w:rsidP="000F38E7">
            <w:pPr>
              <w:jc w:val="right"/>
              <w:rPr>
                <w:rFonts w:asciiTheme="minorHAnsi" w:eastAsiaTheme="minorHAnsi" w:hAnsiTheme="minorHAnsi" w:cstheme="minorBidi"/>
                <w:sz w:val="18"/>
                <w:szCs w:val="18"/>
              </w:rPr>
            </w:pPr>
            <w:r>
              <w:rPr>
                <w:sz w:val="18"/>
                <w:szCs w:val="18"/>
              </w:rPr>
              <w:t>(01)</w:t>
            </w:r>
            <w:r>
              <w:rPr>
                <w:rFonts w:hint="cs"/>
                <w:sz w:val="18"/>
                <w:szCs w:val="18"/>
                <w:rtl/>
              </w:rPr>
              <w:t xml:space="preserve"> </w:t>
            </w:r>
          </w:p>
        </w:tc>
        <w:tc>
          <w:tcPr>
            <w:tcW w:w="1276" w:type="dxa"/>
            <w:vMerge/>
          </w:tcPr>
          <w:p w:rsidR="00565C4C" w:rsidRPr="00565C4C" w:rsidRDefault="00565C4C" w:rsidP="00B91926">
            <w:pPr>
              <w:bidi/>
              <w:rPr>
                <w:rFonts w:asciiTheme="minorHAnsi" w:eastAsiaTheme="minorHAnsi" w:hAnsiTheme="minorHAnsi" w:cstheme="minorBidi"/>
                <w:sz w:val="18"/>
                <w:szCs w:val="18"/>
                <w:rtl/>
              </w:rPr>
            </w:pPr>
          </w:p>
        </w:tc>
        <w:tc>
          <w:tcPr>
            <w:tcW w:w="4082" w:type="dxa"/>
          </w:tcPr>
          <w:p w:rsidR="00565C4C" w:rsidRPr="00565C4C" w:rsidRDefault="00565C4C" w:rsidP="00221DED">
            <w:pPr>
              <w:shd w:val="clear" w:color="auto" w:fill="FFFFFF"/>
              <w:spacing w:line="276" w:lineRule="auto"/>
              <w:textAlignment w:val="baseline"/>
              <w:rPr>
                <w:rFonts w:asciiTheme="minorHAnsi" w:eastAsiaTheme="minorHAnsi" w:hAnsiTheme="minorHAnsi" w:cstheme="minorBidi"/>
                <w:sz w:val="18"/>
                <w:szCs w:val="18"/>
                <w:rtl/>
              </w:rPr>
            </w:pPr>
            <w:r w:rsidRPr="00565C4C">
              <w:rPr>
                <w:rFonts w:asciiTheme="minorHAnsi" w:eastAsiaTheme="minorHAnsi" w:hAnsiTheme="minorHAnsi" w:cstheme="minorBidi"/>
                <w:sz w:val="18"/>
                <w:szCs w:val="18"/>
              </w:rPr>
              <w:t xml:space="preserve"> Omnia Sarhan, Mahmoud Mokhtar and Mahmoud Mahdy. Polymeric Film Devices as Transdermal Therapeutic Systems for Diabetes. American J Of Pharm Sci and Tech</w:t>
            </w:r>
            <w:r w:rsidR="009F0BF2">
              <w:rPr>
                <w:rFonts w:asciiTheme="minorHAnsi" w:eastAsiaTheme="minorHAnsi" w:hAnsiTheme="minorHAnsi" w:cstheme="minorBidi"/>
                <w:sz w:val="18"/>
                <w:szCs w:val="18"/>
              </w:rPr>
              <w:t xml:space="preserve"> </w:t>
            </w:r>
            <w:r w:rsidR="009F0BF2" w:rsidRPr="00221DED">
              <w:rPr>
                <w:rFonts w:asciiTheme="minorHAnsi" w:eastAsiaTheme="minorHAnsi" w:hAnsiTheme="minorHAnsi" w:cstheme="minorBidi"/>
                <w:sz w:val="18"/>
                <w:szCs w:val="18"/>
              </w:rPr>
              <w:t xml:space="preserve">(02)(09) (012)(016) </w:t>
            </w:r>
            <w:r w:rsidR="009F0BF2" w:rsidRPr="00221DED">
              <w:rPr>
                <w:rFonts w:asciiTheme="minorHAnsi" w:eastAsiaTheme="minorHAnsi" w:hAnsiTheme="minorHAnsi" w:cstheme="minorBidi" w:hint="cs"/>
                <w:sz w:val="18"/>
                <w:szCs w:val="18"/>
                <w:rtl/>
              </w:rPr>
              <w:t xml:space="preserve"> </w:t>
            </w:r>
            <w:r w:rsidR="009F0BF2" w:rsidRPr="00221DED">
              <w:rPr>
                <w:rFonts w:asciiTheme="minorHAnsi" w:eastAsiaTheme="minorHAnsi" w:hAnsiTheme="minorHAnsi" w:cstheme="minorBidi"/>
                <w:sz w:val="18"/>
                <w:szCs w:val="18"/>
              </w:rPr>
              <w:t xml:space="preserve"> </w:t>
            </w:r>
            <w:r w:rsidR="009F0BF2" w:rsidRPr="00221DED">
              <w:rPr>
                <w:rFonts w:asciiTheme="minorHAnsi" w:eastAsiaTheme="minorHAnsi" w:hAnsiTheme="minorHAnsi" w:cstheme="minorBidi" w:hint="cs"/>
                <w:sz w:val="18"/>
                <w:szCs w:val="18"/>
                <w:rtl/>
              </w:rPr>
              <w:t xml:space="preserve"> </w:t>
            </w:r>
          </w:p>
        </w:tc>
        <w:tc>
          <w:tcPr>
            <w:tcW w:w="1163" w:type="dxa"/>
            <w:vMerge/>
          </w:tcPr>
          <w:p w:rsidR="00565C4C" w:rsidRDefault="00565C4C" w:rsidP="00B91926">
            <w:pPr>
              <w:bidi/>
              <w:rPr>
                <w:rtl/>
                <w:lang w:bidi="ar-EG"/>
              </w:rPr>
            </w:pPr>
          </w:p>
        </w:tc>
        <w:tc>
          <w:tcPr>
            <w:tcW w:w="1151" w:type="dxa"/>
            <w:gridSpan w:val="2"/>
            <w:vMerge/>
          </w:tcPr>
          <w:p w:rsidR="00565C4C" w:rsidRDefault="00565C4C" w:rsidP="00B91926">
            <w:pPr>
              <w:bidi/>
              <w:rPr>
                <w:rtl/>
                <w:lang w:bidi="ar-EG"/>
              </w:rPr>
            </w:pPr>
          </w:p>
        </w:tc>
        <w:tc>
          <w:tcPr>
            <w:tcW w:w="1258" w:type="dxa"/>
            <w:vMerge/>
          </w:tcPr>
          <w:p w:rsidR="00565C4C" w:rsidRDefault="00565C4C" w:rsidP="00B91926">
            <w:pPr>
              <w:bidi/>
              <w:rPr>
                <w:rtl/>
                <w:lang w:bidi="ar-EG"/>
              </w:rPr>
            </w:pPr>
          </w:p>
        </w:tc>
        <w:tc>
          <w:tcPr>
            <w:tcW w:w="1135" w:type="dxa"/>
            <w:vMerge/>
          </w:tcPr>
          <w:p w:rsidR="00565C4C" w:rsidRDefault="00565C4C" w:rsidP="00B91926">
            <w:pPr>
              <w:bidi/>
              <w:rPr>
                <w:rtl/>
                <w:lang w:bidi="ar-EG"/>
              </w:rPr>
            </w:pPr>
          </w:p>
        </w:tc>
        <w:tc>
          <w:tcPr>
            <w:tcW w:w="1015" w:type="dxa"/>
            <w:gridSpan w:val="2"/>
            <w:vMerge/>
          </w:tcPr>
          <w:p w:rsidR="00565C4C" w:rsidRDefault="00565C4C" w:rsidP="00B91926">
            <w:pPr>
              <w:bidi/>
              <w:rPr>
                <w:rtl/>
                <w:lang w:bidi="ar-EG"/>
              </w:rPr>
            </w:pPr>
          </w:p>
        </w:tc>
      </w:tr>
      <w:tr w:rsidR="00565C4C" w:rsidTr="00221DED">
        <w:trPr>
          <w:trHeight w:val="441"/>
        </w:trPr>
        <w:tc>
          <w:tcPr>
            <w:tcW w:w="2364" w:type="dxa"/>
            <w:vMerge/>
          </w:tcPr>
          <w:p w:rsidR="00565C4C" w:rsidRPr="00B91926" w:rsidRDefault="00565C4C" w:rsidP="00B91926">
            <w:pPr>
              <w:jc w:val="both"/>
              <w:rPr>
                <w:lang w:bidi="ar-EG"/>
              </w:rPr>
            </w:pPr>
          </w:p>
        </w:tc>
        <w:tc>
          <w:tcPr>
            <w:tcW w:w="1843" w:type="dxa"/>
          </w:tcPr>
          <w:p w:rsidR="00565C4C" w:rsidRPr="002960B0" w:rsidRDefault="00565C4C">
            <w:pPr>
              <w:jc w:val="right"/>
              <w:rPr>
                <w:rFonts w:ascii="Arial" w:hAnsi="Arial" w:cs="Arial"/>
                <w:sz w:val="28"/>
                <w:szCs w:val="28"/>
              </w:rPr>
            </w:pPr>
          </w:p>
        </w:tc>
        <w:tc>
          <w:tcPr>
            <w:tcW w:w="1276" w:type="dxa"/>
            <w:vMerge/>
          </w:tcPr>
          <w:p w:rsidR="00565C4C" w:rsidRDefault="00565C4C" w:rsidP="00B91926">
            <w:pPr>
              <w:bidi/>
              <w:rPr>
                <w:rtl/>
                <w:lang w:bidi="ar-EG"/>
              </w:rPr>
            </w:pPr>
          </w:p>
        </w:tc>
        <w:tc>
          <w:tcPr>
            <w:tcW w:w="4082" w:type="dxa"/>
          </w:tcPr>
          <w:p w:rsidR="00565C4C" w:rsidRPr="00221DED" w:rsidRDefault="00565C4C" w:rsidP="00221DED">
            <w:pPr>
              <w:shd w:val="clear" w:color="auto" w:fill="FFFFFF"/>
              <w:spacing w:line="276" w:lineRule="auto"/>
              <w:textAlignment w:val="baseline"/>
              <w:rPr>
                <w:rFonts w:asciiTheme="minorHAnsi" w:eastAsiaTheme="minorHAnsi" w:hAnsiTheme="minorHAnsi" w:cstheme="minorBidi"/>
                <w:sz w:val="18"/>
                <w:szCs w:val="18"/>
              </w:rPr>
            </w:pPr>
            <w:r w:rsidRPr="00565C4C">
              <w:rPr>
                <w:rFonts w:asciiTheme="minorHAnsi" w:eastAsiaTheme="minorHAnsi" w:hAnsiTheme="minorHAnsi" w:cstheme="minorBidi"/>
                <w:sz w:val="18"/>
                <w:szCs w:val="18"/>
              </w:rPr>
              <w:t>Sustained Release Rectal Suppositories as Drug Delivery Systems for Atenolol</w:t>
            </w:r>
            <w:r w:rsidR="009F0BF2" w:rsidRPr="00221DED">
              <w:rPr>
                <w:rFonts w:asciiTheme="minorHAnsi" w:eastAsiaTheme="minorHAnsi" w:hAnsiTheme="minorHAnsi" w:cstheme="minorBidi"/>
                <w:sz w:val="18"/>
                <w:szCs w:val="18"/>
              </w:rPr>
              <w:t xml:space="preserve">(02) </w:t>
            </w:r>
            <w:r w:rsidR="009F0BF2" w:rsidRPr="00221DED">
              <w:rPr>
                <w:rFonts w:asciiTheme="minorHAnsi" w:eastAsiaTheme="minorHAnsi" w:hAnsiTheme="minorHAnsi" w:cstheme="minorBidi" w:hint="cs"/>
                <w:sz w:val="18"/>
                <w:szCs w:val="18"/>
                <w:rtl/>
              </w:rPr>
              <w:t xml:space="preserve"> </w:t>
            </w:r>
          </w:p>
        </w:tc>
        <w:tc>
          <w:tcPr>
            <w:tcW w:w="1163" w:type="dxa"/>
            <w:vMerge/>
          </w:tcPr>
          <w:p w:rsidR="00565C4C" w:rsidRDefault="00565C4C" w:rsidP="00B91926">
            <w:pPr>
              <w:bidi/>
              <w:rPr>
                <w:rtl/>
                <w:lang w:bidi="ar-EG"/>
              </w:rPr>
            </w:pPr>
          </w:p>
        </w:tc>
        <w:tc>
          <w:tcPr>
            <w:tcW w:w="1151" w:type="dxa"/>
            <w:gridSpan w:val="2"/>
            <w:vMerge/>
          </w:tcPr>
          <w:p w:rsidR="00565C4C" w:rsidRDefault="00565C4C" w:rsidP="00B91926">
            <w:pPr>
              <w:bidi/>
              <w:rPr>
                <w:rtl/>
                <w:lang w:bidi="ar-EG"/>
              </w:rPr>
            </w:pPr>
          </w:p>
        </w:tc>
        <w:tc>
          <w:tcPr>
            <w:tcW w:w="1258" w:type="dxa"/>
            <w:vMerge/>
          </w:tcPr>
          <w:p w:rsidR="00565C4C" w:rsidRDefault="00565C4C" w:rsidP="00B91926">
            <w:pPr>
              <w:bidi/>
              <w:rPr>
                <w:rtl/>
                <w:lang w:bidi="ar-EG"/>
              </w:rPr>
            </w:pPr>
          </w:p>
        </w:tc>
        <w:tc>
          <w:tcPr>
            <w:tcW w:w="1135" w:type="dxa"/>
            <w:vMerge/>
          </w:tcPr>
          <w:p w:rsidR="00565C4C" w:rsidRDefault="00565C4C" w:rsidP="00B91926">
            <w:pPr>
              <w:bidi/>
              <w:rPr>
                <w:rtl/>
                <w:lang w:bidi="ar-EG"/>
              </w:rPr>
            </w:pPr>
          </w:p>
        </w:tc>
        <w:tc>
          <w:tcPr>
            <w:tcW w:w="1015" w:type="dxa"/>
            <w:gridSpan w:val="2"/>
            <w:vMerge/>
          </w:tcPr>
          <w:p w:rsidR="00565C4C" w:rsidRDefault="00565C4C" w:rsidP="00B91926">
            <w:pPr>
              <w:bidi/>
              <w:rPr>
                <w:rtl/>
                <w:lang w:bidi="ar-EG"/>
              </w:rPr>
            </w:pPr>
          </w:p>
        </w:tc>
      </w:tr>
      <w:tr w:rsidR="00EB14DB" w:rsidTr="00221DED">
        <w:trPr>
          <w:gridAfter w:val="1"/>
          <w:wAfter w:w="23" w:type="dxa"/>
          <w:trHeight w:val="1142"/>
        </w:trPr>
        <w:tc>
          <w:tcPr>
            <w:tcW w:w="2364" w:type="dxa"/>
          </w:tcPr>
          <w:p w:rsidR="00EB14DB" w:rsidRPr="0056419B" w:rsidRDefault="00EB14DB" w:rsidP="003F019B">
            <w:pPr>
              <w:jc w:val="right"/>
              <w:rPr>
                <w:b/>
                <w:bCs/>
                <w:sz w:val="28"/>
                <w:szCs w:val="28"/>
                <w:rtl/>
                <w:lang w:bidi="ar-EG"/>
              </w:rPr>
            </w:pPr>
            <w:r w:rsidRPr="003F019B">
              <w:rPr>
                <w:b/>
                <w:bCs/>
                <w:lang w:bidi="ar-EG"/>
              </w:rPr>
              <w:t>Microencapsulation</w:t>
            </w:r>
          </w:p>
        </w:tc>
        <w:tc>
          <w:tcPr>
            <w:tcW w:w="1843" w:type="dxa"/>
          </w:tcPr>
          <w:p w:rsidR="00EB14DB" w:rsidRDefault="00EB14DB" w:rsidP="00EB14DB">
            <w:pPr>
              <w:jc w:val="right"/>
              <w:rPr>
                <w:rFonts w:asciiTheme="minorHAnsi" w:eastAsiaTheme="minorHAnsi" w:hAnsiTheme="minorHAnsi" w:cstheme="minorBidi"/>
                <w:sz w:val="18"/>
                <w:szCs w:val="18"/>
              </w:rPr>
            </w:pPr>
            <w:r w:rsidRPr="00A93BF7">
              <w:rPr>
                <w:rFonts w:asciiTheme="minorHAnsi" w:eastAsiaTheme="minorHAnsi" w:hAnsiTheme="minorHAnsi" w:cstheme="minorBidi" w:hint="cs"/>
                <w:sz w:val="18"/>
                <w:szCs w:val="18"/>
                <w:rtl/>
              </w:rPr>
              <w:t>دراسات صيدلية على انظمة معينة ناقلة للعقار ومؤثرة على انطلاقه وفاعليته</w:t>
            </w:r>
          </w:p>
          <w:p w:rsidR="000F38E7" w:rsidRPr="00EB14DB" w:rsidRDefault="000F38E7" w:rsidP="000F38E7">
            <w:pPr>
              <w:jc w:val="right"/>
              <w:rPr>
                <w:rFonts w:asciiTheme="minorHAnsi" w:eastAsiaTheme="minorHAnsi" w:hAnsiTheme="minorHAnsi" w:cstheme="minorBidi"/>
                <w:sz w:val="18"/>
                <w:szCs w:val="18"/>
                <w:rtl/>
                <w:lang w:bidi="ar-EG"/>
              </w:rPr>
            </w:pPr>
            <w:r>
              <w:rPr>
                <w:sz w:val="18"/>
                <w:szCs w:val="18"/>
              </w:rPr>
              <w:t>(01)</w:t>
            </w:r>
            <w:r>
              <w:rPr>
                <w:rFonts w:hint="cs"/>
                <w:sz w:val="18"/>
                <w:szCs w:val="18"/>
                <w:rtl/>
              </w:rPr>
              <w:t xml:space="preserve"> </w:t>
            </w:r>
          </w:p>
        </w:tc>
        <w:tc>
          <w:tcPr>
            <w:tcW w:w="1276" w:type="dxa"/>
          </w:tcPr>
          <w:p w:rsidR="00EB14DB" w:rsidRPr="00EB14DB" w:rsidRDefault="00EB14DB" w:rsidP="000F38E7">
            <w:pPr>
              <w:bidi/>
              <w:rPr>
                <w:rtl/>
                <w:lang w:bidi="ar-EG"/>
              </w:rPr>
            </w:pPr>
            <w:r w:rsidRPr="00A93BF7">
              <w:rPr>
                <w:rFonts w:asciiTheme="minorHAnsi" w:eastAsiaTheme="minorHAnsi" w:hAnsiTheme="minorHAnsi" w:cstheme="minorBidi" w:hint="cs"/>
                <w:sz w:val="18"/>
                <w:szCs w:val="18"/>
                <w:rtl/>
              </w:rPr>
              <w:t>محاولات لتحسين الإتاحة الحيوية لعقار أو عقاقير معينة</w:t>
            </w:r>
            <w:r w:rsidR="000F38E7">
              <w:rPr>
                <w:rFonts w:asciiTheme="minorHAnsi" w:eastAsiaTheme="minorHAnsi" w:hAnsiTheme="minorHAnsi" w:cstheme="minorBidi"/>
                <w:sz w:val="18"/>
                <w:szCs w:val="18"/>
              </w:rPr>
              <w:t xml:space="preserve"> </w:t>
            </w:r>
            <w:r w:rsidR="000F38E7">
              <w:rPr>
                <w:sz w:val="18"/>
                <w:szCs w:val="18"/>
              </w:rPr>
              <w:t xml:space="preserve">(01)(06) </w:t>
            </w:r>
            <w:r w:rsidR="000F38E7">
              <w:rPr>
                <w:rFonts w:hint="cs"/>
                <w:sz w:val="18"/>
                <w:szCs w:val="18"/>
                <w:rtl/>
              </w:rPr>
              <w:t xml:space="preserve"> </w:t>
            </w:r>
          </w:p>
        </w:tc>
        <w:tc>
          <w:tcPr>
            <w:tcW w:w="4082" w:type="dxa"/>
          </w:tcPr>
          <w:p w:rsidR="00EB14DB" w:rsidRPr="00221DED" w:rsidRDefault="00EB14DB" w:rsidP="00221DED">
            <w:pPr>
              <w:shd w:val="clear" w:color="auto" w:fill="FFFFFF"/>
              <w:spacing w:line="276" w:lineRule="auto"/>
              <w:textAlignment w:val="baseline"/>
              <w:rPr>
                <w:rFonts w:asciiTheme="minorHAnsi" w:eastAsiaTheme="minorHAnsi" w:hAnsiTheme="minorHAnsi" w:cstheme="minorBidi"/>
                <w:sz w:val="18"/>
                <w:szCs w:val="18"/>
              </w:rPr>
            </w:pPr>
            <w:r w:rsidRPr="00221DED">
              <w:rPr>
                <w:rFonts w:asciiTheme="minorHAnsi" w:eastAsiaTheme="minorHAnsi" w:hAnsiTheme="minorHAnsi" w:cstheme="minorBidi"/>
                <w:sz w:val="18"/>
                <w:szCs w:val="18"/>
              </w:rPr>
              <w:t>Microemulsions as antidiabetic drug delivery systems. IJPSR. Vol. 3, Issue 11; November, 2012  </w:t>
            </w:r>
          </w:p>
          <w:p w:rsidR="00EB14DB" w:rsidRPr="00221DED" w:rsidRDefault="00EB14DB" w:rsidP="00221DED">
            <w:pPr>
              <w:shd w:val="clear" w:color="auto" w:fill="FFFFFF"/>
              <w:spacing w:line="276" w:lineRule="auto"/>
              <w:textAlignment w:val="baseline"/>
              <w:rPr>
                <w:rFonts w:asciiTheme="minorHAnsi" w:eastAsiaTheme="minorHAnsi" w:hAnsiTheme="minorHAnsi" w:cstheme="minorBidi"/>
                <w:sz w:val="18"/>
                <w:szCs w:val="18"/>
                <w:rtl/>
              </w:rPr>
            </w:pPr>
            <w:r w:rsidRPr="00221DED">
              <w:rPr>
                <w:rFonts w:asciiTheme="minorHAnsi" w:eastAsiaTheme="minorHAnsi" w:hAnsiTheme="minorHAnsi" w:cstheme="minorBidi"/>
                <w:sz w:val="18"/>
                <w:szCs w:val="18"/>
              </w:rPr>
              <w:t>Mahmoud Mokhtar, Omnia Sarhan, and Mahmoud Mahdy</w:t>
            </w:r>
            <w:r w:rsidR="009F0BF2" w:rsidRPr="00221DED">
              <w:rPr>
                <w:rFonts w:asciiTheme="minorHAnsi" w:eastAsiaTheme="minorHAnsi" w:hAnsiTheme="minorHAnsi" w:cstheme="minorBidi"/>
                <w:sz w:val="18"/>
                <w:szCs w:val="18"/>
              </w:rPr>
              <w:t xml:space="preserve">(02)(016) </w:t>
            </w:r>
            <w:r w:rsidR="009F0BF2" w:rsidRPr="00221DED">
              <w:rPr>
                <w:rFonts w:asciiTheme="minorHAnsi" w:eastAsiaTheme="minorHAnsi" w:hAnsiTheme="minorHAnsi" w:cstheme="minorBidi" w:hint="cs"/>
                <w:sz w:val="18"/>
                <w:szCs w:val="18"/>
                <w:rtl/>
              </w:rPr>
              <w:t xml:space="preserve"> </w:t>
            </w:r>
          </w:p>
        </w:tc>
        <w:tc>
          <w:tcPr>
            <w:tcW w:w="1163" w:type="dxa"/>
          </w:tcPr>
          <w:p w:rsidR="00EB14DB" w:rsidRDefault="00EB14DB" w:rsidP="003F6B1A">
            <w:pPr>
              <w:bidi/>
              <w:rPr>
                <w:rtl/>
                <w:lang w:bidi="ar-EG"/>
              </w:rPr>
            </w:pPr>
          </w:p>
        </w:tc>
        <w:tc>
          <w:tcPr>
            <w:tcW w:w="1134" w:type="dxa"/>
          </w:tcPr>
          <w:p w:rsidR="00EB14DB" w:rsidRDefault="00EB14DB" w:rsidP="003F6B1A">
            <w:pPr>
              <w:bidi/>
              <w:rPr>
                <w:rtl/>
                <w:lang w:bidi="ar-EG"/>
              </w:rPr>
            </w:pPr>
          </w:p>
        </w:tc>
        <w:tc>
          <w:tcPr>
            <w:tcW w:w="1275" w:type="dxa"/>
            <w:gridSpan w:val="2"/>
          </w:tcPr>
          <w:p w:rsidR="00EB14DB" w:rsidRDefault="00EB14DB" w:rsidP="003F6B1A">
            <w:r w:rsidRPr="00A94E77">
              <w:rPr>
                <w:rFonts w:hint="cs"/>
                <w:rtl/>
                <w:lang w:bidi="ar-EG"/>
              </w:rPr>
              <w:t xml:space="preserve">صيدلانيات </w:t>
            </w:r>
          </w:p>
        </w:tc>
        <w:tc>
          <w:tcPr>
            <w:tcW w:w="1135" w:type="dxa"/>
          </w:tcPr>
          <w:p w:rsidR="00EB14DB" w:rsidRDefault="00EB14DB" w:rsidP="003F6B1A">
            <w:r w:rsidRPr="00A94E77">
              <w:rPr>
                <w:rFonts w:hint="cs"/>
                <w:rtl/>
                <w:lang w:bidi="ar-EG"/>
              </w:rPr>
              <w:t xml:space="preserve">صيدلانيات </w:t>
            </w:r>
          </w:p>
        </w:tc>
        <w:tc>
          <w:tcPr>
            <w:tcW w:w="992" w:type="dxa"/>
          </w:tcPr>
          <w:p w:rsidR="00EB14DB" w:rsidRDefault="004755C6" w:rsidP="003F6B1A">
            <w:pPr>
              <w:bidi/>
              <w:rPr>
                <w:rtl/>
                <w:lang w:bidi="ar-EG"/>
              </w:rPr>
            </w:pPr>
            <w:r>
              <w:rPr>
                <w:rFonts w:hint="cs"/>
                <w:rtl/>
                <w:lang w:bidi="ar-EG"/>
              </w:rPr>
              <w:t>4</w:t>
            </w:r>
          </w:p>
        </w:tc>
      </w:tr>
      <w:tr w:rsidR="00EB14DB" w:rsidTr="00221DED">
        <w:trPr>
          <w:gridAfter w:val="1"/>
          <w:wAfter w:w="23" w:type="dxa"/>
          <w:trHeight w:val="441"/>
        </w:trPr>
        <w:tc>
          <w:tcPr>
            <w:tcW w:w="2364" w:type="dxa"/>
            <w:vMerge w:val="restart"/>
          </w:tcPr>
          <w:p w:rsidR="00EB14DB" w:rsidRPr="0056419B" w:rsidRDefault="00EB14DB" w:rsidP="003F019B">
            <w:pPr>
              <w:jc w:val="right"/>
              <w:rPr>
                <w:b/>
                <w:bCs/>
                <w:sz w:val="28"/>
                <w:szCs w:val="28"/>
                <w:rtl/>
                <w:lang w:bidi="ar-EG"/>
              </w:rPr>
            </w:pPr>
            <w:r w:rsidRPr="0056419B">
              <w:rPr>
                <w:rFonts w:hint="cs"/>
                <w:b/>
                <w:bCs/>
                <w:sz w:val="28"/>
                <w:szCs w:val="28"/>
                <w:rtl/>
                <w:lang w:bidi="ar-EG"/>
              </w:rPr>
              <w:t>انظمة حاملة للعقاقير لاماكن مستهدفة</w:t>
            </w:r>
          </w:p>
        </w:tc>
        <w:tc>
          <w:tcPr>
            <w:tcW w:w="1843" w:type="dxa"/>
          </w:tcPr>
          <w:p w:rsidR="00EB14DB" w:rsidRDefault="00EB14DB" w:rsidP="003F6B1A">
            <w:pPr>
              <w:jc w:val="center"/>
              <w:rPr>
                <w:rFonts w:asciiTheme="minorHAnsi" w:eastAsiaTheme="minorHAnsi" w:hAnsiTheme="minorHAnsi" w:cstheme="minorBidi"/>
                <w:sz w:val="18"/>
                <w:szCs w:val="18"/>
              </w:rPr>
            </w:pPr>
            <w:r w:rsidRPr="009E414D">
              <w:rPr>
                <w:rFonts w:asciiTheme="minorHAnsi" w:eastAsiaTheme="minorHAnsi" w:hAnsiTheme="minorHAnsi" w:cstheme="minorBidi" w:hint="cs"/>
                <w:sz w:val="18"/>
                <w:szCs w:val="18"/>
                <w:rtl/>
              </w:rPr>
              <w:t>الانظمة الحويصلية كناقلات واعدة لادوية معينة</w:t>
            </w:r>
          </w:p>
          <w:p w:rsidR="000F38E7" w:rsidRPr="00565C4C" w:rsidRDefault="000F38E7" w:rsidP="000F38E7">
            <w:pPr>
              <w:jc w:val="center"/>
              <w:rPr>
                <w:rFonts w:asciiTheme="minorHAnsi" w:eastAsiaTheme="minorHAnsi" w:hAnsiTheme="minorHAnsi" w:cstheme="minorBidi"/>
                <w:sz w:val="18"/>
                <w:szCs w:val="18"/>
              </w:rPr>
            </w:pPr>
            <w:r>
              <w:rPr>
                <w:sz w:val="18"/>
                <w:szCs w:val="18"/>
              </w:rPr>
              <w:t xml:space="preserve">(01)(012) </w:t>
            </w:r>
            <w:r>
              <w:rPr>
                <w:rFonts w:hint="cs"/>
                <w:sz w:val="18"/>
                <w:szCs w:val="18"/>
                <w:rtl/>
              </w:rPr>
              <w:t xml:space="preserve"> </w:t>
            </w:r>
          </w:p>
        </w:tc>
        <w:tc>
          <w:tcPr>
            <w:tcW w:w="1276" w:type="dxa"/>
            <w:vMerge w:val="restart"/>
          </w:tcPr>
          <w:p w:rsidR="00EB14DB" w:rsidRDefault="00EB14DB" w:rsidP="00EB14DB">
            <w:pPr>
              <w:jc w:val="right"/>
              <w:rPr>
                <w:rFonts w:asciiTheme="minorHAnsi" w:eastAsiaTheme="minorHAnsi" w:hAnsiTheme="minorHAnsi" w:cstheme="minorBidi"/>
                <w:sz w:val="18"/>
                <w:szCs w:val="18"/>
              </w:rPr>
            </w:pPr>
            <w:r w:rsidRPr="00EB14DB">
              <w:rPr>
                <w:rFonts w:asciiTheme="minorHAnsi" w:eastAsiaTheme="minorHAnsi" w:hAnsiTheme="minorHAnsi" w:cstheme="minorBidi" w:hint="cs"/>
                <w:sz w:val="18"/>
                <w:szCs w:val="18"/>
                <w:rtl/>
              </w:rPr>
              <w:t>دراسات صيدلية والاتاحة الحيوية لحاملات غروية معينة لاستخدامها كانظمة ناقلة للعقار</w:t>
            </w:r>
          </w:p>
          <w:p w:rsidR="000F38E7" w:rsidRPr="00565C4C" w:rsidRDefault="000F38E7" w:rsidP="000F38E7">
            <w:pPr>
              <w:jc w:val="right"/>
              <w:rPr>
                <w:rFonts w:asciiTheme="minorHAnsi" w:eastAsiaTheme="minorHAnsi" w:hAnsiTheme="minorHAnsi" w:cstheme="minorBidi"/>
                <w:sz w:val="18"/>
                <w:szCs w:val="18"/>
                <w:rtl/>
              </w:rPr>
            </w:pPr>
            <w:r>
              <w:rPr>
                <w:sz w:val="18"/>
                <w:szCs w:val="18"/>
              </w:rPr>
              <w:t xml:space="preserve">(01)(012) </w:t>
            </w:r>
            <w:r>
              <w:rPr>
                <w:rFonts w:hint="cs"/>
                <w:sz w:val="18"/>
                <w:szCs w:val="18"/>
                <w:rtl/>
              </w:rPr>
              <w:t xml:space="preserve"> </w:t>
            </w:r>
          </w:p>
        </w:tc>
        <w:tc>
          <w:tcPr>
            <w:tcW w:w="4082" w:type="dxa"/>
          </w:tcPr>
          <w:p w:rsidR="00EB14DB" w:rsidRPr="00221DED" w:rsidRDefault="00142FE1" w:rsidP="00221DED">
            <w:pPr>
              <w:shd w:val="clear" w:color="auto" w:fill="FFFFFF"/>
              <w:spacing w:line="276" w:lineRule="auto"/>
              <w:textAlignment w:val="baseline"/>
              <w:rPr>
                <w:rFonts w:asciiTheme="minorHAnsi" w:eastAsiaTheme="minorHAnsi" w:hAnsiTheme="minorHAnsi" w:cstheme="minorBidi"/>
                <w:sz w:val="18"/>
                <w:szCs w:val="18"/>
              </w:rPr>
            </w:pPr>
            <w:hyperlink r:id="rId10" w:tgtFrame="_blank" w:history="1">
              <w:r w:rsidR="00EB14DB" w:rsidRPr="00221DED">
                <w:rPr>
                  <w:rFonts w:asciiTheme="minorHAnsi" w:eastAsiaTheme="minorHAnsi" w:hAnsiTheme="minorHAnsi" w:cstheme="minorBidi"/>
                  <w:sz w:val="18"/>
                  <w:szCs w:val="18"/>
                </w:rPr>
                <w:t>Evaluation of anticancer drug-loaded nanoparticle characteristics by nondestructive methodologies.</w:t>
              </w:r>
            </w:hyperlink>
          </w:p>
          <w:p w:rsidR="00EB14DB" w:rsidRPr="00EB14DB" w:rsidRDefault="00EB14DB" w:rsidP="00221DED">
            <w:pPr>
              <w:shd w:val="clear" w:color="auto" w:fill="FFFFFF"/>
              <w:spacing w:line="276" w:lineRule="auto"/>
              <w:textAlignment w:val="baseline"/>
              <w:rPr>
                <w:rFonts w:asciiTheme="minorHAnsi" w:eastAsiaTheme="minorHAnsi" w:hAnsiTheme="minorHAnsi" w:cstheme="minorBidi"/>
                <w:sz w:val="18"/>
                <w:szCs w:val="18"/>
              </w:rPr>
            </w:pPr>
            <w:r w:rsidRPr="00EB14DB">
              <w:rPr>
                <w:rFonts w:asciiTheme="minorHAnsi" w:eastAsiaTheme="minorHAnsi" w:hAnsiTheme="minorHAnsi" w:cstheme="minorBidi"/>
                <w:sz w:val="18"/>
                <w:szCs w:val="18"/>
              </w:rPr>
              <w:t>Awotwe-Otoo D, Zidan AS, Rahman Z, Habib MJ.</w:t>
            </w:r>
          </w:p>
          <w:p w:rsidR="00EB14DB" w:rsidRPr="00565C4C" w:rsidRDefault="00EB14DB" w:rsidP="00221DED">
            <w:pPr>
              <w:spacing w:line="276" w:lineRule="auto"/>
              <w:rPr>
                <w:rFonts w:asciiTheme="minorHAnsi" w:eastAsiaTheme="minorHAnsi" w:hAnsiTheme="minorHAnsi" w:cstheme="minorBidi"/>
                <w:sz w:val="18"/>
                <w:szCs w:val="18"/>
                <w:rtl/>
              </w:rPr>
            </w:pPr>
            <w:r w:rsidRPr="00EB14DB">
              <w:rPr>
                <w:rFonts w:asciiTheme="minorHAnsi" w:eastAsiaTheme="minorHAnsi" w:hAnsiTheme="minorHAnsi" w:cstheme="minorBidi"/>
                <w:sz w:val="18"/>
                <w:szCs w:val="18"/>
              </w:rPr>
              <w:t>AAPS PharmSciTech. 2012 Jun;13(2):611-22.</w:t>
            </w:r>
            <w:r w:rsidR="009F0BF2" w:rsidRPr="00221DED">
              <w:rPr>
                <w:rFonts w:asciiTheme="minorHAnsi" w:eastAsiaTheme="minorHAnsi" w:hAnsiTheme="minorHAnsi" w:cstheme="minorBidi"/>
                <w:sz w:val="18"/>
                <w:szCs w:val="18"/>
              </w:rPr>
              <w:t xml:space="preserve"> (02)(09) </w:t>
            </w:r>
            <w:r w:rsidR="009F0BF2" w:rsidRPr="00221DED">
              <w:rPr>
                <w:rFonts w:asciiTheme="minorHAnsi" w:eastAsiaTheme="minorHAnsi" w:hAnsiTheme="minorHAnsi" w:cstheme="minorBidi" w:hint="cs"/>
                <w:sz w:val="18"/>
                <w:szCs w:val="18"/>
                <w:rtl/>
              </w:rPr>
              <w:t xml:space="preserve"> </w:t>
            </w:r>
            <w:r w:rsidR="009F0BF2" w:rsidRPr="00221DED">
              <w:rPr>
                <w:rFonts w:asciiTheme="minorHAnsi" w:eastAsiaTheme="minorHAnsi" w:hAnsiTheme="minorHAnsi" w:cstheme="minorBidi"/>
                <w:sz w:val="18"/>
                <w:szCs w:val="18"/>
              </w:rPr>
              <w:t xml:space="preserve">(010)(016) </w:t>
            </w:r>
            <w:r w:rsidR="009F0BF2" w:rsidRPr="00221DED">
              <w:rPr>
                <w:rFonts w:asciiTheme="minorHAnsi" w:eastAsiaTheme="minorHAnsi" w:hAnsiTheme="minorHAnsi" w:cstheme="minorBidi" w:hint="cs"/>
                <w:sz w:val="18"/>
                <w:szCs w:val="18"/>
                <w:rtl/>
              </w:rPr>
              <w:t xml:space="preserve"> </w:t>
            </w:r>
          </w:p>
        </w:tc>
        <w:tc>
          <w:tcPr>
            <w:tcW w:w="1163" w:type="dxa"/>
            <w:vMerge w:val="restart"/>
          </w:tcPr>
          <w:p w:rsidR="00EB14DB" w:rsidRDefault="00EB14DB" w:rsidP="003F6B1A">
            <w:pPr>
              <w:bidi/>
              <w:rPr>
                <w:rtl/>
                <w:lang w:bidi="ar-EG"/>
              </w:rPr>
            </w:pPr>
          </w:p>
        </w:tc>
        <w:tc>
          <w:tcPr>
            <w:tcW w:w="1134" w:type="dxa"/>
            <w:vMerge w:val="restart"/>
          </w:tcPr>
          <w:p w:rsidR="00EB14DB" w:rsidRDefault="00EB14DB" w:rsidP="003F6B1A">
            <w:r w:rsidRPr="00A94E77">
              <w:rPr>
                <w:rFonts w:hint="cs"/>
                <w:rtl/>
                <w:lang w:bidi="ar-EG"/>
              </w:rPr>
              <w:t xml:space="preserve">صيدلانيات </w:t>
            </w:r>
          </w:p>
        </w:tc>
        <w:tc>
          <w:tcPr>
            <w:tcW w:w="1275" w:type="dxa"/>
            <w:gridSpan w:val="2"/>
            <w:vMerge w:val="restart"/>
          </w:tcPr>
          <w:p w:rsidR="00EB14DB" w:rsidRDefault="00EB14DB" w:rsidP="003F6B1A">
            <w:r w:rsidRPr="00A94E77">
              <w:rPr>
                <w:rFonts w:hint="cs"/>
                <w:rtl/>
                <w:lang w:bidi="ar-EG"/>
              </w:rPr>
              <w:t xml:space="preserve">صيدلانيات </w:t>
            </w:r>
          </w:p>
        </w:tc>
        <w:tc>
          <w:tcPr>
            <w:tcW w:w="1135" w:type="dxa"/>
            <w:vMerge w:val="restart"/>
          </w:tcPr>
          <w:p w:rsidR="00EB14DB" w:rsidRDefault="00EB14DB" w:rsidP="003F6B1A">
            <w:r w:rsidRPr="00A94E77">
              <w:rPr>
                <w:rFonts w:hint="cs"/>
                <w:rtl/>
                <w:lang w:bidi="ar-EG"/>
              </w:rPr>
              <w:t xml:space="preserve">صيدلانيات </w:t>
            </w:r>
          </w:p>
        </w:tc>
        <w:tc>
          <w:tcPr>
            <w:tcW w:w="992" w:type="dxa"/>
            <w:vMerge w:val="restart"/>
          </w:tcPr>
          <w:p w:rsidR="00EB14DB" w:rsidRDefault="004755C6" w:rsidP="003F6B1A">
            <w:pPr>
              <w:bidi/>
              <w:rPr>
                <w:rtl/>
                <w:lang w:bidi="ar-EG"/>
              </w:rPr>
            </w:pPr>
            <w:r>
              <w:rPr>
                <w:rFonts w:hint="cs"/>
                <w:rtl/>
                <w:lang w:bidi="ar-EG"/>
              </w:rPr>
              <w:t>2</w:t>
            </w:r>
          </w:p>
        </w:tc>
      </w:tr>
      <w:tr w:rsidR="000F38E7" w:rsidTr="00221DED">
        <w:trPr>
          <w:gridAfter w:val="1"/>
          <w:wAfter w:w="23" w:type="dxa"/>
          <w:trHeight w:val="441"/>
        </w:trPr>
        <w:tc>
          <w:tcPr>
            <w:tcW w:w="2364" w:type="dxa"/>
            <w:vMerge/>
          </w:tcPr>
          <w:p w:rsidR="000F38E7" w:rsidRPr="00B91926" w:rsidRDefault="000F38E7" w:rsidP="003F6B1A">
            <w:pPr>
              <w:jc w:val="both"/>
              <w:rPr>
                <w:lang w:bidi="ar-EG"/>
              </w:rPr>
            </w:pPr>
          </w:p>
        </w:tc>
        <w:tc>
          <w:tcPr>
            <w:tcW w:w="1843" w:type="dxa"/>
          </w:tcPr>
          <w:p w:rsidR="000F38E7" w:rsidRDefault="000F38E7" w:rsidP="000F38E7">
            <w:pPr>
              <w:jc w:val="right"/>
              <w:rPr>
                <w:rFonts w:asciiTheme="minorHAnsi" w:eastAsiaTheme="minorHAnsi" w:hAnsiTheme="minorHAnsi" w:cstheme="minorBidi"/>
                <w:sz w:val="18"/>
                <w:szCs w:val="18"/>
              </w:rPr>
            </w:pPr>
            <w:r w:rsidRPr="009E414D">
              <w:rPr>
                <w:rFonts w:asciiTheme="minorHAnsi" w:eastAsiaTheme="minorHAnsi" w:hAnsiTheme="minorHAnsi" w:cstheme="minorBidi" w:hint="cs"/>
                <w:sz w:val="18"/>
                <w:szCs w:val="18"/>
                <w:rtl/>
              </w:rPr>
              <w:t>صياغة و تقييم ادوية  معينة لللالتهاب  والغير سترويدية في نظام دوائى محكم</w:t>
            </w:r>
            <w:r>
              <w:rPr>
                <w:rFonts w:asciiTheme="minorHAnsi" w:eastAsiaTheme="minorHAnsi" w:hAnsiTheme="minorHAnsi" w:cstheme="minorBidi"/>
                <w:sz w:val="18"/>
                <w:szCs w:val="18"/>
              </w:rPr>
              <w:t xml:space="preserve">  </w:t>
            </w:r>
          </w:p>
          <w:p w:rsidR="000F38E7" w:rsidRDefault="000F38E7" w:rsidP="000F38E7">
            <w:pPr>
              <w:rPr>
                <w:rFonts w:asciiTheme="minorHAnsi" w:eastAsiaTheme="minorHAnsi" w:hAnsiTheme="minorHAnsi" w:cstheme="minorBidi"/>
                <w:sz w:val="18"/>
                <w:szCs w:val="18"/>
              </w:rPr>
            </w:pPr>
          </w:p>
          <w:p w:rsidR="000F38E7" w:rsidRPr="000F38E7" w:rsidRDefault="000F38E7" w:rsidP="000F38E7">
            <w:pPr>
              <w:jc w:val="center"/>
              <w:rPr>
                <w:rFonts w:asciiTheme="minorHAnsi" w:eastAsiaTheme="minorHAnsi" w:hAnsiTheme="minorHAnsi" w:cstheme="minorBidi"/>
                <w:sz w:val="18"/>
                <w:szCs w:val="18"/>
              </w:rPr>
            </w:pPr>
            <w:r>
              <w:rPr>
                <w:sz w:val="18"/>
                <w:szCs w:val="18"/>
              </w:rPr>
              <w:t xml:space="preserve">(01) </w:t>
            </w:r>
            <w:r>
              <w:rPr>
                <w:rFonts w:hint="cs"/>
                <w:sz w:val="18"/>
                <w:szCs w:val="18"/>
                <w:rtl/>
              </w:rPr>
              <w:t xml:space="preserve"> </w:t>
            </w:r>
          </w:p>
        </w:tc>
        <w:tc>
          <w:tcPr>
            <w:tcW w:w="1276" w:type="dxa"/>
            <w:vMerge/>
          </w:tcPr>
          <w:p w:rsidR="000F38E7" w:rsidRPr="00565C4C" w:rsidRDefault="000F38E7" w:rsidP="003F6B1A">
            <w:pPr>
              <w:bidi/>
              <w:rPr>
                <w:rFonts w:asciiTheme="minorHAnsi" w:eastAsiaTheme="minorHAnsi" w:hAnsiTheme="minorHAnsi" w:cstheme="minorBidi"/>
                <w:sz w:val="18"/>
                <w:szCs w:val="18"/>
                <w:rtl/>
              </w:rPr>
            </w:pPr>
          </w:p>
        </w:tc>
        <w:tc>
          <w:tcPr>
            <w:tcW w:w="4082" w:type="dxa"/>
          </w:tcPr>
          <w:p w:rsidR="000F38E7" w:rsidRDefault="000F38E7" w:rsidP="00221DED">
            <w:pPr>
              <w:shd w:val="clear" w:color="auto" w:fill="FFFFFF"/>
              <w:spacing w:line="276" w:lineRule="auto"/>
              <w:textAlignment w:val="baseline"/>
              <w:rPr>
                <w:rFonts w:asciiTheme="minorHAnsi" w:eastAsiaTheme="minorHAnsi" w:hAnsiTheme="minorHAnsi" w:cstheme="minorBidi"/>
                <w:sz w:val="18"/>
                <w:szCs w:val="18"/>
                <w:rtl/>
              </w:rPr>
            </w:pPr>
            <w:r>
              <w:rPr>
                <w:rFonts w:asciiTheme="minorHAnsi" w:eastAsiaTheme="minorHAnsi" w:hAnsiTheme="minorHAnsi" w:cstheme="minorBidi"/>
                <w:sz w:val="18"/>
                <w:szCs w:val="18"/>
              </w:rPr>
              <w:t xml:space="preserve"> </w:t>
            </w:r>
            <w:r w:rsidRPr="00EB14DB">
              <w:rPr>
                <w:rFonts w:asciiTheme="minorHAnsi" w:eastAsiaTheme="minorHAnsi" w:hAnsiTheme="minorHAnsi" w:cstheme="minorBidi"/>
                <w:sz w:val="18"/>
                <w:szCs w:val="18"/>
              </w:rPr>
              <w:t>Liposomal gel ocular as delivery system for Diclofenac sodium</w:t>
            </w:r>
            <w:r>
              <w:rPr>
                <w:rFonts w:asciiTheme="minorHAnsi" w:eastAsiaTheme="minorHAnsi" w:hAnsiTheme="minorHAnsi" w:cstheme="minorBidi" w:hint="cs"/>
                <w:sz w:val="18"/>
                <w:szCs w:val="18"/>
                <w:rtl/>
              </w:rPr>
              <w:t xml:space="preserve"> </w:t>
            </w:r>
            <w:r w:rsidRPr="00EB14DB">
              <w:rPr>
                <w:rFonts w:asciiTheme="minorHAnsi" w:eastAsiaTheme="minorHAnsi" w:hAnsiTheme="minorHAnsi" w:cstheme="minorBidi"/>
                <w:sz w:val="18"/>
                <w:szCs w:val="18"/>
              </w:rPr>
              <w:t>In- vitro and in vivo studies</w:t>
            </w:r>
          </w:p>
          <w:p w:rsidR="000F38E7" w:rsidRPr="00EB14DB" w:rsidRDefault="000F38E7" w:rsidP="00221DED">
            <w:pPr>
              <w:shd w:val="clear" w:color="auto" w:fill="FFFFFF"/>
              <w:spacing w:line="276" w:lineRule="auto"/>
              <w:textAlignment w:val="baseline"/>
              <w:rPr>
                <w:rFonts w:asciiTheme="minorHAnsi" w:eastAsiaTheme="minorHAnsi" w:hAnsiTheme="minorHAnsi" w:cstheme="minorBidi"/>
                <w:sz w:val="18"/>
                <w:szCs w:val="18"/>
              </w:rPr>
            </w:pPr>
            <w:r w:rsidRPr="00EB14DB">
              <w:rPr>
                <w:rFonts w:asciiTheme="minorHAnsi" w:eastAsiaTheme="minorHAnsi" w:hAnsiTheme="minorHAnsi" w:cstheme="minorBidi"/>
                <w:sz w:val="18"/>
                <w:szCs w:val="18"/>
              </w:rPr>
              <w:t>Journal of American  science  2012:8(10)</w:t>
            </w:r>
          </w:p>
          <w:p w:rsidR="000F38E7" w:rsidRPr="00565C4C" w:rsidRDefault="000F38E7" w:rsidP="00221DED">
            <w:pPr>
              <w:shd w:val="clear" w:color="auto" w:fill="FFFFFF"/>
              <w:spacing w:line="276" w:lineRule="auto"/>
              <w:textAlignment w:val="baseline"/>
              <w:rPr>
                <w:rFonts w:asciiTheme="minorHAnsi" w:eastAsiaTheme="minorHAnsi" w:hAnsiTheme="minorHAnsi" w:cstheme="minorBidi"/>
                <w:sz w:val="18"/>
                <w:szCs w:val="18"/>
                <w:rtl/>
              </w:rPr>
            </w:pPr>
            <w:r w:rsidRPr="00EB14DB">
              <w:rPr>
                <w:rFonts w:asciiTheme="minorHAnsi" w:eastAsiaTheme="minorHAnsi" w:hAnsiTheme="minorHAnsi" w:cstheme="minorBidi"/>
                <w:sz w:val="18"/>
                <w:szCs w:val="18"/>
              </w:rPr>
              <w:t>Hanan M.El-nahas,Omima A.Sammour , Mahmoud Mahdy and Ayman A.Mwafy</w:t>
            </w:r>
            <w:r>
              <w:rPr>
                <w:rFonts w:asciiTheme="minorHAnsi" w:eastAsiaTheme="minorHAnsi" w:hAnsiTheme="minorHAnsi" w:cstheme="minorBidi"/>
                <w:sz w:val="18"/>
                <w:szCs w:val="18"/>
              </w:rPr>
              <w:t xml:space="preserve"> </w:t>
            </w:r>
            <w:r w:rsidRPr="00221DED">
              <w:rPr>
                <w:rFonts w:asciiTheme="minorHAnsi" w:eastAsiaTheme="minorHAnsi" w:hAnsiTheme="minorHAnsi" w:cstheme="minorBidi"/>
                <w:sz w:val="18"/>
                <w:szCs w:val="18"/>
              </w:rPr>
              <w:t xml:space="preserve">(02)(012) </w:t>
            </w:r>
            <w:r w:rsidRPr="00221DED">
              <w:rPr>
                <w:rFonts w:asciiTheme="minorHAnsi" w:eastAsiaTheme="minorHAnsi" w:hAnsiTheme="minorHAnsi" w:cstheme="minorBidi" w:hint="cs"/>
                <w:sz w:val="18"/>
                <w:szCs w:val="18"/>
                <w:rtl/>
              </w:rPr>
              <w:t xml:space="preserve"> </w:t>
            </w:r>
            <w:r w:rsidRPr="00221DED">
              <w:rPr>
                <w:rFonts w:asciiTheme="minorHAnsi" w:eastAsiaTheme="minorHAnsi" w:hAnsiTheme="minorHAnsi" w:cstheme="minorBidi"/>
                <w:sz w:val="18"/>
                <w:szCs w:val="18"/>
                <w:rtl/>
              </w:rPr>
              <w:tab/>
            </w:r>
            <w:r w:rsidRPr="00221DED">
              <w:rPr>
                <w:rFonts w:asciiTheme="minorHAnsi" w:eastAsiaTheme="minorHAnsi" w:hAnsiTheme="minorHAnsi" w:cstheme="minorBidi" w:hint="cs"/>
                <w:sz w:val="18"/>
                <w:szCs w:val="18"/>
                <w:rtl/>
              </w:rPr>
              <w:t xml:space="preserve"> </w:t>
            </w:r>
          </w:p>
        </w:tc>
        <w:tc>
          <w:tcPr>
            <w:tcW w:w="1163" w:type="dxa"/>
            <w:vMerge/>
          </w:tcPr>
          <w:p w:rsidR="000F38E7" w:rsidRDefault="000F38E7" w:rsidP="003F6B1A">
            <w:pPr>
              <w:bidi/>
              <w:rPr>
                <w:rtl/>
                <w:lang w:bidi="ar-EG"/>
              </w:rPr>
            </w:pPr>
          </w:p>
        </w:tc>
        <w:tc>
          <w:tcPr>
            <w:tcW w:w="1134" w:type="dxa"/>
            <w:vMerge/>
          </w:tcPr>
          <w:p w:rsidR="000F38E7" w:rsidRDefault="000F38E7" w:rsidP="003F6B1A">
            <w:pPr>
              <w:bidi/>
              <w:rPr>
                <w:rtl/>
                <w:lang w:bidi="ar-EG"/>
              </w:rPr>
            </w:pPr>
          </w:p>
        </w:tc>
        <w:tc>
          <w:tcPr>
            <w:tcW w:w="1275" w:type="dxa"/>
            <w:gridSpan w:val="2"/>
            <w:vMerge/>
          </w:tcPr>
          <w:p w:rsidR="000F38E7" w:rsidRDefault="000F38E7" w:rsidP="003F6B1A">
            <w:pPr>
              <w:bidi/>
              <w:rPr>
                <w:rtl/>
                <w:lang w:bidi="ar-EG"/>
              </w:rPr>
            </w:pPr>
          </w:p>
        </w:tc>
        <w:tc>
          <w:tcPr>
            <w:tcW w:w="1135" w:type="dxa"/>
            <w:vMerge/>
          </w:tcPr>
          <w:p w:rsidR="000F38E7" w:rsidRDefault="000F38E7" w:rsidP="003F6B1A">
            <w:pPr>
              <w:bidi/>
              <w:rPr>
                <w:rtl/>
                <w:lang w:bidi="ar-EG"/>
              </w:rPr>
            </w:pPr>
          </w:p>
        </w:tc>
        <w:tc>
          <w:tcPr>
            <w:tcW w:w="992" w:type="dxa"/>
            <w:vMerge/>
          </w:tcPr>
          <w:p w:rsidR="000F38E7" w:rsidRDefault="000F38E7" w:rsidP="003F6B1A">
            <w:pPr>
              <w:bidi/>
              <w:rPr>
                <w:rtl/>
                <w:lang w:bidi="ar-EG"/>
              </w:rPr>
            </w:pPr>
          </w:p>
        </w:tc>
      </w:tr>
      <w:tr w:rsidR="000F38E7" w:rsidTr="00221DED">
        <w:trPr>
          <w:gridAfter w:val="1"/>
          <w:wAfter w:w="23" w:type="dxa"/>
          <w:trHeight w:val="683"/>
        </w:trPr>
        <w:tc>
          <w:tcPr>
            <w:tcW w:w="2364" w:type="dxa"/>
            <w:vMerge/>
          </w:tcPr>
          <w:p w:rsidR="000F38E7" w:rsidRPr="00B91926" w:rsidRDefault="000F38E7" w:rsidP="003F6B1A">
            <w:pPr>
              <w:jc w:val="both"/>
              <w:rPr>
                <w:lang w:bidi="ar-EG"/>
              </w:rPr>
            </w:pPr>
          </w:p>
        </w:tc>
        <w:tc>
          <w:tcPr>
            <w:tcW w:w="1843" w:type="dxa"/>
          </w:tcPr>
          <w:p w:rsidR="000F38E7" w:rsidRPr="000F38E7" w:rsidRDefault="000F38E7" w:rsidP="000F38E7">
            <w:pPr>
              <w:bidi/>
              <w:spacing w:line="360" w:lineRule="auto"/>
              <w:rPr>
                <w:rFonts w:asciiTheme="minorHAnsi" w:eastAsiaTheme="minorHAnsi" w:hAnsiTheme="minorHAnsi" w:cstheme="minorBidi"/>
                <w:sz w:val="16"/>
                <w:szCs w:val="16"/>
                <w:rtl/>
              </w:rPr>
            </w:pPr>
            <w:r w:rsidRPr="000F38E7">
              <w:rPr>
                <w:rFonts w:asciiTheme="minorHAnsi" w:eastAsiaTheme="minorHAnsi" w:hAnsiTheme="minorHAnsi" w:cstheme="minorBidi" w:hint="cs"/>
                <w:sz w:val="16"/>
                <w:szCs w:val="16"/>
                <w:rtl/>
              </w:rPr>
              <w:t>صياغة عقار الفينوبروفين المضاد للالتهاب فى صورة مستحضر صيدلى ممتد المفعول</w:t>
            </w:r>
            <w:r w:rsidRPr="000F38E7">
              <w:rPr>
                <w:rFonts w:asciiTheme="minorHAnsi" w:eastAsiaTheme="minorHAnsi" w:hAnsiTheme="minorHAnsi" w:cstheme="minorBidi"/>
                <w:sz w:val="16"/>
                <w:szCs w:val="16"/>
              </w:rPr>
              <w:t xml:space="preserve"> </w:t>
            </w:r>
            <w:r w:rsidRPr="000F38E7">
              <w:rPr>
                <w:sz w:val="16"/>
                <w:szCs w:val="16"/>
              </w:rPr>
              <w:t>(01)</w:t>
            </w:r>
            <w:r w:rsidRPr="000F38E7">
              <w:rPr>
                <w:rFonts w:hint="cs"/>
                <w:sz w:val="16"/>
                <w:szCs w:val="16"/>
                <w:rtl/>
              </w:rPr>
              <w:t xml:space="preserve"> </w:t>
            </w:r>
          </w:p>
        </w:tc>
        <w:tc>
          <w:tcPr>
            <w:tcW w:w="1276" w:type="dxa"/>
            <w:vMerge/>
          </w:tcPr>
          <w:p w:rsidR="000F38E7" w:rsidRDefault="000F38E7" w:rsidP="003F6B1A">
            <w:pPr>
              <w:bidi/>
              <w:rPr>
                <w:rtl/>
                <w:lang w:bidi="ar-EG"/>
              </w:rPr>
            </w:pPr>
          </w:p>
        </w:tc>
        <w:tc>
          <w:tcPr>
            <w:tcW w:w="4082" w:type="dxa"/>
          </w:tcPr>
          <w:p w:rsidR="000F38E7" w:rsidRPr="005054D6" w:rsidRDefault="000F38E7" w:rsidP="003F6B1A">
            <w:pPr>
              <w:autoSpaceDE w:val="0"/>
              <w:autoSpaceDN w:val="0"/>
              <w:bidi/>
              <w:adjustRightInd w:val="0"/>
              <w:jc w:val="right"/>
              <w:rPr>
                <w:color w:val="000000"/>
                <w:sz w:val="28"/>
                <w:szCs w:val="28"/>
              </w:rPr>
            </w:pPr>
            <w:r>
              <w:rPr>
                <w:rFonts w:asciiTheme="minorHAnsi" w:eastAsiaTheme="minorHAnsi" w:hAnsiTheme="minorHAnsi" w:cstheme="minorBidi"/>
                <w:sz w:val="18"/>
                <w:szCs w:val="18"/>
              </w:rPr>
              <w:t xml:space="preserve"> </w:t>
            </w:r>
            <w:r>
              <w:rPr>
                <w:rFonts w:hint="cs"/>
                <w:sz w:val="18"/>
                <w:szCs w:val="18"/>
                <w:rtl/>
              </w:rPr>
              <w:t xml:space="preserve"> </w:t>
            </w:r>
          </w:p>
        </w:tc>
        <w:tc>
          <w:tcPr>
            <w:tcW w:w="1163" w:type="dxa"/>
            <w:vMerge/>
          </w:tcPr>
          <w:p w:rsidR="000F38E7" w:rsidRDefault="000F38E7" w:rsidP="003F6B1A">
            <w:pPr>
              <w:bidi/>
              <w:rPr>
                <w:rtl/>
                <w:lang w:bidi="ar-EG"/>
              </w:rPr>
            </w:pPr>
          </w:p>
        </w:tc>
        <w:tc>
          <w:tcPr>
            <w:tcW w:w="1134" w:type="dxa"/>
            <w:vMerge/>
          </w:tcPr>
          <w:p w:rsidR="000F38E7" w:rsidRDefault="000F38E7" w:rsidP="003F6B1A">
            <w:pPr>
              <w:bidi/>
              <w:rPr>
                <w:rtl/>
                <w:lang w:bidi="ar-EG"/>
              </w:rPr>
            </w:pPr>
          </w:p>
        </w:tc>
        <w:tc>
          <w:tcPr>
            <w:tcW w:w="1275" w:type="dxa"/>
            <w:gridSpan w:val="2"/>
            <w:vMerge/>
          </w:tcPr>
          <w:p w:rsidR="000F38E7" w:rsidRDefault="000F38E7" w:rsidP="003F6B1A">
            <w:pPr>
              <w:bidi/>
              <w:rPr>
                <w:rtl/>
                <w:lang w:bidi="ar-EG"/>
              </w:rPr>
            </w:pPr>
          </w:p>
        </w:tc>
        <w:tc>
          <w:tcPr>
            <w:tcW w:w="1135" w:type="dxa"/>
            <w:vMerge/>
          </w:tcPr>
          <w:p w:rsidR="000F38E7" w:rsidRDefault="000F38E7" w:rsidP="003F6B1A">
            <w:pPr>
              <w:bidi/>
              <w:rPr>
                <w:rtl/>
                <w:lang w:bidi="ar-EG"/>
              </w:rPr>
            </w:pPr>
          </w:p>
        </w:tc>
        <w:tc>
          <w:tcPr>
            <w:tcW w:w="992" w:type="dxa"/>
            <w:vMerge/>
          </w:tcPr>
          <w:p w:rsidR="000F38E7" w:rsidRDefault="000F38E7" w:rsidP="003F6B1A">
            <w:pPr>
              <w:bidi/>
              <w:rPr>
                <w:rtl/>
                <w:lang w:bidi="ar-EG"/>
              </w:rPr>
            </w:pPr>
          </w:p>
        </w:tc>
      </w:tr>
      <w:tr w:rsidR="00EB14DB" w:rsidTr="00221DED">
        <w:trPr>
          <w:gridAfter w:val="1"/>
          <w:wAfter w:w="23" w:type="dxa"/>
          <w:trHeight w:val="557"/>
        </w:trPr>
        <w:tc>
          <w:tcPr>
            <w:tcW w:w="2364" w:type="dxa"/>
            <w:vMerge/>
          </w:tcPr>
          <w:p w:rsidR="00EB14DB" w:rsidRPr="00B91926" w:rsidRDefault="00EB14DB" w:rsidP="003F6B1A">
            <w:pPr>
              <w:jc w:val="both"/>
              <w:rPr>
                <w:lang w:bidi="ar-EG"/>
              </w:rPr>
            </w:pPr>
          </w:p>
        </w:tc>
        <w:tc>
          <w:tcPr>
            <w:tcW w:w="1843" w:type="dxa"/>
          </w:tcPr>
          <w:p w:rsidR="00EB14DB" w:rsidRPr="009E414D" w:rsidRDefault="000F38E7" w:rsidP="000F38E7">
            <w:pPr>
              <w:bidi/>
              <w:spacing w:line="360" w:lineRule="auto"/>
              <w:rPr>
                <w:rFonts w:asciiTheme="minorHAnsi" w:eastAsiaTheme="minorHAnsi" w:hAnsiTheme="minorHAnsi" w:cstheme="minorBidi"/>
                <w:sz w:val="18"/>
                <w:szCs w:val="18"/>
                <w:rtl/>
              </w:rPr>
            </w:pPr>
            <w:r w:rsidRPr="00EB14DB">
              <w:rPr>
                <w:rFonts w:asciiTheme="minorHAnsi" w:eastAsiaTheme="minorHAnsi" w:hAnsiTheme="minorHAnsi" w:cstheme="minorBidi" w:hint="cs"/>
                <w:sz w:val="18"/>
                <w:szCs w:val="18"/>
                <w:rtl/>
              </w:rPr>
              <w:t xml:space="preserve">تقييم </w:t>
            </w:r>
            <w:r>
              <w:rPr>
                <w:rFonts w:asciiTheme="minorHAnsi" w:eastAsiaTheme="minorHAnsi" w:hAnsiTheme="minorHAnsi" w:cstheme="minorBidi" w:hint="cs"/>
                <w:sz w:val="18"/>
                <w:szCs w:val="18"/>
                <w:rtl/>
              </w:rPr>
              <w:t>معملى وحيوى لنيوزومات تحتوى على</w:t>
            </w:r>
            <w:r>
              <w:rPr>
                <w:rFonts w:asciiTheme="minorHAnsi" w:eastAsiaTheme="minorHAnsi" w:hAnsiTheme="minorHAnsi" w:cstheme="minorBidi"/>
                <w:sz w:val="18"/>
                <w:szCs w:val="18"/>
              </w:rPr>
              <w:t xml:space="preserve"> </w:t>
            </w:r>
            <w:r w:rsidRPr="00EB14DB">
              <w:rPr>
                <w:rFonts w:asciiTheme="minorHAnsi" w:eastAsiaTheme="minorHAnsi" w:hAnsiTheme="minorHAnsi" w:cstheme="minorBidi" w:hint="cs"/>
                <w:sz w:val="18"/>
                <w:szCs w:val="18"/>
                <w:rtl/>
              </w:rPr>
              <w:t>الكلوتريمازول</w:t>
            </w:r>
            <w:r>
              <w:rPr>
                <w:sz w:val="18"/>
                <w:szCs w:val="18"/>
              </w:rPr>
              <w:t>(01) (012)</w:t>
            </w:r>
            <w:r>
              <w:rPr>
                <w:rFonts w:hint="cs"/>
                <w:sz w:val="18"/>
                <w:szCs w:val="18"/>
                <w:rtl/>
              </w:rPr>
              <w:t xml:space="preserve"> </w:t>
            </w:r>
            <w:r>
              <w:rPr>
                <w:sz w:val="18"/>
                <w:szCs w:val="18"/>
              </w:rPr>
              <w:t xml:space="preserve">  </w:t>
            </w:r>
            <w:r>
              <w:rPr>
                <w:rFonts w:hint="cs"/>
                <w:sz w:val="18"/>
                <w:szCs w:val="18"/>
                <w:rtl/>
              </w:rPr>
              <w:t xml:space="preserve"> </w:t>
            </w:r>
          </w:p>
        </w:tc>
        <w:tc>
          <w:tcPr>
            <w:tcW w:w="1276" w:type="dxa"/>
            <w:vMerge/>
          </w:tcPr>
          <w:p w:rsidR="00EB14DB" w:rsidRDefault="00EB14DB" w:rsidP="003F6B1A">
            <w:pPr>
              <w:bidi/>
              <w:rPr>
                <w:rtl/>
                <w:lang w:bidi="ar-EG"/>
              </w:rPr>
            </w:pPr>
          </w:p>
        </w:tc>
        <w:tc>
          <w:tcPr>
            <w:tcW w:w="4082" w:type="dxa"/>
          </w:tcPr>
          <w:p w:rsidR="00EB14DB" w:rsidRPr="00565C4C" w:rsidRDefault="009F0BF2" w:rsidP="009F0BF2">
            <w:pPr>
              <w:autoSpaceDE w:val="0"/>
              <w:autoSpaceDN w:val="0"/>
              <w:bidi/>
              <w:adjustRightInd w:val="0"/>
              <w:jc w:val="right"/>
              <w:rPr>
                <w:rFonts w:asciiTheme="minorHAnsi" w:eastAsiaTheme="minorHAnsi" w:hAnsiTheme="minorHAnsi" w:cstheme="minorBidi"/>
                <w:sz w:val="18"/>
                <w:szCs w:val="18"/>
              </w:rPr>
            </w:pPr>
            <w:r>
              <w:rPr>
                <w:rFonts w:asciiTheme="minorHAnsi" w:eastAsiaTheme="minorHAnsi" w:hAnsiTheme="minorHAnsi" w:cstheme="minorBidi"/>
                <w:sz w:val="18"/>
                <w:szCs w:val="18"/>
              </w:rPr>
              <w:t xml:space="preserve">  </w:t>
            </w:r>
          </w:p>
        </w:tc>
        <w:tc>
          <w:tcPr>
            <w:tcW w:w="1163" w:type="dxa"/>
            <w:vMerge/>
          </w:tcPr>
          <w:p w:rsidR="00EB14DB" w:rsidRDefault="00EB14DB" w:rsidP="003F6B1A">
            <w:pPr>
              <w:bidi/>
              <w:rPr>
                <w:rtl/>
                <w:lang w:bidi="ar-EG"/>
              </w:rPr>
            </w:pPr>
          </w:p>
        </w:tc>
        <w:tc>
          <w:tcPr>
            <w:tcW w:w="1134" w:type="dxa"/>
            <w:vMerge/>
          </w:tcPr>
          <w:p w:rsidR="00EB14DB" w:rsidRDefault="00EB14DB" w:rsidP="003F6B1A">
            <w:pPr>
              <w:bidi/>
              <w:rPr>
                <w:rtl/>
                <w:lang w:bidi="ar-EG"/>
              </w:rPr>
            </w:pPr>
          </w:p>
        </w:tc>
        <w:tc>
          <w:tcPr>
            <w:tcW w:w="1275" w:type="dxa"/>
            <w:gridSpan w:val="2"/>
            <w:vMerge/>
          </w:tcPr>
          <w:p w:rsidR="00EB14DB" w:rsidRDefault="00EB14DB" w:rsidP="003F6B1A">
            <w:pPr>
              <w:bidi/>
              <w:rPr>
                <w:rtl/>
                <w:lang w:bidi="ar-EG"/>
              </w:rPr>
            </w:pPr>
          </w:p>
        </w:tc>
        <w:tc>
          <w:tcPr>
            <w:tcW w:w="1135" w:type="dxa"/>
            <w:vMerge/>
          </w:tcPr>
          <w:p w:rsidR="00EB14DB" w:rsidRDefault="00EB14DB" w:rsidP="003F6B1A">
            <w:pPr>
              <w:bidi/>
              <w:rPr>
                <w:rtl/>
                <w:lang w:bidi="ar-EG"/>
              </w:rPr>
            </w:pPr>
          </w:p>
        </w:tc>
        <w:tc>
          <w:tcPr>
            <w:tcW w:w="992" w:type="dxa"/>
            <w:vMerge/>
          </w:tcPr>
          <w:p w:rsidR="00EB14DB" w:rsidRDefault="00EB14DB" w:rsidP="003F6B1A">
            <w:pPr>
              <w:bidi/>
              <w:rPr>
                <w:rtl/>
                <w:lang w:bidi="ar-EG"/>
              </w:rPr>
            </w:pPr>
          </w:p>
        </w:tc>
      </w:tr>
    </w:tbl>
    <w:p w:rsidR="00565C4C" w:rsidRPr="00EB14DB" w:rsidRDefault="00EB14DB" w:rsidP="00EB14DB">
      <w:pPr>
        <w:tabs>
          <w:tab w:val="left" w:pos="9705"/>
        </w:tabs>
        <w:bidi/>
        <w:rPr>
          <w:b/>
          <w:bCs/>
          <w:rtl/>
          <w:lang w:bidi="ar-EG"/>
        </w:rPr>
      </w:pPr>
      <w:r>
        <w:rPr>
          <w:rtl/>
          <w:lang w:bidi="ar-EG"/>
        </w:rPr>
        <w:tab/>
      </w:r>
      <w:r w:rsidRPr="00EB14DB">
        <w:rPr>
          <w:rFonts w:hint="cs"/>
          <w:b/>
          <w:bCs/>
          <w:rtl/>
          <w:lang w:bidi="ar-EG"/>
        </w:rPr>
        <w:t>رئيس القسم</w:t>
      </w:r>
    </w:p>
    <w:p w:rsidR="00C4715E" w:rsidRDefault="00EB14DB" w:rsidP="000F38E7">
      <w:pPr>
        <w:tabs>
          <w:tab w:val="left" w:pos="9150"/>
          <w:tab w:val="left" w:pos="9705"/>
          <w:tab w:val="right" w:pos="12960"/>
        </w:tabs>
        <w:bidi/>
        <w:rPr>
          <w:b/>
          <w:bCs/>
          <w:rtl/>
          <w:lang w:bidi="ar-EG"/>
        </w:rPr>
      </w:pPr>
      <w:r w:rsidRPr="00EB14DB">
        <w:rPr>
          <w:b/>
          <w:bCs/>
          <w:rtl/>
          <w:lang w:bidi="ar-EG"/>
        </w:rPr>
        <w:tab/>
      </w:r>
      <w:r w:rsidRPr="00EB14DB">
        <w:rPr>
          <w:b/>
          <w:bCs/>
          <w:rtl/>
          <w:lang w:bidi="ar-EG"/>
        </w:rPr>
        <w:tab/>
      </w:r>
      <w:r w:rsidRPr="00EB14DB">
        <w:rPr>
          <w:rFonts w:hint="cs"/>
          <w:b/>
          <w:bCs/>
          <w:rtl/>
          <w:lang w:bidi="ar-EG"/>
        </w:rPr>
        <w:t>ا.</w:t>
      </w:r>
      <w:r w:rsidR="000F38E7">
        <w:rPr>
          <w:rFonts w:hint="cs"/>
          <w:b/>
          <w:bCs/>
          <w:rtl/>
          <w:lang w:bidi="ar-EG"/>
        </w:rPr>
        <w:t xml:space="preserve">د/محمود عبدالغنى محمد مهدى     </w:t>
      </w:r>
    </w:p>
    <w:p w:rsidR="00C4715E" w:rsidRPr="00C4715E" w:rsidRDefault="00C4715E" w:rsidP="00C4715E">
      <w:pPr>
        <w:bidi/>
        <w:rPr>
          <w:rtl/>
          <w:lang w:bidi="ar-EG"/>
        </w:rPr>
      </w:pPr>
    </w:p>
    <w:p w:rsidR="00C4715E" w:rsidRPr="00C4715E" w:rsidRDefault="00C4715E" w:rsidP="00C4715E">
      <w:pPr>
        <w:bidi/>
        <w:rPr>
          <w:rtl/>
          <w:lang w:bidi="ar-EG"/>
        </w:rPr>
      </w:pPr>
    </w:p>
    <w:p w:rsidR="00C4715E" w:rsidRDefault="00C4715E" w:rsidP="00C4715E">
      <w:pPr>
        <w:bidi/>
        <w:rPr>
          <w:rtl/>
          <w:lang w:bidi="ar-EG"/>
        </w:rPr>
      </w:pPr>
    </w:p>
    <w:p w:rsidR="00EB14DB" w:rsidRDefault="00C4715E" w:rsidP="00C4715E">
      <w:pPr>
        <w:tabs>
          <w:tab w:val="left" w:pos="10005"/>
        </w:tabs>
        <w:bidi/>
        <w:rPr>
          <w:rtl/>
          <w:lang w:bidi="ar-EG"/>
        </w:rPr>
      </w:pPr>
      <w:r>
        <w:rPr>
          <w:rtl/>
          <w:lang w:bidi="ar-EG"/>
        </w:rPr>
        <w:tab/>
      </w: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C4715E" w:rsidRDefault="00C4715E" w:rsidP="00C4715E">
      <w:pPr>
        <w:tabs>
          <w:tab w:val="left" w:pos="10005"/>
        </w:tabs>
        <w:bidi/>
        <w:rPr>
          <w:rtl/>
          <w:lang w:bidi="ar-EG"/>
        </w:rPr>
      </w:pPr>
    </w:p>
    <w:p w:rsidR="00F1756B" w:rsidRDefault="00F1756B" w:rsidP="00F1756B">
      <w:pPr>
        <w:tabs>
          <w:tab w:val="left" w:pos="10005"/>
        </w:tabs>
        <w:bidi/>
        <w:rPr>
          <w:rtl/>
          <w:lang w:bidi="ar-EG"/>
        </w:rPr>
      </w:pPr>
    </w:p>
    <w:p w:rsidR="00F1756B" w:rsidRDefault="00F1756B" w:rsidP="00F1756B">
      <w:pPr>
        <w:tabs>
          <w:tab w:val="left" w:pos="10005"/>
        </w:tabs>
        <w:bidi/>
        <w:rPr>
          <w:rtl/>
          <w:lang w:bidi="ar-EG"/>
        </w:rPr>
      </w:pPr>
    </w:p>
    <w:p w:rsidR="00C4715E" w:rsidRDefault="00C4715E" w:rsidP="00C4715E">
      <w:pPr>
        <w:tabs>
          <w:tab w:val="left" w:pos="10005"/>
        </w:tabs>
        <w:bidi/>
        <w:rPr>
          <w:rtl/>
          <w:lang w:bidi="ar-EG"/>
        </w:rPr>
      </w:pPr>
    </w:p>
    <w:p w:rsidR="00C4715E" w:rsidRDefault="00C4715E" w:rsidP="005057B3">
      <w:pPr>
        <w:tabs>
          <w:tab w:val="left" w:pos="5258"/>
        </w:tabs>
        <w:bidi/>
        <w:jc w:val="center"/>
        <w:rPr>
          <w:rFonts w:asciiTheme="majorBidi" w:hAnsiTheme="majorBidi" w:cstheme="majorBidi"/>
          <w:b/>
          <w:bCs/>
          <w:sz w:val="32"/>
          <w:szCs w:val="32"/>
          <w:rtl/>
          <w:lang w:bidi="ar-EG"/>
        </w:rPr>
      </w:pPr>
      <w:r>
        <w:rPr>
          <w:rFonts w:asciiTheme="majorBidi" w:hAnsiTheme="majorBidi" w:cstheme="majorBidi"/>
          <w:b/>
          <w:bCs/>
          <w:sz w:val="32"/>
          <w:szCs w:val="32"/>
          <w:rtl/>
          <w:lang w:bidi="ar-EG"/>
        </w:rPr>
        <w:lastRenderedPageBreak/>
        <w:t xml:space="preserve">تخطيط البحوث العلمية </w:t>
      </w:r>
      <w:r>
        <w:rPr>
          <w:rFonts w:asciiTheme="majorBidi" w:hAnsiTheme="majorBidi" w:cstheme="majorBidi" w:hint="cs"/>
          <w:b/>
          <w:bCs/>
          <w:sz w:val="32"/>
          <w:szCs w:val="32"/>
          <w:rtl/>
          <w:lang w:bidi="ar-EG"/>
        </w:rPr>
        <w:t>لقسم الكيمياء العضوية</w:t>
      </w:r>
    </w:p>
    <w:tbl>
      <w:tblPr>
        <w:tblStyle w:val="a5"/>
        <w:bidiVisual/>
        <w:tblW w:w="13352" w:type="dxa"/>
        <w:tblLayout w:type="fixed"/>
        <w:tblLook w:val="04A0"/>
      </w:tblPr>
      <w:tblGrid>
        <w:gridCol w:w="1869"/>
        <w:gridCol w:w="1753"/>
        <w:gridCol w:w="2027"/>
        <w:gridCol w:w="1607"/>
        <w:gridCol w:w="1417"/>
        <w:gridCol w:w="12"/>
        <w:gridCol w:w="1264"/>
        <w:gridCol w:w="986"/>
        <w:gridCol w:w="6"/>
        <w:gridCol w:w="1418"/>
        <w:gridCol w:w="993"/>
      </w:tblGrid>
      <w:tr w:rsidR="00C4715E" w:rsidTr="0085008D">
        <w:trPr>
          <w:trHeight w:val="586"/>
        </w:trPr>
        <w:tc>
          <w:tcPr>
            <w:tcW w:w="1869" w:type="dxa"/>
            <w:vMerge w:val="restart"/>
            <w:tcBorders>
              <w:top w:val="single" w:sz="4" w:space="0" w:color="auto"/>
              <w:left w:val="single" w:sz="4" w:space="0" w:color="auto"/>
              <w:bottom w:val="single" w:sz="4" w:space="0" w:color="auto"/>
              <w:right w:val="single" w:sz="4" w:space="0" w:color="auto"/>
            </w:tcBorders>
          </w:tcPr>
          <w:p w:rsidR="00C4715E" w:rsidRDefault="00C4715E">
            <w:pPr>
              <w:tabs>
                <w:tab w:val="left" w:pos="5258"/>
              </w:tabs>
              <w:bidi/>
              <w:rPr>
                <w:rFonts w:asciiTheme="majorBidi" w:hAnsiTheme="majorBidi" w:cstheme="majorBidi"/>
                <w:b/>
                <w:bCs/>
                <w:sz w:val="28"/>
                <w:szCs w:val="28"/>
                <w:rtl/>
                <w:lang w:bidi="ar-EG"/>
              </w:rPr>
            </w:pPr>
          </w:p>
          <w:p w:rsidR="00C4715E" w:rsidRDefault="00C4715E">
            <w:pPr>
              <w:tabs>
                <w:tab w:val="left" w:pos="5258"/>
              </w:tabs>
              <w:bidi/>
              <w:rPr>
                <w:rFonts w:asciiTheme="majorBidi" w:hAnsiTheme="majorBidi" w:cstheme="majorBidi"/>
                <w:b/>
                <w:bCs/>
                <w:sz w:val="28"/>
                <w:szCs w:val="28"/>
                <w:rtl/>
                <w:lang w:bidi="ar-EG"/>
              </w:rPr>
            </w:pPr>
            <w:r>
              <w:rPr>
                <w:rFonts w:asciiTheme="majorBidi" w:hAnsiTheme="majorBidi" w:cstheme="majorBidi"/>
                <w:b/>
                <w:bCs/>
                <w:sz w:val="28"/>
                <w:szCs w:val="28"/>
                <w:rtl/>
                <w:lang w:bidi="ar-EG"/>
              </w:rPr>
              <w:t>المجال البحثي</w:t>
            </w:r>
          </w:p>
          <w:p w:rsidR="00C4715E" w:rsidRDefault="00C4715E">
            <w:pPr>
              <w:tabs>
                <w:tab w:val="left" w:pos="5258"/>
              </w:tabs>
              <w:bidi/>
              <w:rPr>
                <w:rFonts w:asciiTheme="majorBidi" w:hAnsiTheme="majorBidi" w:cstheme="majorBidi"/>
                <w:b/>
                <w:bCs/>
                <w:sz w:val="28"/>
                <w:szCs w:val="28"/>
                <w:rtl/>
                <w:lang w:bidi="ar-EG"/>
              </w:rPr>
            </w:pPr>
          </w:p>
          <w:p w:rsidR="00C4715E" w:rsidRDefault="00C4715E">
            <w:pPr>
              <w:tabs>
                <w:tab w:val="left" w:pos="5258"/>
              </w:tabs>
              <w:bidi/>
              <w:rPr>
                <w:rFonts w:asciiTheme="majorBidi" w:hAnsiTheme="majorBidi" w:cstheme="majorBidi"/>
                <w:b/>
                <w:bCs/>
                <w:sz w:val="28"/>
                <w:szCs w:val="28"/>
                <w:lang w:bidi="ar-EG"/>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t>بحوث الدرجة العلمية</w:t>
            </w:r>
          </w:p>
        </w:tc>
        <w:tc>
          <w:tcPr>
            <w:tcW w:w="1607" w:type="dxa"/>
            <w:vMerge w:val="restart"/>
            <w:tcBorders>
              <w:top w:val="single" w:sz="4" w:space="0" w:color="auto"/>
              <w:left w:val="single" w:sz="4" w:space="0" w:color="auto"/>
              <w:bottom w:val="single" w:sz="4" w:space="0" w:color="auto"/>
              <w:right w:val="single" w:sz="4" w:space="0" w:color="auto"/>
            </w:tcBorders>
          </w:tcPr>
          <w:p w:rsidR="00C4715E" w:rsidRDefault="00C4715E">
            <w:pPr>
              <w:tabs>
                <w:tab w:val="left" w:pos="5258"/>
              </w:tabs>
              <w:bidi/>
              <w:rPr>
                <w:rFonts w:asciiTheme="majorBidi" w:hAnsiTheme="majorBidi" w:cstheme="majorBidi"/>
                <w:b/>
                <w:bCs/>
                <w:sz w:val="28"/>
                <w:szCs w:val="28"/>
                <w:rtl/>
                <w:lang w:bidi="ar-EG"/>
              </w:rPr>
            </w:pPr>
            <w:r>
              <w:rPr>
                <w:rFonts w:asciiTheme="majorBidi" w:hAnsiTheme="majorBidi" w:cstheme="majorBidi"/>
                <w:b/>
                <w:bCs/>
                <w:sz w:val="28"/>
                <w:szCs w:val="28"/>
                <w:rtl/>
                <w:lang w:bidi="ar-EG"/>
              </w:rPr>
              <w:t>بحوث الترقي</w:t>
            </w:r>
          </w:p>
          <w:p w:rsidR="00C4715E" w:rsidRDefault="00C4715E">
            <w:pPr>
              <w:bidi/>
              <w:rPr>
                <w:rFonts w:asciiTheme="majorBidi" w:hAnsiTheme="majorBidi" w:cstheme="majorBidi"/>
                <w:sz w:val="28"/>
                <w:szCs w:val="28"/>
                <w:rtl/>
                <w:lang w:bidi="ar-EG"/>
              </w:rPr>
            </w:pPr>
          </w:p>
          <w:p w:rsidR="00C4715E" w:rsidRDefault="00C4715E">
            <w:pPr>
              <w:bidi/>
              <w:rPr>
                <w:rFonts w:asciiTheme="majorBidi" w:hAnsiTheme="majorBidi" w:cstheme="majorBidi"/>
                <w:sz w:val="28"/>
                <w:szCs w:val="28"/>
                <w:rtl/>
                <w:lang w:bidi="ar-EG"/>
              </w:rPr>
            </w:pPr>
          </w:p>
          <w:p w:rsidR="00C4715E" w:rsidRDefault="00C4715E">
            <w:pPr>
              <w:bidi/>
              <w:rPr>
                <w:rFonts w:asciiTheme="majorBidi" w:hAnsiTheme="majorBidi" w:cstheme="majorBidi"/>
                <w:sz w:val="28"/>
                <w:szCs w:val="28"/>
                <w:rtl/>
                <w:lang w:bidi="ar-EG"/>
              </w:rPr>
            </w:pPr>
          </w:p>
          <w:p w:rsidR="00C4715E" w:rsidRDefault="00C4715E">
            <w:pPr>
              <w:bidi/>
              <w:jc w:val="center"/>
              <w:rPr>
                <w:rFonts w:asciiTheme="majorBidi" w:hAnsiTheme="majorBidi" w:cstheme="majorBidi"/>
                <w:b/>
                <w:bCs/>
                <w:sz w:val="28"/>
                <w:szCs w:val="28"/>
                <w:lang w:bidi="ar-EG"/>
              </w:rPr>
            </w:pPr>
            <w:r>
              <w:rPr>
                <w:rFonts w:asciiTheme="majorBidi" w:hAnsiTheme="majorBidi" w:cstheme="majorBidi"/>
                <w:b/>
                <w:bCs/>
                <w:sz w:val="28"/>
                <w:szCs w:val="28"/>
                <w:rtl/>
                <w:lang w:bidi="ar-EG"/>
              </w:rPr>
              <w:t>(35%)</w:t>
            </w:r>
          </w:p>
        </w:tc>
        <w:tc>
          <w:tcPr>
            <w:tcW w:w="2693" w:type="dxa"/>
            <w:gridSpan w:val="3"/>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t>مشروعات بحوث تطبيقية مموله</w:t>
            </w:r>
          </w:p>
        </w:tc>
        <w:tc>
          <w:tcPr>
            <w:tcW w:w="986" w:type="dxa"/>
            <w:vMerge w:val="restart"/>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t>القسم العلمي</w:t>
            </w:r>
          </w:p>
        </w:tc>
        <w:tc>
          <w:tcPr>
            <w:tcW w:w="1424" w:type="dxa"/>
            <w:gridSpan w:val="2"/>
            <w:vMerge w:val="restart"/>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t>تخصص البحث</w:t>
            </w:r>
          </w:p>
        </w:tc>
        <w:tc>
          <w:tcPr>
            <w:tcW w:w="993" w:type="dxa"/>
            <w:vMerge w:val="restart"/>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t>ترتيب الأولويه</w:t>
            </w:r>
          </w:p>
        </w:tc>
      </w:tr>
      <w:tr w:rsidR="00C4715E" w:rsidTr="0085008D">
        <w:trPr>
          <w:trHeight w:val="871"/>
        </w:trPr>
        <w:tc>
          <w:tcPr>
            <w:tcW w:w="1869" w:type="dxa"/>
            <w:vMerge/>
            <w:tcBorders>
              <w:top w:val="single" w:sz="4" w:space="0" w:color="auto"/>
              <w:left w:val="single" w:sz="4" w:space="0" w:color="auto"/>
              <w:bottom w:val="single" w:sz="4" w:space="0" w:color="auto"/>
              <w:right w:val="single" w:sz="4" w:space="0" w:color="auto"/>
            </w:tcBorders>
            <w:vAlign w:val="center"/>
            <w:hideMark/>
          </w:tcPr>
          <w:p w:rsidR="00C4715E" w:rsidRDefault="00C4715E">
            <w:pPr>
              <w:rPr>
                <w:rFonts w:asciiTheme="majorBidi" w:hAnsiTheme="majorBidi" w:cstheme="majorBidi"/>
                <w:b/>
                <w:bCs/>
                <w:sz w:val="28"/>
                <w:szCs w:val="28"/>
                <w:lang w:bidi="ar-EG"/>
              </w:rPr>
            </w:pPr>
          </w:p>
        </w:tc>
        <w:tc>
          <w:tcPr>
            <w:tcW w:w="1753" w:type="dxa"/>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rtl/>
                <w:lang w:bidi="ar-EG"/>
              </w:rPr>
            </w:pPr>
            <w:r>
              <w:rPr>
                <w:rFonts w:asciiTheme="majorBidi" w:hAnsiTheme="majorBidi" w:cstheme="majorBidi"/>
                <w:b/>
                <w:bCs/>
                <w:sz w:val="28"/>
                <w:szCs w:val="28"/>
                <w:rtl/>
                <w:lang w:bidi="ar-EG"/>
              </w:rPr>
              <w:t>موضوعات الماجستير</w:t>
            </w:r>
          </w:p>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t>(40%)</w:t>
            </w:r>
          </w:p>
        </w:tc>
        <w:tc>
          <w:tcPr>
            <w:tcW w:w="2027" w:type="dxa"/>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rtl/>
                <w:lang w:bidi="ar-EG"/>
              </w:rPr>
            </w:pPr>
            <w:r>
              <w:rPr>
                <w:rFonts w:asciiTheme="majorBidi" w:hAnsiTheme="majorBidi" w:cstheme="majorBidi"/>
                <w:b/>
                <w:bCs/>
                <w:sz w:val="28"/>
                <w:szCs w:val="28"/>
                <w:rtl/>
                <w:lang w:bidi="ar-EG"/>
              </w:rPr>
              <w:t>موضوعات الدكتوراة</w:t>
            </w:r>
          </w:p>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t>(25%)</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4715E" w:rsidRDefault="00C4715E">
            <w:pPr>
              <w:rPr>
                <w:rFonts w:asciiTheme="majorBidi" w:hAnsiTheme="majorBidi" w:cstheme="majorBidi"/>
                <w:b/>
                <w:bCs/>
                <w:sz w:val="28"/>
                <w:szCs w:val="28"/>
                <w:lang w:bidi="ar-EG"/>
              </w:rPr>
            </w:pPr>
          </w:p>
        </w:tc>
        <w:tc>
          <w:tcPr>
            <w:tcW w:w="1429" w:type="dxa"/>
            <w:gridSpan w:val="2"/>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t>موضوع المشروع</w:t>
            </w:r>
          </w:p>
        </w:tc>
        <w:tc>
          <w:tcPr>
            <w:tcW w:w="1264" w:type="dxa"/>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t>الموازنة المقترحة ومصدر التمويل</w:t>
            </w: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C4715E" w:rsidRDefault="00C4715E">
            <w:pPr>
              <w:rPr>
                <w:rFonts w:asciiTheme="majorBidi" w:hAnsiTheme="majorBidi" w:cstheme="majorBidi"/>
                <w:b/>
                <w:bCs/>
                <w:sz w:val="28"/>
                <w:szCs w:val="28"/>
                <w:lang w:bidi="ar-EG"/>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hideMark/>
          </w:tcPr>
          <w:p w:rsidR="00C4715E" w:rsidRDefault="00C4715E">
            <w:pPr>
              <w:rPr>
                <w:rFonts w:asciiTheme="majorBidi" w:hAnsiTheme="majorBidi" w:cstheme="majorBidi"/>
                <w:b/>
                <w:bCs/>
                <w:sz w:val="28"/>
                <w:szCs w:val="28"/>
                <w:lang w:bidi="ar-E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4715E" w:rsidRDefault="00C4715E">
            <w:pPr>
              <w:rPr>
                <w:rFonts w:asciiTheme="majorBidi" w:hAnsiTheme="majorBidi" w:cstheme="majorBidi"/>
                <w:b/>
                <w:bCs/>
                <w:sz w:val="28"/>
                <w:szCs w:val="28"/>
                <w:lang w:bidi="ar-EG"/>
              </w:rPr>
            </w:pPr>
          </w:p>
        </w:tc>
      </w:tr>
      <w:tr w:rsidR="00C4715E" w:rsidTr="0085008D">
        <w:trPr>
          <w:trHeight w:val="3599"/>
        </w:trPr>
        <w:tc>
          <w:tcPr>
            <w:tcW w:w="1869" w:type="dxa"/>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rtl/>
                <w:lang w:bidi="ar-EG"/>
              </w:rPr>
            </w:pPr>
            <w:r>
              <w:rPr>
                <w:rFonts w:asciiTheme="majorBidi" w:hAnsiTheme="majorBidi" w:cstheme="majorBidi"/>
                <w:b/>
                <w:bCs/>
                <w:sz w:val="28"/>
                <w:szCs w:val="28"/>
                <w:rtl/>
                <w:lang w:bidi="ar-EG"/>
              </w:rPr>
              <w:t>أ. تطوير مركبات عضوية ذات أهمية صيدلية من أمثلة:</w:t>
            </w:r>
          </w:p>
          <w:p w:rsidR="00C4715E" w:rsidRDefault="00C4715E">
            <w:pPr>
              <w:tabs>
                <w:tab w:val="left" w:pos="5258"/>
              </w:tabs>
              <w:bidi/>
              <w:rPr>
                <w:rFonts w:asciiTheme="majorBidi" w:hAnsiTheme="majorBidi" w:cstheme="majorBidi"/>
                <w:b/>
                <w:bCs/>
                <w:sz w:val="28"/>
                <w:szCs w:val="28"/>
                <w:rtl/>
                <w:lang w:bidi="ar-EG"/>
              </w:rPr>
            </w:pPr>
            <w:r>
              <w:rPr>
                <w:rFonts w:asciiTheme="majorBidi" w:hAnsiTheme="majorBidi" w:cstheme="majorBidi"/>
                <w:b/>
                <w:bCs/>
                <w:sz w:val="28"/>
                <w:szCs w:val="28"/>
                <w:rtl/>
                <w:lang w:bidi="ar-EG"/>
              </w:rPr>
              <w:t>1- مضادات الميكروبات</w:t>
            </w:r>
          </w:p>
          <w:p w:rsidR="00C4715E" w:rsidRDefault="00C4715E">
            <w:pPr>
              <w:tabs>
                <w:tab w:val="left" w:pos="5258"/>
              </w:tabs>
              <w:bidi/>
              <w:rPr>
                <w:rFonts w:asciiTheme="majorBidi" w:hAnsiTheme="majorBidi" w:cstheme="majorBidi"/>
                <w:b/>
                <w:bCs/>
                <w:sz w:val="28"/>
                <w:szCs w:val="28"/>
                <w:rtl/>
                <w:lang w:bidi="ar-EG"/>
              </w:rPr>
            </w:pPr>
            <w:r>
              <w:rPr>
                <w:rFonts w:asciiTheme="majorBidi" w:hAnsiTheme="majorBidi" w:cstheme="majorBidi"/>
                <w:b/>
                <w:bCs/>
                <w:sz w:val="28"/>
                <w:szCs w:val="28"/>
                <w:rtl/>
                <w:lang w:bidi="ar-EG"/>
              </w:rPr>
              <w:t>2- مضادات الإلتهابات</w:t>
            </w:r>
          </w:p>
          <w:p w:rsidR="00C4715E" w:rsidRDefault="00C4715E">
            <w:pPr>
              <w:tabs>
                <w:tab w:val="left" w:pos="5258"/>
              </w:tabs>
              <w:bidi/>
              <w:rPr>
                <w:rFonts w:asciiTheme="majorBidi" w:hAnsiTheme="majorBidi" w:cstheme="majorBidi"/>
                <w:b/>
                <w:bCs/>
                <w:sz w:val="28"/>
                <w:szCs w:val="28"/>
                <w:rtl/>
                <w:lang w:bidi="ar-EG"/>
              </w:rPr>
            </w:pPr>
            <w:r>
              <w:rPr>
                <w:rFonts w:asciiTheme="majorBidi" w:hAnsiTheme="majorBidi" w:cstheme="majorBidi"/>
                <w:b/>
                <w:bCs/>
                <w:sz w:val="28"/>
                <w:szCs w:val="28"/>
                <w:rtl/>
                <w:lang w:bidi="ar-EG"/>
              </w:rPr>
              <w:t>3- مضادات السرطان</w:t>
            </w:r>
          </w:p>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t>4- مضادات مرض السكر</w:t>
            </w:r>
          </w:p>
        </w:tc>
        <w:tc>
          <w:tcPr>
            <w:tcW w:w="1753"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rtl/>
                <w:lang w:bidi="ar-EG"/>
              </w:rPr>
            </w:pPr>
            <w:r w:rsidRPr="00221DED">
              <w:rPr>
                <w:rtl/>
                <w:lang w:bidi="ar-EG"/>
              </w:rPr>
              <w:t>1. تشييد مركبات كينولين مضاده للميكروبات 2. تشييد مركبات كينازولين مضادة للسرطان</w:t>
            </w:r>
          </w:p>
          <w:p w:rsidR="00C4715E" w:rsidRPr="00221DED" w:rsidRDefault="00C4715E" w:rsidP="00221DED">
            <w:pPr>
              <w:jc w:val="right"/>
              <w:rPr>
                <w:lang w:bidi="ar-EG"/>
              </w:rPr>
            </w:pPr>
            <w:r w:rsidRPr="00221DED">
              <w:rPr>
                <w:rtl/>
                <w:lang w:bidi="ar-EG"/>
              </w:rPr>
              <w:t xml:space="preserve">3. تشييد مركبات زانثيين مضادة لللإلتهابات (06) (07)(010) (014) (015) (016) </w:t>
            </w:r>
          </w:p>
        </w:tc>
        <w:tc>
          <w:tcPr>
            <w:tcW w:w="2027" w:type="dxa"/>
            <w:tcBorders>
              <w:top w:val="single" w:sz="4" w:space="0" w:color="auto"/>
              <w:left w:val="single" w:sz="4" w:space="0" w:color="auto"/>
              <w:bottom w:val="single" w:sz="4" w:space="0" w:color="auto"/>
              <w:right w:val="single" w:sz="4" w:space="0" w:color="auto"/>
            </w:tcBorders>
          </w:tcPr>
          <w:p w:rsidR="00C4715E" w:rsidRPr="00221DED" w:rsidRDefault="00C4715E" w:rsidP="00221DED">
            <w:pPr>
              <w:jc w:val="right"/>
              <w:rPr>
                <w:rtl/>
                <w:lang w:bidi="ar-EG"/>
              </w:rPr>
            </w:pPr>
            <w:r w:rsidRPr="00221DED">
              <w:rPr>
                <w:rtl/>
                <w:lang w:bidi="ar-EG"/>
              </w:rPr>
              <w:t>1. تشييد بيبتيدات حلقية كمضادات للميكروبات (06) (07) (010) (014) (015) (016) .</w:t>
            </w:r>
          </w:p>
          <w:p w:rsidR="00C4715E" w:rsidRPr="00221DED" w:rsidRDefault="00C4715E" w:rsidP="00221DED">
            <w:pPr>
              <w:jc w:val="right"/>
              <w:rPr>
                <w:lang w:bidi="ar-EG"/>
              </w:rPr>
            </w:pPr>
          </w:p>
        </w:tc>
        <w:tc>
          <w:tcPr>
            <w:tcW w:w="1607"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تشييد مشتقات جديدة للرودانيين والبينيسلسن كمضادات للميكروبات المقاومة للمضادات الحيويه المعروفة</w:t>
            </w:r>
          </w:p>
        </w:tc>
        <w:tc>
          <w:tcPr>
            <w:tcW w:w="1429" w:type="dxa"/>
            <w:gridSpan w:val="2"/>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تشييد مشتقات جديدة للرودانيين كمضادات للميكروبات المقاومة للمضادات الحيويه المعروفة</w:t>
            </w:r>
          </w:p>
        </w:tc>
        <w:tc>
          <w:tcPr>
            <w:tcW w:w="1264"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rtl/>
                <w:lang w:bidi="ar-EG"/>
              </w:rPr>
            </w:pPr>
            <w:r w:rsidRPr="00221DED">
              <w:rPr>
                <w:rtl/>
                <w:lang w:bidi="ar-EG"/>
              </w:rPr>
              <w:t>45000</w:t>
            </w:r>
          </w:p>
          <w:p w:rsidR="00C4715E" w:rsidRPr="00221DED" w:rsidRDefault="00C4715E" w:rsidP="00221DED">
            <w:pPr>
              <w:jc w:val="right"/>
              <w:rPr>
                <w:lang w:bidi="ar-EG"/>
              </w:rPr>
            </w:pPr>
            <w:r w:rsidRPr="00221DED">
              <w:rPr>
                <w:rtl/>
                <w:lang w:bidi="ar-EG"/>
              </w:rPr>
              <w:t>صندوق الدراسات العليا</w:t>
            </w:r>
          </w:p>
        </w:tc>
        <w:tc>
          <w:tcPr>
            <w:tcW w:w="986"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الكيمياء العضوية الصيدلية</w:t>
            </w:r>
          </w:p>
        </w:tc>
        <w:tc>
          <w:tcPr>
            <w:tcW w:w="1424" w:type="dxa"/>
            <w:gridSpan w:val="2"/>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كيمياء عضوية تشييديه</w:t>
            </w:r>
          </w:p>
        </w:tc>
        <w:tc>
          <w:tcPr>
            <w:tcW w:w="993" w:type="dxa"/>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t>1</w:t>
            </w:r>
          </w:p>
        </w:tc>
      </w:tr>
      <w:tr w:rsidR="00C4715E" w:rsidTr="0085008D">
        <w:trPr>
          <w:trHeight w:val="586"/>
        </w:trPr>
        <w:tc>
          <w:tcPr>
            <w:tcW w:w="1869" w:type="dxa"/>
            <w:vMerge w:val="restart"/>
            <w:tcBorders>
              <w:top w:val="single" w:sz="4" w:space="0" w:color="auto"/>
              <w:left w:val="single" w:sz="4" w:space="0" w:color="auto"/>
              <w:bottom w:val="single" w:sz="4" w:space="0" w:color="auto"/>
              <w:right w:val="single" w:sz="4" w:space="0" w:color="auto"/>
            </w:tcBorders>
          </w:tcPr>
          <w:p w:rsidR="00C4715E" w:rsidRDefault="00C4715E">
            <w:pPr>
              <w:tabs>
                <w:tab w:val="left" w:pos="5258"/>
              </w:tabs>
              <w:bidi/>
              <w:rPr>
                <w:rFonts w:asciiTheme="majorBidi" w:hAnsiTheme="majorBidi" w:cstheme="majorBidi"/>
                <w:b/>
                <w:bCs/>
                <w:sz w:val="32"/>
                <w:szCs w:val="32"/>
                <w:rtl/>
                <w:lang w:bidi="ar-EG"/>
              </w:rPr>
            </w:pPr>
          </w:p>
          <w:p w:rsidR="00C4715E" w:rsidRDefault="00C4715E">
            <w:pPr>
              <w:tabs>
                <w:tab w:val="left" w:pos="5258"/>
              </w:tabs>
              <w:bidi/>
              <w:rPr>
                <w:rFonts w:asciiTheme="majorBidi" w:hAnsiTheme="majorBidi" w:cstheme="majorBidi"/>
                <w:b/>
                <w:bCs/>
                <w:sz w:val="32"/>
                <w:szCs w:val="32"/>
                <w:rtl/>
                <w:lang w:bidi="ar-EG"/>
              </w:rPr>
            </w:pPr>
            <w:r>
              <w:rPr>
                <w:rFonts w:asciiTheme="majorBidi" w:hAnsiTheme="majorBidi" w:cstheme="majorBidi"/>
                <w:b/>
                <w:bCs/>
                <w:sz w:val="32"/>
                <w:szCs w:val="32"/>
                <w:rtl/>
                <w:lang w:bidi="ar-EG"/>
              </w:rPr>
              <w:t>المجال البحثي</w:t>
            </w:r>
          </w:p>
          <w:p w:rsidR="00C4715E" w:rsidRDefault="00C4715E">
            <w:pPr>
              <w:tabs>
                <w:tab w:val="left" w:pos="5258"/>
              </w:tabs>
              <w:bidi/>
              <w:rPr>
                <w:rFonts w:asciiTheme="majorBidi" w:hAnsiTheme="majorBidi" w:cstheme="majorBidi"/>
                <w:b/>
                <w:bCs/>
                <w:sz w:val="32"/>
                <w:szCs w:val="32"/>
                <w:rtl/>
                <w:lang w:bidi="ar-EG"/>
              </w:rPr>
            </w:pPr>
          </w:p>
          <w:p w:rsidR="00C4715E" w:rsidRDefault="00C4715E">
            <w:pPr>
              <w:tabs>
                <w:tab w:val="left" w:pos="5258"/>
              </w:tabs>
              <w:bidi/>
              <w:rPr>
                <w:rFonts w:asciiTheme="majorBidi" w:hAnsiTheme="majorBidi" w:cstheme="majorBidi"/>
                <w:b/>
                <w:bCs/>
                <w:sz w:val="32"/>
                <w:szCs w:val="32"/>
                <w:lang w:bidi="ar-EG"/>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بحوث الدرجة العلمية</w:t>
            </w:r>
          </w:p>
        </w:tc>
        <w:tc>
          <w:tcPr>
            <w:tcW w:w="1607" w:type="dxa"/>
            <w:vMerge w:val="restart"/>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بحوث الترقي</w:t>
            </w:r>
          </w:p>
        </w:tc>
        <w:tc>
          <w:tcPr>
            <w:tcW w:w="2693" w:type="dxa"/>
            <w:gridSpan w:val="3"/>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مشروعات بحوث تطبيقية مموله</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القسم العلمي</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تخصص البحث</w:t>
            </w:r>
          </w:p>
        </w:tc>
        <w:tc>
          <w:tcPr>
            <w:tcW w:w="993" w:type="dxa"/>
            <w:vMerge w:val="restart"/>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ترتيب الأولويه</w:t>
            </w:r>
          </w:p>
        </w:tc>
      </w:tr>
      <w:tr w:rsidR="00C4715E" w:rsidTr="0085008D">
        <w:trPr>
          <w:trHeight w:val="871"/>
        </w:trPr>
        <w:tc>
          <w:tcPr>
            <w:tcW w:w="1869" w:type="dxa"/>
            <w:vMerge/>
            <w:tcBorders>
              <w:top w:val="single" w:sz="4" w:space="0" w:color="auto"/>
              <w:left w:val="single" w:sz="4" w:space="0" w:color="auto"/>
              <w:bottom w:val="single" w:sz="4" w:space="0" w:color="auto"/>
              <w:right w:val="single" w:sz="4" w:space="0" w:color="auto"/>
            </w:tcBorders>
            <w:vAlign w:val="center"/>
            <w:hideMark/>
          </w:tcPr>
          <w:p w:rsidR="00C4715E" w:rsidRDefault="00C4715E">
            <w:pPr>
              <w:rPr>
                <w:rFonts w:asciiTheme="majorBidi" w:hAnsiTheme="majorBidi" w:cstheme="majorBidi"/>
                <w:b/>
                <w:bCs/>
                <w:sz w:val="32"/>
                <w:szCs w:val="32"/>
                <w:lang w:bidi="ar-EG"/>
              </w:rPr>
            </w:pPr>
          </w:p>
        </w:tc>
        <w:tc>
          <w:tcPr>
            <w:tcW w:w="1753"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موضوعات الماجستير</w:t>
            </w:r>
          </w:p>
        </w:tc>
        <w:tc>
          <w:tcPr>
            <w:tcW w:w="2027"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موضوعات الدكتوراة</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4715E" w:rsidRPr="00221DED" w:rsidRDefault="00C4715E" w:rsidP="00221DED">
            <w:pPr>
              <w:jc w:val="right"/>
              <w:rPr>
                <w:lang w:bidi="ar-EG"/>
              </w:rPr>
            </w:pPr>
          </w:p>
        </w:tc>
        <w:tc>
          <w:tcPr>
            <w:tcW w:w="1417"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موضوع المشروع</w:t>
            </w:r>
          </w:p>
        </w:tc>
        <w:tc>
          <w:tcPr>
            <w:tcW w:w="1276" w:type="dxa"/>
            <w:gridSpan w:val="2"/>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الموازنة المقترحة ومصدر التمويل</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4715E" w:rsidRPr="00221DED" w:rsidRDefault="00C4715E" w:rsidP="00221DED">
            <w:pPr>
              <w:jc w:val="right"/>
              <w:rPr>
                <w:lang w:bidi="ar-E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4715E" w:rsidRPr="00221DED" w:rsidRDefault="00C4715E" w:rsidP="00221DED">
            <w:pPr>
              <w:jc w:val="right"/>
              <w:rPr>
                <w:lang w:bidi="ar-E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4715E" w:rsidRPr="00221DED" w:rsidRDefault="00C4715E" w:rsidP="00221DED">
            <w:pPr>
              <w:jc w:val="right"/>
              <w:rPr>
                <w:lang w:bidi="ar-EG"/>
              </w:rPr>
            </w:pPr>
          </w:p>
        </w:tc>
      </w:tr>
      <w:tr w:rsidR="00C4715E" w:rsidTr="0085008D">
        <w:trPr>
          <w:trHeight w:val="3599"/>
        </w:trPr>
        <w:tc>
          <w:tcPr>
            <w:tcW w:w="1869" w:type="dxa"/>
            <w:tcBorders>
              <w:top w:val="single" w:sz="4" w:space="0" w:color="auto"/>
              <w:left w:val="single" w:sz="4" w:space="0" w:color="auto"/>
              <w:bottom w:val="single" w:sz="4" w:space="0" w:color="auto"/>
              <w:right w:val="single" w:sz="4" w:space="0" w:color="auto"/>
            </w:tcBorders>
            <w:hideMark/>
          </w:tcPr>
          <w:p w:rsidR="00C4715E" w:rsidRDefault="00C4715E">
            <w:pPr>
              <w:tabs>
                <w:tab w:val="left" w:pos="5258"/>
              </w:tabs>
              <w:bidi/>
              <w:rPr>
                <w:rFonts w:asciiTheme="majorBidi" w:hAnsiTheme="majorBidi" w:cstheme="majorBidi"/>
                <w:b/>
                <w:bCs/>
                <w:sz w:val="28"/>
                <w:szCs w:val="28"/>
                <w:lang w:bidi="ar-EG"/>
              </w:rPr>
            </w:pPr>
            <w:r>
              <w:rPr>
                <w:rFonts w:asciiTheme="majorBidi" w:hAnsiTheme="majorBidi" w:cstheme="majorBidi"/>
                <w:b/>
                <w:bCs/>
                <w:sz w:val="28"/>
                <w:szCs w:val="28"/>
                <w:rtl/>
                <w:lang w:bidi="ar-EG"/>
              </w:rPr>
              <w:lastRenderedPageBreak/>
              <w:t>ب. تطوير طرق جديدة لتشييد المركبات العضوية ذات الأهمية الصيدلية</w:t>
            </w:r>
          </w:p>
        </w:tc>
        <w:tc>
          <w:tcPr>
            <w:tcW w:w="1753"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1. تشييد مركبات جديدة من الحلقات الغير متجانسة(010) (014) (015) (016) من أمثلة: الزانثين , كينولين, الكينازولين و البيريدين</w:t>
            </w:r>
          </w:p>
        </w:tc>
        <w:tc>
          <w:tcPr>
            <w:tcW w:w="2027"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rtl/>
                <w:lang w:bidi="ar-EG"/>
              </w:rPr>
            </w:pPr>
            <w:r w:rsidRPr="00221DED">
              <w:rPr>
                <w:rtl/>
                <w:lang w:bidi="ar-EG"/>
              </w:rPr>
              <w:t xml:space="preserve"> تشييد حلقات غير متجانسة (010) (015) (016) مرتبطة بأحماض أمينية</w:t>
            </w:r>
          </w:p>
          <w:p w:rsidR="00C4715E" w:rsidRPr="00221DED" w:rsidRDefault="00C4715E" w:rsidP="00221DED">
            <w:pPr>
              <w:jc w:val="right"/>
              <w:rPr>
                <w:lang w:bidi="ar-EG"/>
              </w:rPr>
            </w:pPr>
            <w:r w:rsidRPr="00221DED">
              <w:rPr>
                <w:rtl/>
                <w:lang w:bidi="ar-EG"/>
              </w:rPr>
              <w:t xml:space="preserve"> ( أشباه البيبتيدات) . </w:t>
            </w:r>
          </w:p>
        </w:tc>
        <w:tc>
          <w:tcPr>
            <w:tcW w:w="1607"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rtl/>
                <w:lang w:bidi="ar-EG"/>
              </w:rPr>
            </w:pPr>
            <w:r w:rsidRPr="00221DED">
              <w:rPr>
                <w:rtl/>
                <w:lang w:bidi="ar-EG"/>
              </w:rPr>
              <w:t>تطوير طرق جديدة لتشييد أشباه الببيتيدات</w:t>
            </w:r>
          </w:p>
          <w:p w:rsidR="00C4715E" w:rsidRPr="00221DED" w:rsidRDefault="00C4715E" w:rsidP="00221DED">
            <w:pPr>
              <w:jc w:val="right"/>
              <w:rPr>
                <w:rtl/>
                <w:lang w:bidi="ar-EG"/>
              </w:rPr>
            </w:pPr>
            <w:r w:rsidRPr="00221DED">
              <w:rPr>
                <w:rtl/>
                <w:lang w:bidi="ar-EG"/>
              </w:rPr>
              <w:t>أمثلة: 1- بيبتيدات الأزا</w:t>
            </w:r>
          </w:p>
          <w:p w:rsidR="00C4715E" w:rsidRPr="00221DED" w:rsidRDefault="00C4715E" w:rsidP="00221DED">
            <w:pPr>
              <w:jc w:val="right"/>
              <w:rPr>
                <w:rtl/>
                <w:lang w:bidi="ar-EG"/>
              </w:rPr>
            </w:pPr>
            <w:r w:rsidRPr="00221DED">
              <w:rPr>
                <w:rtl/>
                <w:lang w:bidi="ar-EG"/>
              </w:rPr>
              <w:t>2-الديبسي بيتيدات</w:t>
            </w:r>
          </w:p>
          <w:p w:rsidR="00C4715E" w:rsidRPr="00221DED" w:rsidRDefault="00C4715E" w:rsidP="00221DED">
            <w:pPr>
              <w:jc w:val="right"/>
              <w:rPr>
                <w:lang w:bidi="ar-EG"/>
              </w:rPr>
            </w:pPr>
            <w:r w:rsidRPr="00221DED">
              <w:rPr>
                <w:rtl/>
                <w:lang w:bidi="ar-EG"/>
              </w:rPr>
              <w:t>3-وأوكسي أزا البيبتيدات</w:t>
            </w:r>
          </w:p>
        </w:tc>
        <w:tc>
          <w:tcPr>
            <w:tcW w:w="1417"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لا يوجد</w:t>
            </w:r>
          </w:p>
        </w:tc>
        <w:tc>
          <w:tcPr>
            <w:tcW w:w="1276" w:type="dxa"/>
            <w:gridSpan w:val="2"/>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لا يوجد</w:t>
            </w:r>
          </w:p>
        </w:tc>
        <w:tc>
          <w:tcPr>
            <w:tcW w:w="992" w:type="dxa"/>
            <w:gridSpan w:val="2"/>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الكيمياء العضوية الصيدلية</w:t>
            </w:r>
          </w:p>
        </w:tc>
        <w:tc>
          <w:tcPr>
            <w:tcW w:w="1418"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كيمياء عضوية تشييديه</w:t>
            </w:r>
          </w:p>
        </w:tc>
        <w:tc>
          <w:tcPr>
            <w:tcW w:w="993" w:type="dxa"/>
            <w:tcBorders>
              <w:top w:val="single" w:sz="4" w:space="0" w:color="auto"/>
              <w:left w:val="single" w:sz="4" w:space="0" w:color="auto"/>
              <w:bottom w:val="single" w:sz="4" w:space="0" w:color="auto"/>
              <w:right w:val="single" w:sz="4" w:space="0" w:color="auto"/>
            </w:tcBorders>
            <w:hideMark/>
          </w:tcPr>
          <w:p w:rsidR="00C4715E" w:rsidRPr="00221DED" w:rsidRDefault="00C4715E" w:rsidP="00221DED">
            <w:pPr>
              <w:jc w:val="right"/>
              <w:rPr>
                <w:lang w:bidi="ar-EG"/>
              </w:rPr>
            </w:pPr>
            <w:r w:rsidRPr="00221DED">
              <w:rPr>
                <w:rtl/>
                <w:lang w:bidi="ar-EG"/>
              </w:rPr>
              <w:t>1</w:t>
            </w:r>
          </w:p>
        </w:tc>
      </w:tr>
    </w:tbl>
    <w:p w:rsidR="00C4715E" w:rsidRDefault="00C4715E" w:rsidP="00C4715E">
      <w:pPr>
        <w:tabs>
          <w:tab w:val="left" w:pos="5258"/>
        </w:tabs>
        <w:bidi/>
        <w:rPr>
          <w:rFonts w:asciiTheme="majorBidi" w:hAnsiTheme="majorBidi" w:cstheme="majorBidi"/>
          <w:b/>
          <w:bCs/>
          <w:sz w:val="32"/>
          <w:szCs w:val="32"/>
          <w:rtl/>
          <w:lang w:bidi="ar-EG"/>
        </w:rPr>
      </w:pPr>
    </w:p>
    <w:p w:rsidR="00C4715E" w:rsidRDefault="00C4715E" w:rsidP="00C4715E">
      <w:pPr>
        <w:tabs>
          <w:tab w:val="left" w:pos="5258"/>
        </w:tabs>
        <w:bidi/>
        <w:rPr>
          <w:rFonts w:asciiTheme="majorBidi" w:hAnsiTheme="majorBidi" w:cstheme="majorBidi"/>
          <w:b/>
          <w:bCs/>
          <w:sz w:val="32"/>
          <w:szCs w:val="32"/>
          <w:rtl/>
          <w:lang w:bidi="ar-EG"/>
        </w:rPr>
      </w:pPr>
      <w:r>
        <w:rPr>
          <w:rFonts w:asciiTheme="majorBidi" w:hAnsiTheme="majorBidi" w:cstheme="majorBidi"/>
          <w:b/>
          <w:bCs/>
          <w:sz w:val="32"/>
          <w:szCs w:val="32"/>
          <w:rtl/>
          <w:lang w:bidi="ar-EG"/>
        </w:rPr>
        <w:t>(06) بحث تطبيقي (07) يسهم في حل مشكلة محلية  (010) يسهم في تطوير المعرفة (014) متوافق مع خطة الجامعة (015) نشر محلي (016) نشر دولي.</w:t>
      </w:r>
    </w:p>
    <w:p w:rsidR="00050FB3" w:rsidRDefault="00050FB3" w:rsidP="00A674F6">
      <w:pPr>
        <w:tabs>
          <w:tab w:val="left" w:pos="5258"/>
        </w:tabs>
        <w:bidi/>
        <w:jc w:val="right"/>
        <w:rPr>
          <w:rFonts w:asciiTheme="majorBidi" w:hAnsiTheme="majorBidi" w:cstheme="majorBidi"/>
          <w:b/>
          <w:bCs/>
          <w:sz w:val="32"/>
          <w:szCs w:val="32"/>
          <w:lang w:bidi="ar-EG"/>
        </w:rPr>
      </w:pPr>
    </w:p>
    <w:p w:rsidR="00050FB3" w:rsidRDefault="00050FB3" w:rsidP="00050FB3">
      <w:pPr>
        <w:tabs>
          <w:tab w:val="left" w:pos="5258"/>
        </w:tabs>
        <w:bidi/>
        <w:jc w:val="right"/>
        <w:rPr>
          <w:rFonts w:asciiTheme="majorBidi" w:hAnsiTheme="majorBidi" w:cstheme="majorBidi"/>
          <w:b/>
          <w:bCs/>
          <w:sz w:val="32"/>
          <w:szCs w:val="32"/>
          <w:lang w:bidi="ar-EG"/>
        </w:rPr>
      </w:pPr>
    </w:p>
    <w:p w:rsidR="00050FB3" w:rsidRDefault="00050FB3" w:rsidP="00050FB3">
      <w:pPr>
        <w:tabs>
          <w:tab w:val="left" w:pos="5258"/>
        </w:tabs>
        <w:bidi/>
        <w:jc w:val="right"/>
        <w:rPr>
          <w:rFonts w:asciiTheme="majorBidi" w:hAnsiTheme="majorBidi" w:cstheme="majorBidi"/>
          <w:b/>
          <w:bCs/>
          <w:sz w:val="32"/>
          <w:szCs w:val="32"/>
          <w:lang w:bidi="ar-EG"/>
        </w:rPr>
      </w:pPr>
    </w:p>
    <w:p w:rsidR="00050FB3" w:rsidRDefault="00050FB3" w:rsidP="00050FB3">
      <w:pPr>
        <w:tabs>
          <w:tab w:val="left" w:pos="5258"/>
        </w:tabs>
        <w:bidi/>
        <w:jc w:val="right"/>
        <w:rPr>
          <w:rFonts w:asciiTheme="majorBidi" w:hAnsiTheme="majorBidi" w:cstheme="majorBidi"/>
          <w:b/>
          <w:bCs/>
          <w:sz w:val="32"/>
          <w:szCs w:val="32"/>
          <w:lang w:bidi="ar-EG"/>
        </w:rPr>
      </w:pPr>
    </w:p>
    <w:p w:rsidR="00050FB3" w:rsidRDefault="00050FB3" w:rsidP="00050FB3">
      <w:pPr>
        <w:tabs>
          <w:tab w:val="left" w:pos="5258"/>
        </w:tabs>
        <w:bidi/>
        <w:jc w:val="right"/>
        <w:rPr>
          <w:rFonts w:asciiTheme="majorBidi" w:hAnsiTheme="majorBidi" w:cstheme="majorBidi"/>
          <w:b/>
          <w:bCs/>
          <w:sz w:val="32"/>
          <w:szCs w:val="32"/>
          <w:lang w:bidi="ar-EG"/>
        </w:rPr>
      </w:pPr>
    </w:p>
    <w:p w:rsidR="00050FB3" w:rsidRDefault="00050FB3" w:rsidP="00050FB3">
      <w:pPr>
        <w:tabs>
          <w:tab w:val="left" w:pos="5258"/>
        </w:tabs>
        <w:bidi/>
        <w:jc w:val="right"/>
        <w:rPr>
          <w:rFonts w:asciiTheme="majorBidi" w:hAnsiTheme="majorBidi" w:cstheme="majorBidi"/>
          <w:b/>
          <w:bCs/>
          <w:sz w:val="32"/>
          <w:szCs w:val="32"/>
          <w:lang w:bidi="ar-EG"/>
        </w:rPr>
      </w:pPr>
    </w:p>
    <w:p w:rsidR="00050FB3" w:rsidRDefault="00050FB3" w:rsidP="00050FB3">
      <w:pPr>
        <w:tabs>
          <w:tab w:val="left" w:pos="5258"/>
        </w:tabs>
        <w:bidi/>
        <w:jc w:val="right"/>
        <w:rPr>
          <w:rFonts w:asciiTheme="majorBidi" w:hAnsiTheme="majorBidi" w:cstheme="majorBidi"/>
          <w:b/>
          <w:bCs/>
          <w:sz w:val="32"/>
          <w:szCs w:val="32"/>
          <w:lang w:bidi="ar-EG"/>
        </w:rPr>
      </w:pPr>
    </w:p>
    <w:p w:rsidR="00050FB3" w:rsidRDefault="00050FB3" w:rsidP="00050FB3">
      <w:pPr>
        <w:tabs>
          <w:tab w:val="left" w:pos="5258"/>
        </w:tabs>
        <w:bidi/>
        <w:jc w:val="right"/>
        <w:rPr>
          <w:rFonts w:asciiTheme="majorBidi" w:hAnsiTheme="majorBidi" w:cstheme="majorBidi"/>
          <w:b/>
          <w:bCs/>
          <w:sz w:val="32"/>
          <w:szCs w:val="32"/>
          <w:lang w:bidi="ar-EG"/>
        </w:rPr>
      </w:pPr>
    </w:p>
    <w:p w:rsidR="00A674F6" w:rsidRDefault="00A674F6" w:rsidP="00050FB3">
      <w:pPr>
        <w:tabs>
          <w:tab w:val="left" w:pos="5258"/>
        </w:tabs>
        <w:bidi/>
        <w:jc w:val="right"/>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                                                                </w:t>
      </w:r>
      <w:r w:rsidR="00C4715E">
        <w:rPr>
          <w:rFonts w:asciiTheme="majorBidi" w:hAnsiTheme="majorBidi" w:cstheme="majorBidi"/>
          <w:b/>
          <w:bCs/>
          <w:sz w:val="32"/>
          <w:szCs w:val="32"/>
          <w:rtl/>
          <w:lang w:bidi="ar-EG"/>
        </w:rPr>
        <w:t>رئيس مجلس القسم</w:t>
      </w:r>
      <w:r w:rsidR="00C4715E">
        <w:rPr>
          <w:rFonts w:asciiTheme="majorBidi" w:hAnsiTheme="majorBidi" w:cstheme="majorBidi"/>
          <w:b/>
          <w:bCs/>
          <w:sz w:val="32"/>
          <w:szCs w:val="32"/>
          <w:rtl/>
          <w:lang w:bidi="ar-EG"/>
        </w:rPr>
        <w:tab/>
      </w:r>
      <w:r w:rsidR="00C4715E">
        <w:rPr>
          <w:rFonts w:asciiTheme="majorBidi" w:hAnsiTheme="majorBidi" w:cstheme="majorBidi"/>
          <w:b/>
          <w:bCs/>
          <w:sz w:val="32"/>
          <w:szCs w:val="32"/>
          <w:rtl/>
          <w:lang w:bidi="ar-EG"/>
        </w:rPr>
        <w:tab/>
      </w:r>
      <w:r w:rsidR="00C4715E">
        <w:rPr>
          <w:rFonts w:asciiTheme="majorBidi" w:hAnsiTheme="majorBidi" w:cstheme="majorBidi"/>
          <w:b/>
          <w:bCs/>
          <w:sz w:val="32"/>
          <w:szCs w:val="32"/>
          <w:rtl/>
          <w:lang w:bidi="ar-EG"/>
        </w:rPr>
        <w:tab/>
      </w:r>
    </w:p>
    <w:p w:rsidR="00A674F6" w:rsidRDefault="00A674F6" w:rsidP="00A674F6">
      <w:pPr>
        <w:tabs>
          <w:tab w:val="left" w:pos="5258"/>
        </w:tabs>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                                                                                                            </w:t>
      </w:r>
    </w:p>
    <w:p w:rsidR="00221DED" w:rsidRPr="00AE0A33" w:rsidRDefault="00A674F6" w:rsidP="00AE0A33">
      <w:pPr>
        <w:tabs>
          <w:tab w:val="left" w:pos="5258"/>
        </w:tabs>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                                                                                                                  </w:t>
      </w:r>
      <w:r w:rsidR="00C4715E">
        <w:rPr>
          <w:rFonts w:asciiTheme="majorBidi" w:hAnsiTheme="majorBidi" w:cstheme="majorBidi"/>
          <w:b/>
          <w:bCs/>
          <w:sz w:val="32"/>
          <w:szCs w:val="32"/>
          <w:rtl/>
          <w:lang w:bidi="ar-EG"/>
        </w:rPr>
        <w:t>أ.د/ اعتدال حسن عبد العال</w:t>
      </w:r>
    </w:p>
    <w:p w:rsidR="005D54F5" w:rsidRPr="00F330E4" w:rsidRDefault="005D54F5" w:rsidP="00F330E4">
      <w:pPr>
        <w:jc w:val="center"/>
        <w:rPr>
          <w:b/>
          <w:bCs/>
          <w:szCs w:val="32"/>
          <w:rtl/>
          <w:lang w:bidi="ar-EG"/>
        </w:rPr>
      </w:pPr>
      <w:r w:rsidRPr="00F330E4">
        <w:rPr>
          <w:rFonts w:hint="cs"/>
          <w:b/>
          <w:bCs/>
          <w:szCs w:val="32"/>
          <w:rtl/>
          <w:lang w:bidi="ar-EG"/>
        </w:rPr>
        <w:lastRenderedPageBreak/>
        <w:t>نموذج تخطيط البحوث العلمية</w:t>
      </w:r>
      <w:r w:rsidR="003A3B7A" w:rsidRPr="00F330E4">
        <w:rPr>
          <w:rFonts w:hint="cs"/>
          <w:b/>
          <w:bCs/>
          <w:szCs w:val="32"/>
          <w:rtl/>
          <w:lang w:bidi="ar-EG"/>
        </w:rPr>
        <w:t xml:space="preserve"> لقسم الفارماكولوجى</w:t>
      </w:r>
    </w:p>
    <w:tbl>
      <w:tblPr>
        <w:bidiVisu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858"/>
        <w:gridCol w:w="3024"/>
        <w:gridCol w:w="1824"/>
        <w:gridCol w:w="940"/>
        <w:gridCol w:w="1383"/>
        <w:gridCol w:w="1419"/>
        <w:gridCol w:w="716"/>
        <w:gridCol w:w="963"/>
        <w:gridCol w:w="1049"/>
      </w:tblGrid>
      <w:tr w:rsidR="005D54F5" w:rsidRPr="004D5ED1" w:rsidTr="003F6B1A">
        <w:tc>
          <w:tcPr>
            <w:tcW w:w="1917" w:type="dxa"/>
            <w:vMerge w:val="restart"/>
            <w:vAlign w:val="center"/>
          </w:tcPr>
          <w:p w:rsidR="005D54F5" w:rsidRPr="004D5ED1" w:rsidRDefault="005D54F5" w:rsidP="003F6B1A">
            <w:pPr>
              <w:bidi/>
              <w:jc w:val="center"/>
              <w:rPr>
                <w:b/>
                <w:bCs/>
                <w:sz w:val="18"/>
                <w:rtl/>
                <w:lang w:bidi="ar-EG"/>
              </w:rPr>
            </w:pPr>
            <w:r w:rsidRPr="004D5ED1">
              <w:rPr>
                <w:b/>
                <w:bCs/>
                <w:sz w:val="18"/>
                <w:rtl/>
                <w:lang w:bidi="ar-EG"/>
              </w:rPr>
              <w:t>المجال البحثي</w:t>
            </w:r>
          </w:p>
        </w:tc>
        <w:tc>
          <w:tcPr>
            <w:tcW w:w="5222" w:type="dxa"/>
            <w:gridSpan w:val="2"/>
            <w:vAlign w:val="center"/>
          </w:tcPr>
          <w:p w:rsidR="005D54F5" w:rsidRPr="004D5ED1" w:rsidRDefault="005D54F5" w:rsidP="003F6B1A">
            <w:pPr>
              <w:bidi/>
              <w:jc w:val="center"/>
              <w:rPr>
                <w:b/>
                <w:bCs/>
                <w:sz w:val="18"/>
                <w:rtl/>
                <w:lang w:bidi="ar-EG"/>
              </w:rPr>
            </w:pPr>
            <w:r w:rsidRPr="004D5ED1">
              <w:rPr>
                <w:b/>
                <w:bCs/>
                <w:sz w:val="18"/>
                <w:rtl/>
                <w:lang w:bidi="ar-EG"/>
              </w:rPr>
              <w:t>بحوث الدرجات العليا</w:t>
            </w:r>
          </w:p>
        </w:tc>
        <w:tc>
          <w:tcPr>
            <w:tcW w:w="972" w:type="dxa"/>
            <w:vMerge w:val="restart"/>
            <w:vAlign w:val="center"/>
          </w:tcPr>
          <w:p w:rsidR="005D54F5" w:rsidRPr="004D5ED1" w:rsidRDefault="005D54F5" w:rsidP="003F6B1A">
            <w:pPr>
              <w:bidi/>
              <w:jc w:val="center"/>
              <w:rPr>
                <w:b/>
                <w:bCs/>
                <w:sz w:val="18"/>
                <w:rtl/>
                <w:lang w:bidi="ar-EG"/>
              </w:rPr>
            </w:pPr>
            <w:r w:rsidRPr="004D5ED1">
              <w:rPr>
                <w:b/>
                <w:bCs/>
                <w:sz w:val="18"/>
                <w:rtl/>
                <w:lang w:bidi="ar-EG"/>
              </w:rPr>
              <w:t>بحوث الترقي</w:t>
            </w:r>
          </w:p>
        </w:tc>
        <w:tc>
          <w:tcPr>
            <w:tcW w:w="2865" w:type="dxa"/>
            <w:gridSpan w:val="2"/>
            <w:vAlign w:val="center"/>
          </w:tcPr>
          <w:p w:rsidR="005D54F5" w:rsidRPr="004D5ED1" w:rsidRDefault="005D54F5" w:rsidP="003F6B1A">
            <w:pPr>
              <w:bidi/>
              <w:jc w:val="center"/>
              <w:rPr>
                <w:b/>
                <w:bCs/>
                <w:sz w:val="18"/>
                <w:rtl/>
                <w:lang w:bidi="ar-EG"/>
              </w:rPr>
            </w:pPr>
            <w:r w:rsidRPr="004D5ED1">
              <w:rPr>
                <w:b/>
                <w:bCs/>
                <w:sz w:val="18"/>
                <w:rtl/>
                <w:lang w:bidi="ar-EG"/>
              </w:rPr>
              <w:t>مشروعات بحوث تطبيقية ممولة 10</w:t>
            </w:r>
            <w:r>
              <w:rPr>
                <w:rFonts w:hint="cs"/>
                <w:b/>
                <w:bCs/>
                <w:sz w:val="18"/>
                <w:rtl/>
                <w:lang w:bidi="ar-EG"/>
              </w:rPr>
              <w:t xml:space="preserve">  </w:t>
            </w:r>
            <w:r w:rsidRPr="004D5ED1">
              <w:rPr>
                <w:b/>
                <w:bCs/>
                <w:sz w:val="18"/>
                <w:rtl/>
                <w:lang w:bidi="ar-EG"/>
              </w:rPr>
              <w:t xml:space="preserve"> </w:t>
            </w:r>
            <w:r>
              <w:rPr>
                <w:rFonts w:hint="cs"/>
                <w:b/>
                <w:bCs/>
                <w:sz w:val="18"/>
                <w:rtl/>
                <w:lang w:bidi="ar-EG"/>
              </w:rPr>
              <w:t xml:space="preserve"> 14.5</w:t>
            </w:r>
            <w:r w:rsidRPr="004D5ED1">
              <w:rPr>
                <w:b/>
                <w:bCs/>
                <w:sz w:val="18"/>
                <w:rtl/>
                <w:lang w:bidi="ar-EG"/>
              </w:rPr>
              <w:t>%</w:t>
            </w:r>
          </w:p>
        </w:tc>
        <w:tc>
          <w:tcPr>
            <w:tcW w:w="717" w:type="dxa"/>
            <w:vMerge w:val="restart"/>
            <w:vAlign w:val="center"/>
          </w:tcPr>
          <w:p w:rsidR="005D54F5" w:rsidRPr="004D5ED1" w:rsidRDefault="005D54F5" w:rsidP="003F6B1A">
            <w:pPr>
              <w:bidi/>
              <w:jc w:val="center"/>
              <w:rPr>
                <w:b/>
                <w:bCs/>
                <w:sz w:val="18"/>
                <w:rtl/>
                <w:lang w:bidi="ar-EG"/>
              </w:rPr>
            </w:pPr>
            <w:r w:rsidRPr="004D5ED1">
              <w:rPr>
                <w:b/>
                <w:bCs/>
                <w:sz w:val="18"/>
                <w:rtl/>
                <w:lang w:bidi="ar-EG"/>
              </w:rPr>
              <w:t>القسم العلمي</w:t>
            </w:r>
          </w:p>
        </w:tc>
        <w:tc>
          <w:tcPr>
            <w:tcW w:w="979" w:type="dxa"/>
            <w:vMerge w:val="restart"/>
            <w:vAlign w:val="center"/>
          </w:tcPr>
          <w:p w:rsidR="005D54F5" w:rsidRPr="004D5ED1" w:rsidRDefault="005D54F5" w:rsidP="003F6B1A">
            <w:pPr>
              <w:bidi/>
              <w:jc w:val="center"/>
              <w:rPr>
                <w:b/>
                <w:bCs/>
                <w:sz w:val="18"/>
                <w:rtl/>
                <w:lang w:bidi="ar-EG"/>
              </w:rPr>
            </w:pPr>
            <w:r w:rsidRPr="004D5ED1">
              <w:rPr>
                <w:b/>
                <w:bCs/>
                <w:sz w:val="18"/>
                <w:rtl/>
                <w:lang w:bidi="ar-EG"/>
              </w:rPr>
              <w:t>تخصص البحث</w:t>
            </w:r>
          </w:p>
        </w:tc>
        <w:tc>
          <w:tcPr>
            <w:tcW w:w="1080" w:type="dxa"/>
            <w:vMerge w:val="restart"/>
            <w:vAlign w:val="center"/>
          </w:tcPr>
          <w:p w:rsidR="005D54F5" w:rsidRPr="004D5ED1" w:rsidRDefault="005D54F5" w:rsidP="003F6B1A">
            <w:pPr>
              <w:bidi/>
              <w:jc w:val="center"/>
              <w:rPr>
                <w:b/>
                <w:bCs/>
                <w:sz w:val="18"/>
                <w:rtl/>
                <w:lang w:bidi="ar-EG"/>
              </w:rPr>
            </w:pPr>
            <w:r w:rsidRPr="004D5ED1">
              <w:rPr>
                <w:b/>
                <w:bCs/>
                <w:sz w:val="18"/>
                <w:rtl/>
                <w:lang w:bidi="ar-EG"/>
              </w:rPr>
              <w:t>ترتيب الاولوية</w:t>
            </w:r>
          </w:p>
        </w:tc>
      </w:tr>
      <w:tr w:rsidR="005D54F5" w:rsidRPr="004D5ED1" w:rsidTr="003F6B1A">
        <w:tc>
          <w:tcPr>
            <w:tcW w:w="1917" w:type="dxa"/>
            <w:vMerge/>
            <w:vAlign w:val="center"/>
          </w:tcPr>
          <w:p w:rsidR="005D54F5" w:rsidRPr="004D5ED1" w:rsidRDefault="005D54F5" w:rsidP="003F6B1A">
            <w:pPr>
              <w:bidi/>
              <w:jc w:val="center"/>
              <w:rPr>
                <w:b/>
                <w:bCs/>
                <w:sz w:val="18"/>
                <w:rtl/>
                <w:lang w:bidi="ar-EG"/>
              </w:rPr>
            </w:pPr>
          </w:p>
        </w:tc>
        <w:tc>
          <w:tcPr>
            <w:tcW w:w="3293" w:type="dxa"/>
            <w:vAlign w:val="center"/>
          </w:tcPr>
          <w:p w:rsidR="005D54F5" w:rsidRPr="004D5ED1" w:rsidRDefault="005D54F5" w:rsidP="003F6B1A">
            <w:pPr>
              <w:bidi/>
              <w:jc w:val="center"/>
              <w:rPr>
                <w:b/>
                <w:bCs/>
                <w:sz w:val="18"/>
                <w:rtl/>
                <w:lang w:bidi="ar-EG"/>
              </w:rPr>
            </w:pPr>
            <w:r w:rsidRPr="004D5ED1">
              <w:rPr>
                <w:b/>
                <w:bCs/>
                <w:sz w:val="18"/>
                <w:rtl/>
                <w:lang w:bidi="ar-EG"/>
              </w:rPr>
              <w:t xml:space="preserve">موضوعات الماجستير </w:t>
            </w:r>
            <w:r>
              <w:rPr>
                <w:rFonts w:hint="cs"/>
                <w:b/>
                <w:bCs/>
                <w:sz w:val="18"/>
                <w:rtl/>
                <w:lang w:bidi="ar-EG"/>
              </w:rPr>
              <w:t>56.5</w:t>
            </w:r>
            <w:r w:rsidRPr="004D5ED1">
              <w:rPr>
                <w:b/>
                <w:bCs/>
                <w:sz w:val="18"/>
                <w:rtl/>
                <w:lang w:bidi="ar-EG"/>
              </w:rPr>
              <w:t xml:space="preserve"> %</w:t>
            </w:r>
          </w:p>
        </w:tc>
        <w:tc>
          <w:tcPr>
            <w:tcW w:w="1929" w:type="dxa"/>
            <w:vAlign w:val="center"/>
          </w:tcPr>
          <w:p w:rsidR="005D54F5" w:rsidRPr="004D5ED1" w:rsidRDefault="005D54F5" w:rsidP="003F6B1A">
            <w:pPr>
              <w:bidi/>
              <w:jc w:val="center"/>
              <w:rPr>
                <w:b/>
                <w:bCs/>
                <w:sz w:val="18"/>
                <w:rtl/>
                <w:lang w:bidi="ar-EG"/>
              </w:rPr>
            </w:pPr>
            <w:r w:rsidRPr="004D5ED1">
              <w:rPr>
                <w:b/>
                <w:bCs/>
                <w:sz w:val="18"/>
                <w:rtl/>
                <w:lang w:bidi="ar-EG"/>
              </w:rPr>
              <w:t xml:space="preserve">موضوعات الدكتوراة </w:t>
            </w:r>
            <w:r>
              <w:rPr>
                <w:rFonts w:hint="cs"/>
                <w:b/>
                <w:bCs/>
                <w:sz w:val="18"/>
                <w:rtl/>
                <w:lang w:bidi="ar-EG"/>
              </w:rPr>
              <w:t>30</w:t>
            </w:r>
            <w:r w:rsidRPr="004D5ED1">
              <w:rPr>
                <w:b/>
                <w:bCs/>
                <w:sz w:val="18"/>
                <w:rtl/>
                <w:lang w:bidi="ar-EG"/>
              </w:rPr>
              <w:t xml:space="preserve"> %</w:t>
            </w:r>
          </w:p>
        </w:tc>
        <w:tc>
          <w:tcPr>
            <w:tcW w:w="972" w:type="dxa"/>
            <w:vMerge/>
            <w:vAlign w:val="center"/>
          </w:tcPr>
          <w:p w:rsidR="005D54F5" w:rsidRPr="004D5ED1" w:rsidRDefault="005D54F5" w:rsidP="003F6B1A">
            <w:pPr>
              <w:bidi/>
              <w:jc w:val="center"/>
              <w:rPr>
                <w:b/>
                <w:bCs/>
                <w:sz w:val="18"/>
                <w:rtl/>
                <w:lang w:bidi="ar-EG"/>
              </w:rPr>
            </w:pPr>
          </w:p>
        </w:tc>
        <w:tc>
          <w:tcPr>
            <w:tcW w:w="1383" w:type="dxa"/>
            <w:vAlign w:val="center"/>
          </w:tcPr>
          <w:p w:rsidR="005D54F5" w:rsidRPr="004D5ED1" w:rsidRDefault="005D54F5" w:rsidP="003F6B1A">
            <w:pPr>
              <w:bidi/>
              <w:jc w:val="center"/>
              <w:rPr>
                <w:b/>
                <w:bCs/>
                <w:sz w:val="18"/>
                <w:rtl/>
                <w:lang w:bidi="ar-EG"/>
              </w:rPr>
            </w:pPr>
            <w:r w:rsidRPr="004D5ED1">
              <w:rPr>
                <w:b/>
                <w:bCs/>
                <w:sz w:val="18"/>
                <w:rtl/>
                <w:lang w:bidi="ar-EG"/>
              </w:rPr>
              <w:t>موضوع المشروع</w:t>
            </w:r>
          </w:p>
        </w:tc>
        <w:tc>
          <w:tcPr>
            <w:tcW w:w="1482" w:type="dxa"/>
            <w:vAlign w:val="center"/>
          </w:tcPr>
          <w:p w:rsidR="005D54F5" w:rsidRPr="004D5ED1" w:rsidRDefault="005D54F5" w:rsidP="003F6B1A">
            <w:pPr>
              <w:bidi/>
              <w:jc w:val="center"/>
              <w:rPr>
                <w:b/>
                <w:bCs/>
                <w:sz w:val="18"/>
                <w:rtl/>
                <w:lang w:bidi="ar-EG"/>
              </w:rPr>
            </w:pPr>
            <w:r w:rsidRPr="004D5ED1">
              <w:rPr>
                <w:b/>
                <w:bCs/>
                <w:sz w:val="18"/>
                <w:rtl/>
                <w:lang w:bidi="ar-EG"/>
              </w:rPr>
              <w:t>الموازنة المقترحة ومصدر التمويل</w:t>
            </w:r>
          </w:p>
        </w:tc>
        <w:tc>
          <w:tcPr>
            <w:tcW w:w="717" w:type="dxa"/>
            <w:vMerge/>
            <w:vAlign w:val="center"/>
          </w:tcPr>
          <w:p w:rsidR="005D54F5" w:rsidRPr="004D5ED1" w:rsidRDefault="005D54F5" w:rsidP="003F6B1A">
            <w:pPr>
              <w:bidi/>
              <w:jc w:val="center"/>
              <w:rPr>
                <w:b/>
                <w:bCs/>
                <w:sz w:val="18"/>
                <w:rtl/>
                <w:lang w:bidi="ar-EG"/>
              </w:rPr>
            </w:pPr>
          </w:p>
        </w:tc>
        <w:tc>
          <w:tcPr>
            <w:tcW w:w="979" w:type="dxa"/>
            <w:vMerge/>
            <w:vAlign w:val="center"/>
          </w:tcPr>
          <w:p w:rsidR="005D54F5" w:rsidRPr="004D5ED1" w:rsidRDefault="005D54F5" w:rsidP="003F6B1A">
            <w:pPr>
              <w:bidi/>
              <w:jc w:val="center"/>
              <w:rPr>
                <w:b/>
                <w:bCs/>
                <w:sz w:val="18"/>
                <w:rtl/>
                <w:lang w:bidi="ar-EG"/>
              </w:rPr>
            </w:pPr>
          </w:p>
        </w:tc>
        <w:tc>
          <w:tcPr>
            <w:tcW w:w="1080" w:type="dxa"/>
            <w:vMerge/>
            <w:vAlign w:val="center"/>
          </w:tcPr>
          <w:p w:rsidR="005D54F5" w:rsidRPr="004D5ED1" w:rsidRDefault="005D54F5" w:rsidP="003F6B1A">
            <w:pPr>
              <w:bidi/>
              <w:jc w:val="center"/>
              <w:rPr>
                <w:b/>
                <w:bCs/>
                <w:sz w:val="18"/>
                <w:rtl/>
                <w:lang w:bidi="ar-EG"/>
              </w:rPr>
            </w:pPr>
          </w:p>
        </w:tc>
      </w:tr>
      <w:tr w:rsidR="005D54F5" w:rsidRPr="004D5ED1" w:rsidTr="003F6B1A">
        <w:tc>
          <w:tcPr>
            <w:tcW w:w="1917" w:type="dxa"/>
            <w:vAlign w:val="center"/>
          </w:tcPr>
          <w:p w:rsidR="005D54F5" w:rsidRPr="00226FA2" w:rsidRDefault="005D54F5" w:rsidP="003F6B1A">
            <w:pPr>
              <w:bidi/>
              <w:jc w:val="both"/>
              <w:rPr>
                <w:b/>
                <w:bCs/>
                <w:sz w:val="20"/>
                <w:szCs w:val="20"/>
                <w:rtl/>
                <w:lang w:bidi="ar-EG"/>
              </w:rPr>
            </w:pPr>
            <w:r w:rsidRPr="004D5ED1">
              <w:rPr>
                <w:rFonts w:hint="cs"/>
                <w:sz w:val="20"/>
                <w:szCs w:val="20"/>
                <w:rtl/>
                <w:lang w:bidi="ar-EG"/>
              </w:rPr>
              <w:t xml:space="preserve">أ- </w:t>
            </w:r>
            <w:r w:rsidRPr="00226FA2">
              <w:rPr>
                <w:rFonts w:hint="cs"/>
                <w:b/>
                <w:bCs/>
                <w:sz w:val="20"/>
                <w:szCs w:val="20"/>
                <w:rtl/>
                <w:lang w:bidi="ar-EG"/>
              </w:rPr>
              <w:t>دراسة الاسباب والطرق الحديثة للعلاج:</w:t>
            </w:r>
          </w:p>
          <w:p w:rsidR="005D54F5" w:rsidRPr="00226FA2" w:rsidRDefault="005D54F5" w:rsidP="003F6B1A">
            <w:pPr>
              <w:bidi/>
              <w:jc w:val="both"/>
              <w:rPr>
                <w:b/>
                <w:bCs/>
                <w:sz w:val="20"/>
                <w:szCs w:val="20"/>
                <w:rtl/>
                <w:lang w:bidi="ar-EG"/>
              </w:rPr>
            </w:pPr>
            <w:r w:rsidRPr="00226FA2">
              <w:rPr>
                <w:rFonts w:hint="cs"/>
                <w:b/>
                <w:bCs/>
                <w:sz w:val="20"/>
                <w:szCs w:val="20"/>
                <w:rtl/>
                <w:lang w:bidi="ar-EG"/>
              </w:rPr>
              <w:t xml:space="preserve">1-أمراض الكبد  </w:t>
            </w:r>
          </w:p>
          <w:p w:rsidR="005D54F5" w:rsidRPr="00226FA2" w:rsidRDefault="005D54F5" w:rsidP="003F6B1A">
            <w:pPr>
              <w:bidi/>
              <w:jc w:val="both"/>
              <w:rPr>
                <w:b/>
                <w:bCs/>
                <w:sz w:val="20"/>
                <w:szCs w:val="20"/>
                <w:rtl/>
                <w:lang w:bidi="ar-EG"/>
              </w:rPr>
            </w:pPr>
            <w:r w:rsidRPr="00226FA2">
              <w:rPr>
                <w:rFonts w:hint="cs"/>
                <w:b/>
                <w:bCs/>
                <w:sz w:val="20"/>
                <w:szCs w:val="20"/>
                <w:rtl/>
                <w:lang w:bidi="ar-EG"/>
              </w:rPr>
              <w:t xml:space="preserve">2- مرض البول السكرى و مضاعفاته  </w:t>
            </w:r>
          </w:p>
          <w:p w:rsidR="005D54F5" w:rsidRPr="00226FA2" w:rsidRDefault="005D54F5" w:rsidP="003F6B1A">
            <w:pPr>
              <w:bidi/>
              <w:jc w:val="both"/>
              <w:rPr>
                <w:b/>
                <w:bCs/>
                <w:sz w:val="20"/>
                <w:szCs w:val="20"/>
                <w:rtl/>
                <w:lang w:bidi="ar-EG"/>
              </w:rPr>
            </w:pPr>
            <w:r w:rsidRPr="00226FA2">
              <w:rPr>
                <w:rFonts w:hint="cs"/>
                <w:b/>
                <w:bCs/>
                <w:sz w:val="20"/>
                <w:szCs w:val="20"/>
                <w:rtl/>
                <w:lang w:bidi="ar-EG"/>
              </w:rPr>
              <w:t xml:space="preserve">3- امراض الجهاز العصبى  </w:t>
            </w:r>
          </w:p>
          <w:p w:rsidR="005D54F5" w:rsidRPr="00226FA2" w:rsidRDefault="005D54F5" w:rsidP="003F6B1A">
            <w:pPr>
              <w:bidi/>
              <w:jc w:val="both"/>
              <w:rPr>
                <w:b/>
                <w:bCs/>
                <w:sz w:val="20"/>
                <w:szCs w:val="20"/>
                <w:rtl/>
                <w:lang w:bidi="ar-EG"/>
              </w:rPr>
            </w:pPr>
            <w:r w:rsidRPr="00226FA2">
              <w:rPr>
                <w:rFonts w:hint="cs"/>
                <w:b/>
                <w:bCs/>
                <w:sz w:val="20"/>
                <w:szCs w:val="20"/>
                <w:rtl/>
                <w:lang w:bidi="ar-EG"/>
              </w:rPr>
              <w:t xml:space="preserve">4- امراض الكلى و مضاعفاتها  </w:t>
            </w:r>
          </w:p>
          <w:p w:rsidR="005D54F5" w:rsidRPr="00226FA2" w:rsidRDefault="005D54F5" w:rsidP="003F6B1A">
            <w:pPr>
              <w:bidi/>
              <w:jc w:val="both"/>
              <w:rPr>
                <w:b/>
                <w:bCs/>
                <w:sz w:val="20"/>
                <w:szCs w:val="20"/>
                <w:rtl/>
                <w:lang w:bidi="ar-EG"/>
              </w:rPr>
            </w:pPr>
            <w:r w:rsidRPr="00226FA2">
              <w:rPr>
                <w:rFonts w:hint="cs"/>
                <w:b/>
                <w:bCs/>
                <w:sz w:val="20"/>
                <w:szCs w:val="20"/>
                <w:rtl/>
                <w:lang w:bidi="ar-EG"/>
              </w:rPr>
              <w:t xml:space="preserve">5- امراض القلب و الأوعية الدموية والدم </w:t>
            </w:r>
          </w:p>
          <w:p w:rsidR="005D54F5" w:rsidRPr="004D5ED1" w:rsidRDefault="005D54F5" w:rsidP="003F6B1A">
            <w:pPr>
              <w:bidi/>
              <w:jc w:val="both"/>
              <w:rPr>
                <w:sz w:val="18"/>
                <w:rtl/>
                <w:lang w:bidi="ar-EG"/>
              </w:rPr>
            </w:pPr>
            <w:r w:rsidRPr="00226FA2">
              <w:rPr>
                <w:rFonts w:hint="cs"/>
                <w:b/>
                <w:bCs/>
                <w:sz w:val="20"/>
                <w:szCs w:val="20"/>
                <w:rtl/>
                <w:lang w:bidi="ar-EG"/>
              </w:rPr>
              <w:t>6- أمراض قرح المعدة و الجهاز الهضمى</w:t>
            </w:r>
          </w:p>
        </w:tc>
        <w:tc>
          <w:tcPr>
            <w:tcW w:w="3293" w:type="dxa"/>
            <w:vAlign w:val="center"/>
          </w:tcPr>
          <w:p w:rsidR="005D54F5" w:rsidRDefault="005D54F5" w:rsidP="003F6B1A">
            <w:pPr>
              <w:bidi/>
              <w:jc w:val="both"/>
              <w:rPr>
                <w:sz w:val="20"/>
                <w:szCs w:val="20"/>
                <w:lang w:bidi="ar-EG"/>
              </w:rPr>
            </w:pPr>
            <w:r w:rsidRPr="007C2284">
              <w:rPr>
                <w:sz w:val="20"/>
                <w:szCs w:val="20"/>
                <w:rtl/>
                <w:lang w:bidi="ar-EG"/>
              </w:rPr>
              <w:t>" بعض التأثيرات االحيوية لعقاقير معينة في حالة نقص دموية المخ المستحدثة تجريبيا "</w:t>
            </w:r>
          </w:p>
          <w:p w:rsidR="005D54F5" w:rsidRPr="007C2284" w:rsidRDefault="005D54F5" w:rsidP="003F6B1A">
            <w:pPr>
              <w:bidi/>
              <w:jc w:val="both"/>
              <w:rPr>
                <w:sz w:val="20"/>
                <w:szCs w:val="20"/>
                <w:rtl/>
                <w:lang w:bidi="ar-EG"/>
              </w:rPr>
            </w:pPr>
            <w:r>
              <w:rPr>
                <w:rFonts w:hint="cs"/>
                <w:sz w:val="20"/>
                <w:szCs w:val="20"/>
                <w:rtl/>
                <w:lang w:bidi="ar-EG"/>
              </w:rPr>
              <w:t>(07) (08) (101) (016)</w:t>
            </w:r>
          </w:p>
          <w:p w:rsidR="005D54F5" w:rsidRDefault="005D54F5" w:rsidP="003F6B1A">
            <w:pPr>
              <w:bidi/>
              <w:jc w:val="both"/>
              <w:rPr>
                <w:sz w:val="20"/>
                <w:szCs w:val="20"/>
                <w:rtl/>
                <w:lang w:bidi="ar-EG"/>
              </w:rPr>
            </w:pPr>
            <w:r w:rsidRPr="007C2284">
              <w:rPr>
                <w:sz w:val="20"/>
                <w:szCs w:val="20"/>
                <w:rtl/>
                <w:lang w:bidi="ar-EG"/>
              </w:rPr>
              <w:t xml:space="preserve">" دور مستقبلات </w:t>
            </w:r>
            <w:r w:rsidRPr="007C2284">
              <w:rPr>
                <w:sz w:val="20"/>
                <w:szCs w:val="20"/>
                <w:lang w:bidi="ar-EG"/>
              </w:rPr>
              <w:t>PPAR</w:t>
            </w:r>
            <w:r w:rsidRPr="007C2284">
              <w:rPr>
                <w:sz w:val="20"/>
                <w:szCs w:val="20"/>
                <w:rtl/>
                <w:lang w:bidi="ar-EG"/>
              </w:rPr>
              <w:t xml:space="preserve">  جاما في مضاعفات مرض البول السكري على الأوعية الدموية  "</w:t>
            </w:r>
          </w:p>
          <w:p w:rsidR="005D54F5" w:rsidRPr="007C2284" w:rsidRDefault="005D54F5" w:rsidP="003F6B1A">
            <w:pPr>
              <w:bidi/>
              <w:jc w:val="both"/>
              <w:rPr>
                <w:sz w:val="20"/>
                <w:szCs w:val="20"/>
                <w:rtl/>
                <w:lang w:bidi="ar-EG"/>
              </w:rPr>
            </w:pPr>
            <w:r>
              <w:rPr>
                <w:rFonts w:hint="cs"/>
                <w:sz w:val="20"/>
                <w:szCs w:val="20"/>
                <w:rtl/>
                <w:lang w:bidi="ar-EG"/>
              </w:rPr>
              <w:t>(07) (08) (101) (016)</w:t>
            </w:r>
          </w:p>
          <w:p w:rsidR="005D54F5" w:rsidRDefault="005D54F5" w:rsidP="003F6B1A">
            <w:pPr>
              <w:bidi/>
              <w:jc w:val="both"/>
              <w:rPr>
                <w:sz w:val="20"/>
                <w:szCs w:val="20"/>
                <w:rtl/>
                <w:lang w:bidi="ar-EG"/>
              </w:rPr>
            </w:pPr>
            <w:r w:rsidRPr="007C2284">
              <w:rPr>
                <w:sz w:val="20"/>
                <w:szCs w:val="20"/>
                <w:rtl/>
                <w:lang w:bidi="ar-EG"/>
              </w:rPr>
              <w:t>" فاعلية بعض مخفضات الدهون عند حدوث التغير الغير عادي في الآيض المحدث تجريبيا في ذكور الجرذان "</w:t>
            </w:r>
          </w:p>
          <w:p w:rsidR="005D54F5" w:rsidRPr="007C2284" w:rsidRDefault="005D54F5" w:rsidP="003F6B1A">
            <w:pPr>
              <w:bidi/>
              <w:jc w:val="both"/>
              <w:rPr>
                <w:sz w:val="20"/>
                <w:szCs w:val="20"/>
                <w:lang w:bidi="ar-EG"/>
              </w:rPr>
            </w:pPr>
            <w:r>
              <w:rPr>
                <w:rFonts w:hint="cs"/>
                <w:sz w:val="20"/>
                <w:szCs w:val="20"/>
                <w:rtl/>
                <w:lang w:bidi="ar-EG"/>
              </w:rPr>
              <w:t>(014) (012) (015)</w:t>
            </w:r>
          </w:p>
          <w:p w:rsidR="005D54F5" w:rsidRDefault="005D54F5" w:rsidP="003F6B1A">
            <w:pPr>
              <w:bidi/>
              <w:jc w:val="both"/>
              <w:rPr>
                <w:sz w:val="20"/>
                <w:szCs w:val="20"/>
                <w:rtl/>
                <w:lang w:bidi="ar-EG"/>
              </w:rPr>
            </w:pPr>
            <w:r w:rsidRPr="007C2284">
              <w:rPr>
                <w:sz w:val="20"/>
                <w:szCs w:val="20"/>
                <w:rtl/>
                <w:lang w:bidi="ar-EG"/>
              </w:rPr>
              <w:t>" استهداف المركبات ثنائية الكربونيل كاستراتيجيه دوائية محتملة لعلاج مضاعفات مرض البول السكري على الأوعية الدموية "</w:t>
            </w:r>
          </w:p>
          <w:p w:rsidR="005D54F5" w:rsidRPr="00905CA0" w:rsidRDefault="005D54F5" w:rsidP="003F6B1A">
            <w:pPr>
              <w:bidi/>
              <w:jc w:val="both"/>
              <w:rPr>
                <w:sz w:val="20"/>
                <w:szCs w:val="20"/>
                <w:lang w:bidi="ar-EG"/>
              </w:rPr>
            </w:pPr>
            <w:r>
              <w:rPr>
                <w:rFonts w:hint="cs"/>
                <w:sz w:val="20"/>
                <w:szCs w:val="20"/>
                <w:rtl/>
                <w:lang w:bidi="ar-EG"/>
              </w:rPr>
              <w:t>(06) (010) (014)</w:t>
            </w:r>
          </w:p>
          <w:p w:rsidR="005D54F5" w:rsidRDefault="005D54F5" w:rsidP="003F6B1A">
            <w:pPr>
              <w:bidi/>
              <w:jc w:val="both"/>
              <w:rPr>
                <w:sz w:val="20"/>
                <w:szCs w:val="20"/>
                <w:rtl/>
                <w:lang w:bidi="ar-EG"/>
              </w:rPr>
            </w:pPr>
            <w:r w:rsidRPr="007C2284">
              <w:rPr>
                <w:sz w:val="20"/>
                <w:szCs w:val="20"/>
                <w:rtl/>
                <w:lang w:bidi="ar-EG"/>
              </w:rPr>
              <w:t>" دور القنا بون الداخلي في بعض اضطرابات الجهاز الهضمي الالتهابية "</w:t>
            </w:r>
          </w:p>
          <w:p w:rsidR="005D54F5" w:rsidRPr="007C2284" w:rsidRDefault="005D54F5" w:rsidP="003F6B1A">
            <w:pPr>
              <w:bidi/>
              <w:jc w:val="both"/>
              <w:rPr>
                <w:sz w:val="20"/>
                <w:szCs w:val="20"/>
                <w:lang w:bidi="ar-EG"/>
              </w:rPr>
            </w:pPr>
            <w:r>
              <w:rPr>
                <w:rFonts w:hint="cs"/>
                <w:sz w:val="20"/>
                <w:szCs w:val="20"/>
                <w:rtl/>
                <w:lang w:bidi="ar-EG"/>
              </w:rPr>
              <w:t>(05) (7) (010)</w:t>
            </w:r>
          </w:p>
          <w:p w:rsidR="005D54F5" w:rsidRDefault="005D54F5" w:rsidP="003F6B1A">
            <w:pPr>
              <w:bidi/>
              <w:jc w:val="both"/>
              <w:rPr>
                <w:sz w:val="20"/>
                <w:szCs w:val="20"/>
                <w:rtl/>
                <w:lang w:bidi="ar-EG"/>
              </w:rPr>
            </w:pPr>
            <w:r w:rsidRPr="007C2284">
              <w:rPr>
                <w:sz w:val="20"/>
                <w:szCs w:val="20"/>
                <w:rtl/>
                <w:lang w:bidi="ar-EG"/>
              </w:rPr>
              <w:t>" التأثيرات المعدلة للأدوية المضادة لمرض السكر على مضاعفات المرض بالجهاز العصبي المركزي "</w:t>
            </w:r>
          </w:p>
          <w:p w:rsidR="005D54F5" w:rsidRPr="007C2284" w:rsidRDefault="005D54F5" w:rsidP="003F6B1A">
            <w:pPr>
              <w:bidi/>
              <w:jc w:val="both"/>
              <w:rPr>
                <w:sz w:val="20"/>
                <w:szCs w:val="20"/>
                <w:lang w:bidi="ar-EG"/>
              </w:rPr>
            </w:pPr>
            <w:r>
              <w:rPr>
                <w:rFonts w:hint="cs"/>
                <w:sz w:val="20"/>
                <w:szCs w:val="20"/>
                <w:rtl/>
                <w:lang w:bidi="ar-EG"/>
              </w:rPr>
              <w:t xml:space="preserve">(010) (014) </w:t>
            </w:r>
          </w:p>
          <w:p w:rsidR="005D54F5" w:rsidRDefault="005D54F5" w:rsidP="003F6B1A">
            <w:pPr>
              <w:bidi/>
              <w:jc w:val="both"/>
              <w:rPr>
                <w:sz w:val="20"/>
                <w:szCs w:val="20"/>
                <w:rtl/>
                <w:lang w:bidi="ar-EG"/>
              </w:rPr>
            </w:pPr>
            <w:r w:rsidRPr="007C2284">
              <w:rPr>
                <w:sz w:val="20"/>
                <w:szCs w:val="20"/>
                <w:rtl/>
                <w:lang w:bidi="ar-EG"/>
              </w:rPr>
              <w:t>" استهداف انزيم الهيم أوكسي جينيز – 1 كاستراتجيه لعلاج مضاعفات مرض السكري في الآوعية الدموية "</w:t>
            </w:r>
          </w:p>
          <w:p w:rsidR="005D54F5" w:rsidRPr="00905CA0" w:rsidRDefault="005D54F5" w:rsidP="003F6B1A">
            <w:pPr>
              <w:bidi/>
              <w:jc w:val="both"/>
              <w:rPr>
                <w:sz w:val="20"/>
                <w:szCs w:val="20"/>
                <w:rtl/>
                <w:lang w:bidi="ar-EG"/>
              </w:rPr>
            </w:pPr>
            <w:r>
              <w:rPr>
                <w:rFonts w:hint="cs"/>
                <w:sz w:val="20"/>
                <w:szCs w:val="20"/>
                <w:rtl/>
                <w:lang w:bidi="ar-EG"/>
              </w:rPr>
              <w:t>(02) (06) (011) (016)</w:t>
            </w:r>
          </w:p>
        </w:tc>
        <w:tc>
          <w:tcPr>
            <w:tcW w:w="1929" w:type="dxa"/>
          </w:tcPr>
          <w:p w:rsidR="005D54F5" w:rsidRDefault="005D54F5" w:rsidP="003F6B1A">
            <w:pPr>
              <w:bidi/>
              <w:jc w:val="both"/>
              <w:rPr>
                <w:sz w:val="20"/>
                <w:szCs w:val="20"/>
                <w:rtl/>
                <w:lang w:bidi="ar-EG"/>
              </w:rPr>
            </w:pPr>
            <w:r w:rsidRPr="007C2284">
              <w:rPr>
                <w:sz w:val="20"/>
                <w:szCs w:val="20"/>
                <w:rtl/>
                <w:lang w:bidi="ar-EG"/>
              </w:rPr>
              <w:t xml:space="preserve">" دراسة سمية بعض العقاقير المضادة للأرق في حيوانات التجارب </w:t>
            </w:r>
          </w:p>
          <w:p w:rsidR="005D54F5" w:rsidRPr="007C2284" w:rsidRDefault="005D54F5" w:rsidP="003F6B1A">
            <w:pPr>
              <w:jc w:val="center"/>
              <w:rPr>
                <w:sz w:val="20"/>
                <w:szCs w:val="20"/>
                <w:rtl/>
                <w:lang w:bidi="ar-EG"/>
              </w:rPr>
            </w:pPr>
            <w:r>
              <w:rPr>
                <w:rFonts w:hint="cs"/>
                <w:sz w:val="20"/>
                <w:szCs w:val="20"/>
                <w:rtl/>
                <w:lang w:bidi="ar-EG"/>
              </w:rPr>
              <w:t>(04) (06) (014) (016)</w:t>
            </w:r>
          </w:p>
          <w:p w:rsidR="005D54F5" w:rsidRPr="007C2284" w:rsidRDefault="005D54F5" w:rsidP="003F6B1A">
            <w:pPr>
              <w:bidi/>
              <w:jc w:val="both"/>
              <w:rPr>
                <w:sz w:val="20"/>
                <w:szCs w:val="20"/>
                <w:rtl/>
                <w:lang w:bidi="ar-EG"/>
              </w:rPr>
            </w:pPr>
          </w:p>
          <w:p w:rsidR="005D54F5" w:rsidRDefault="005D54F5" w:rsidP="003F6B1A">
            <w:pPr>
              <w:bidi/>
              <w:jc w:val="both"/>
              <w:rPr>
                <w:sz w:val="20"/>
                <w:szCs w:val="20"/>
                <w:rtl/>
                <w:lang w:bidi="ar-EG"/>
              </w:rPr>
            </w:pPr>
            <w:r w:rsidRPr="007C2284">
              <w:rPr>
                <w:sz w:val="20"/>
                <w:szCs w:val="20"/>
                <w:rtl/>
                <w:lang w:bidi="ar-EG"/>
              </w:rPr>
              <w:t>" دور مستقبلات شبيهة التول في نقص دموية المخ "</w:t>
            </w:r>
          </w:p>
          <w:p w:rsidR="005D54F5" w:rsidRPr="007C2284" w:rsidRDefault="005D54F5" w:rsidP="003F6B1A">
            <w:pPr>
              <w:jc w:val="center"/>
              <w:rPr>
                <w:sz w:val="20"/>
                <w:szCs w:val="20"/>
                <w:rtl/>
                <w:lang w:bidi="ar-EG"/>
              </w:rPr>
            </w:pPr>
            <w:r>
              <w:rPr>
                <w:rFonts w:hint="cs"/>
                <w:sz w:val="20"/>
                <w:szCs w:val="20"/>
                <w:rtl/>
                <w:lang w:bidi="ar-EG"/>
              </w:rPr>
              <w:t>(04) (06) (08) (012)  (016)</w:t>
            </w:r>
          </w:p>
          <w:p w:rsidR="005D54F5" w:rsidRPr="007C2284" w:rsidRDefault="005D54F5" w:rsidP="003F6B1A">
            <w:pPr>
              <w:bidi/>
              <w:jc w:val="both"/>
              <w:rPr>
                <w:sz w:val="20"/>
                <w:szCs w:val="20"/>
                <w:lang w:bidi="ar-EG"/>
              </w:rPr>
            </w:pPr>
          </w:p>
          <w:p w:rsidR="005D54F5" w:rsidRPr="007C2284" w:rsidRDefault="005D54F5" w:rsidP="003F6B1A">
            <w:pPr>
              <w:bidi/>
              <w:jc w:val="both"/>
              <w:rPr>
                <w:sz w:val="20"/>
                <w:szCs w:val="20"/>
                <w:lang w:bidi="ar-EG"/>
              </w:rPr>
            </w:pPr>
            <w:r w:rsidRPr="007C2284">
              <w:rPr>
                <w:sz w:val="20"/>
                <w:szCs w:val="20"/>
                <w:rtl/>
                <w:lang w:bidi="ar-EG"/>
              </w:rPr>
              <w:t>" انزيم بلمرة ( ادينوزين ثنائي الفوسفات – ريبوز ) المتعدد كهدف محتمل لعلاج مضاعفات مرض السكري على القلب والآوعية الدموية "</w:t>
            </w:r>
          </w:p>
          <w:p w:rsidR="005D54F5" w:rsidRPr="007C2284" w:rsidRDefault="005D54F5" w:rsidP="003F6B1A">
            <w:pPr>
              <w:jc w:val="center"/>
              <w:rPr>
                <w:sz w:val="20"/>
                <w:szCs w:val="20"/>
                <w:rtl/>
                <w:lang w:bidi="ar-EG"/>
              </w:rPr>
            </w:pPr>
            <w:r>
              <w:rPr>
                <w:rFonts w:hint="cs"/>
                <w:sz w:val="20"/>
                <w:szCs w:val="20"/>
                <w:rtl/>
                <w:lang w:bidi="ar-EG"/>
              </w:rPr>
              <w:t xml:space="preserve"> (08) (012) (014) (016)</w:t>
            </w:r>
          </w:p>
          <w:p w:rsidR="005D54F5" w:rsidRPr="007C2284" w:rsidRDefault="005D54F5" w:rsidP="003F6B1A">
            <w:pPr>
              <w:bidi/>
              <w:jc w:val="both"/>
              <w:rPr>
                <w:sz w:val="20"/>
                <w:szCs w:val="20"/>
                <w:rtl/>
                <w:lang w:bidi="ar-EG"/>
              </w:rPr>
            </w:pPr>
          </w:p>
        </w:tc>
        <w:tc>
          <w:tcPr>
            <w:tcW w:w="972" w:type="dxa"/>
            <w:vAlign w:val="center"/>
          </w:tcPr>
          <w:p w:rsidR="005D54F5" w:rsidRPr="00905CA0" w:rsidRDefault="005D54F5" w:rsidP="003F6B1A">
            <w:pPr>
              <w:bidi/>
              <w:jc w:val="center"/>
              <w:rPr>
                <w:sz w:val="20"/>
                <w:szCs w:val="20"/>
                <w:rtl/>
                <w:lang w:bidi="ar-EG"/>
              </w:rPr>
            </w:pPr>
          </w:p>
        </w:tc>
        <w:tc>
          <w:tcPr>
            <w:tcW w:w="1383" w:type="dxa"/>
            <w:vAlign w:val="center"/>
          </w:tcPr>
          <w:p w:rsidR="005D54F5" w:rsidRPr="007C2284" w:rsidRDefault="005D54F5" w:rsidP="003F6B1A">
            <w:pPr>
              <w:autoSpaceDE w:val="0"/>
              <w:autoSpaceDN w:val="0"/>
              <w:adjustRightInd w:val="0"/>
              <w:jc w:val="both"/>
              <w:rPr>
                <w:sz w:val="20"/>
                <w:szCs w:val="20"/>
                <w:lang w:bidi="ar-EG"/>
              </w:rPr>
            </w:pPr>
            <w:r w:rsidRPr="007C2284">
              <w:rPr>
                <w:sz w:val="20"/>
                <w:szCs w:val="20"/>
                <w:lang w:bidi="ar-EG"/>
              </w:rPr>
              <w:t>Novel Therapeutic Strategies for Treatment of Diabetic Vascular Complications</w:t>
            </w:r>
          </w:p>
          <w:p w:rsidR="005D54F5" w:rsidRPr="007C2284" w:rsidRDefault="005D54F5" w:rsidP="003F6B1A">
            <w:pPr>
              <w:bidi/>
              <w:jc w:val="both"/>
              <w:rPr>
                <w:sz w:val="20"/>
                <w:szCs w:val="20"/>
                <w:rtl/>
                <w:lang w:bidi="ar-EG"/>
              </w:rPr>
            </w:pPr>
            <w:r>
              <w:rPr>
                <w:rFonts w:hint="cs"/>
                <w:sz w:val="20"/>
                <w:szCs w:val="20"/>
                <w:rtl/>
                <w:lang w:bidi="ar-EG"/>
              </w:rPr>
              <w:t>(04) (06) (08) (010) (014) (016)</w:t>
            </w:r>
          </w:p>
          <w:p w:rsidR="005D54F5" w:rsidRPr="007C2284" w:rsidRDefault="005D54F5" w:rsidP="003F6B1A">
            <w:pPr>
              <w:jc w:val="both"/>
              <w:rPr>
                <w:sz w:val="20"/>
                <w:szCs w:val="20"/>
                <w:lang w:bidi="ar-EG"/>
              </w:rPr>
            </w:pPr>
          </w:p>
          <w:p w:rsidR="005D54F5" w:rsidRPr="007C2284" w:rsidRDefault="005D54F5" w:rsidP="003F6B1A">
            <w:pPr>
              <w:jc w:val="both"/>
              <w:rPr>
                <w:sz w:val="20"/>
                <w:szCs w:val="20"/>
                <w:lang w:bidi="ar-EG"/>
              </w:rPr>
            </w:pPr>
          </w:p>
          <w:p w:rsidR="005D54F5" w:rsidRPr="007C2284" w:rsidRDefault="005D54F5" w:rsidP="003F6B1A">
            <w:pPr>
              <w:jc w:val="both"/>
              <w:rPr>
                <w:sz w:val="20"/>
                <w:szCs w:val="20"/>
                <w:rtl/>
                <w:lang w:bidi="ar-EG"/>
              </w:rPr>
            </w:pPr>
          </w:p>
        </w:tc>
        <w:tc>
          <w:tcPr>
            <w:tcW w:w="1482" w:type="dxa"/>
            <w:vAlign w:val="center"/>
          </w:tcPr>
          <w:p w:rsidR="005D54F5" w:rsidRPr="00F502D2" w:rsidRDefault="005D54F5" w:rsidP="003F6B1A">
            <w:pPr>
              <w:jc w:val="both"/>
              <w:rPr>
                <w:b/>
                <w:bCs/>
                <w:sz w:val="20"/>
                <w:szCs w:val="20"/>
                <w:lang w:bidi="ar-EG"/>
              </w:rPr>
            </w:pPr>
            <w:r w:rsidRPr="00F502D2">
              <w:rPr>
                <w:b/>
                <w:bCs/>
                <w:sz w:val="20"/>
                <w:szCs w:val="20"/>
                <w:rtl/>
                <w:lang w:bidi="ar-EG"/>
              </w:rPr>
              <w:t>صندوق العلوم والتنمية التكنولوجية</w:t>
            </w:r>
          </w:p>
          <w:p w:rsidR="005D54F5" w:rsidRPr="00905CA0" w:rsidRDefault="005D54F5" w:rsidP="003F6B1A">
            <w:pPr>
              <w:jc w:val="both"/>
              <w:rPr>
                <w:sz w:val="20"/>
                <w:szCs w:val="20"/>
                <w:rtl/>
                <w:lang w:bidi="ar-EG"/>
              </w:rPr>
            </w:pPr>
            <w:r w:rsidRPr="00F502D2">
              <w:rPr>
                <w:b/>
                <w:bCs/>
                <w:sz w:val="20"/>
                <w:szCs w:val="20"/>
                <w:rtl/>
                <w:lang w:bidi="ar-EG"/>
              </w:rPr>
              <w:t>962.000</w:t>
            </w:r>
          </w:p>
        </w:tc>
        <w:tc>
          <w:tcPr>
            <w:tcW w:w="717" w:type="dxa"/>
            <w:vAlign w:val="center"/>
          </w:tcPr>
          <w:p w:rsidR="005D54F5" w:rsidRPr="00905CA0" w:rsidRDefault="005D54F5" w:rsidP="003F6B1A">
            <w:pPr>
              <w:jc w:val="both"/>
              <w:rPr>
                <w:sz w:val="20"/>
                <w:szCs w:val="20"/>
                <w:rtl/>
                <w:lang w:bidi="ar-EG"/>
              </w:rPr>
            </w:pPr>
          </w:p>
        </w:tc>
        <w:tc>
          <w:tcPr>
            <w:tcW w:w="979" w:type="dxa"/>
            <w:vAlign w:val="center"/>
          </w:tcPr>
          <w:p w:rsidR="005D54F5" w:rsidRPr="00905CA0" w:rsidRDefault="005D54F5" w:rsidP="003F6B1A">
            <w:pPr>
              <w:bidi/>
              <w:jc w:val="center"/>
              <w:rPr>
                <w:sz w:val="20"/>
                <w:szCs w:val="20"/>
                <w:rtl/>
                <w:lang w:bidi="ar-EG"/>
              </w:rPr>
            </w:pPr>
          </w:p>
        </w:tc>
        <w:tc>
          <w:tcPr>
            <w:tcW w:w="1080" w:type="dxa"/>
            <w:vAlign w:val="center"/>
          </w:tcPr>
          <w:p w:rsidR="005D54F5" w:rsidRPr="00905CA0" w:rsidRDefault="005D54F5" w:rsidP="003F6B1A">
            <w:pPr>
              <w:bidi/>
              <w:jc w:val="center"/>
              <w:rPr>
                <w:sz w:val="20"/>
                <w:szCs w:val="20"/>
                <w:rtl/>
                <w:lang w:bidi="ar-EG"/>
              </w:rPr>
            </w:pPr>
            <w:r w:rsidRPr="00905CA0">
              <w:rPr>
                <w:rFonts w:hint="cs"/>
                <w:sz w:val="20"/>
                <w:szCs w:val="20"/>
                <w:rtl/>
                <w:lang w:bidi="ar-EG"/>
              </w:rPr>
              <w:t>1</w:t>
            </w:r>
          </w:p>
        </w:tc>
      </w:tr>
      <w:tr w:rsidR="005D54F5" w:rsidRPr="004D5ED1" w:rsidTr="003F6B1A">
        <w:tc>
          <w:tcPr>
            <w:tcW w:w="1917" w:type="dxa"/>
            <w:vAlign w:val="center"/>
          </w:tcPr>
          <w:p w:rsidR="005D54F5" w:rsidRPr="004D5ED1" w:rsidRDefault="005D54F5" w:rsidP="003F6B1A">
            <w:pPr>
              <w:bidi/>
              <w:jc w:val="both"/>
              <w:rPr>
                <w:sz w:val="18"/>
                <w:rtl/>
                <w:lang w:bidi="ar-EG"/>
              </w:rPr>
            </w:pPr>
            <w:r w:rsidRPr="004D5ED1">
              <w:rPr>
                <w:rFonts w:hint="cs"/>
                <w:sz w:val="20"/>
                <w:szCs w:val="20"/>
                <w:rtl/>
                <w:lang w:bidi="ar-EG"/>
              </w:rPr>
              <w:t>ب</w:t>
            </w:r>
            <w:r w:rsidRPr="00226FA2">
              <w:rPr>
                <w:rFonts w:hint="cs"/>
                <w:b/>
                <w:bCs/>
                <w:sz w:val="20"/>
                <w:szCs w:val="20"/>
                <w:rtl/>
                <w:lang w:bidi="ar-EG"/>
              </w:rPr>
              <w:t xml:space="preserve">- دراسة فاعلية بعض المواد الطبيعية ضد عدد من الامراض المستحدثة تجريبيا في حيوانات </w:t>
            </w:r>
            <w:r w:rsidRPr="00226FA2">
              <w:rPr>
                <w:rFonts w:hint="cs"/>
                <w:b/>
                <w:bCs/>
                <w:sz w:val="20"/>
                <w:szCs w:val="20"/>
                <w:rtl/>
                <w:lang w:bidi="ar-EG"/>
              </w:rPr>
              <w:lastRenderedPageBreak/>
              <w:t>التجارب</w:t>
            </w:r>
          </w:p>
        </w:tc>
        <w:tc>
          <w:tcPr>
            <w:tcW w:w="3293" w:type="dxa"/>
            <w:vAlign w:val="center"/>
          </w:tcPr>
          <w:p w:rsidR="005D54F5" w:rsidRDefault="005D54F5" w:rsidP="003F6B1A">
            <w:pPr>
              <w:bidi/>
              <w:jc w:val="both"/>
              <w:rPr>
                <w:sz w:val="20"/>
                <w:szCs w:val="20"/>
                <w:rtl/>
                <w:lang w:bidi="ar-EG"/>
              </w:rPr>
            </w:pPr>
            <w:r w:rsidRPr="007C2284">
              <w:rPr>
                <w:sz w:val="20"/>
                <w:szCs w:val="20"/>
                <w:rtl/>
                <w:lang w:bidi="ar-EG"/>
              </w:rPr>
              <w:lastRenderedPageBreak/>
              <w:t>" دراسة تأثير بعض النواتج الطبيعية على قرحة المعدة المحدثة في الجرذان "</w:t>
            </w:r>
          </w:p>
          <w:p w:rsidR="005D54F5" w:rsidRPr="007C2284" w:rsidRDefault="005D54F5" w:rsidP="003F6B1A">
            <w:pPr>
              <w:bidi/>
              <w:jc w:val="both"/>
              <w:rPr>
                <w:sz w:val="20"/>
                <w:szCs w:val="20"/>
                <w:lang w:bidi="ar-EG"/>
              </w:rPr>
            </w:pPr>
            <w:r>
              <w:rPr>
                <w:rFonts w:hint="cs"/>
                <w:sz w:val="20"/>
                <w:szCs w:val="20"/>
                <w:rtl/>
                <w:lang w:bidi="ar-EG"/>
              </w:rPr>
              <w:t>(04) (06) (8) (010) (014) (015)</w:t>
            </w:r>
          </w:p>
          <w:p w:rsidR="005D54F5" w:rsidRPr="007C2284" w:rsidRDefault="005D54F5" w:rsidP="003F6B1A">
            <w:pPr>
              <w:bidi/>
              <w:jc w:val="center"/>
              <w:rPr>
                <w:b/>
                <w:bCs/>
                <w:sz w:val="18"/>
                <w:rtl/>
                <w:lang w:bidi="ar-EG"/>
              </w:rPr>
            </w:pPr>
          </w:p>
        </w:tc>
        <w:tc>
          <w:tcPr>
            <w:tcW w:w="1929" w:type="dxa"/>
            <w:vAlign w:val="center"/>
          </w:tcPr>
          <w:p w:rsidR="005D54F5" w:rsidRDefault="005D54F5" w:rsidP="003F6B1A">
            <w:pPr>
              <w:bidi/>
              <w:jc w:val="both"/>
              <w:rPr>
                <w:sz w:val="20"/>
                <w:szCs w:val="20"/>
                <w:rtl/>
                <w:lang w:bidi="ar-EG"/>
              </w:rPr>
            </w:pPr>
            <w:r w:rsidRPr="007C2284">
              <w:rPr>
                <w:sz w:val="20"/>
                <w:szCs w:val="20"/>
                <w:rtl/>
                <w:lang w:bidi="ar-EG"/>
              </w:rPr>
              <w:t>" تأثير مستخلص نبات فلفل عرق الذهب على سرطان الكبد المحدث بالحديد "</w:t>
            </w:r>
          </w:p>
          <w:p w:rsidR="005D54F5" w:rsidRPr="007C2284" w:rsidRDefault="005D54F5" w:rsidP="003F6B1A">
            <w:pPr>
              <w:bidi/>
              <w:jc w:val="both"/>
              <w:rPr>
                <w:sz w:val="20"/>
                <w:szCs w:val="20"/>
                <w:rtl/>
                <w:lang w:bidi="ar-EG"/>
              </w:rPr>
            </w:pPr>
            <w:r>
              <w:rPr>
                <w:rFonts w:hint="cs"/>
                <w:sz w:val="20"/>
                <w:szCs w:val="20"/>
                <w:rtl/>
                <w:lang w:bidi="ar-EG"/>
              </w:rPr>
              <w:lastRenderedPageBreak/>
              <w:t>(05) (08) (010) (015)</w:t>
            </w:r>
          </w:p>
          <w:p w:rsidR="005D54F5" w:rsidRDefault="005D54F5" w:rsidP="003F6B1A">
            <w:pPr>
              <w:bidi/>
              <w:jc w:val="both"/>
              <w:rPr>
                <w:sz w:val="20"/>
                <w:szCs w:val="20"/>
                <w:rtl/>
                <w:lang w:bidi="ar-EG"/>
              </w:rPr>
            </w:pPr>
            <w:r w:rsidRPr="007C2284">
              <w:rPr>
                <w:sz w:val="20"/>
                <w:szCs w:val="20"/>
                <w:rtl/>
                <w:lang w:bidi="ar-EG"/>
              </w:rPr>
              <w:t>"التأثير المحتمل للرمان والحرنكش على المضاعفات الكلوية الناتجة عن الضرر الكبدي المحدث تجريبيا في الجرذان "</w:t>
            </w:r>
          </w:p>
          <w:p w:rsidR="005D54F5" w:rsidRPr="007C2284" w:rsidRDefault="005D54F5" w:rsidP="003F6B1A">
            <w:pPr>
              <w:bidi/>
              <w:jc w:val="both"/>
              <w:rPr>
                <w:sz w:val="20"/>
                <w:szCs w:val="20"/>
                <w:rtl/>
                <w:lang w:bidi="ar-EG"/>
              </w:rPr>
            </w:pPr>
            <w:r>
              <w:rPr>
                <w:rFonts w:hint="cs"/>
                <w:sz w:val="20"/>
                <w:szCs w:val="20"/>
                <w:rtl/>
                <w:lang w:bidi="ar-EG"/>
              </w:rPr>
              <w:t>(06) (08) (010) (014) (016)</w:t>
            </w:r>
          </w:p>
          <w:p w:rsidR="005D54F5" w:rsidRDefault="005D54F5" w:rsidP="003F6B1A">
            <w:pPr>
              <w:bidi/>
              <w:jc w:val="center"/>
              <w:rPr>
                <w:sz w:val="20"/>
                <w:szCs w:val="20"/>
                <w:rtl/>
                <w:lang w:bidi="ar-EG"/>
              </w:rPr>
            </w:pPr>
            <w:r w:rsidRPr="007C2284">
              <w:rPr>
                <w:sz w:val="20"/>
                <w:szCs w:val="20"/>
                <w:rtl/>
                <w:lang w:bidi="ar-EG"/>
              </w:rPr>
              <w:t>" دور الحرنكش والرمان في علاج التسمم الكبدي ومضاعفاته العصبية الناجمة عن المبيدات في الجرذان</w:t>
            </w:r>
          </w:p>
          <w:p w:rsidR="005D54F5" w:rsidRPr="00C333F7" w:rsidRDefault="005D54F5" w:rsidP="003F6B1A">
            <w:pPr>
              <w:bidi/>
              <w:jc w:val="both"/>
              <w:rPr>
                <w:sz w:val="20"/>
                <w:szCs w:val="20"/>
                <w:rtl/>
                <w:lang w:bidi="ar-EG"/>
              </w:rPr>
            </w:pPr>
            <w:r>
              <w:rPr>
                <w:rFonts w:hint="cs"/>
                <w:sz w:val="20"/>
                <w:szCs w:val="20"/>
                <w:rtl/>
                <w:lang w:bidi="ar-EG"/>
              </w:rPr>
              <w:t>(06) (08) (010) (014) (016)</w:t>
            </w:r>
          </w:p>
        </w:tc>
        <w:tc>
          <w:tcPr>
            <w:tcW w:w="972" w:type="dxa"/>
            <w:vAlign w:val="center"/>
          </w:tcPr>
          <w:p w:rsidR="005D54F5" w:rsidRPr="004D5ED1" w:rsidRDefault="005D54F5" w:rsidP="003F6B1A">
            <w:pPr>
              <w:bidi/>
              <w:jc w:val="center"/>
              <w:rPr>
                <w:b/>
                <w:bCs/>
                <w:sz w:val="18"/>
                <w:rtl/>
                <w:lang w:bidi="ar-EG"/>
              </w:rPr>
            </w:pPr>
          </w:p>
        </w:tc>
        <w:tc>
          <w:tcPr>
            <w:tcW w:w="1383" w:type="dxa"/>
            <w:vAlign w:val="center"/>
          </w:tcPr>
          <w:p w:rsidR="005D54F5" w:rsidRDefault="005D54F5" w:rsidP="003F6B1A">
            <w:pPr>
              <w:bidi/>
              <w:jc w:val="center"/>
              <w:rPr>
                <w:sz w:val="20"/>
                <w:szCs w:val="20"/>
                <w:rtl/>
              </w:rPr>
            </w:pPr>
            <w:r w:rsidRPr="007C2284">
              <w:rPr>
                <w:sz w:val="20"/>
                <w:szCs w:val="20"/>
              </w:rPr>
              <w:t xml:space="preserve">Possible effects of ginger on brain damage </w:t>
            </w:r>
            <w:r w:rsidRPr="007C2284">
              <w:rPr>
                <w:sz w:val="20"/>
                <w:szCs w:val="20"/>
              </w:rPr>
              <w:lastRenderedPageBreak/>
              <w:t>induced by experimental acute kidney injury in rats</w:t>
            </w:r>
          </w:p>
          <w:p w:rsidR="005D54F5" w:rsidRPr="007C2284" w:rsidRDefault="005D54F5" w:rsidP="003F6B1A">
            <w:pPr>
              <w:bidi/>
              <w:jc w:val="both"/>
              <w:rPr>
                <w:sz w:val="20"/>
                <w:szCs w:val="20"/>
                <w:rtl/>
                <w:lang w:bidi="ar-EG"/>
              </w:rPr>
            </w:pPr>
            <w:r>
              <w:rPr>
                <w:rFonts w:hint="cs"/>
                <w:sz w:val="20"/>
                <w:szCs w:val="20"/>
                <w:rtl/>
                <w:lang w:bidi="ar-EG"/>
              </w:rPr>
              <w:t>(04) (06) (08) (010) (014) (016)</w:t>
            </w:r>
          </w:p>
          <w:p w:rsidR="005D54F5" w:rsidRPr="004D5ED1" w:rsidRDefault="005D54F5" w:rsidP="003F6B1A">
            <w:pPr>
              <w:bidi/>
              <w:jc w:val="center"/>
              <w:rPr>
                <w:b/>
                <w:bCs/>
                <w:sz w:val="18"/>
                <w:rtl/>
                <w:lang w:bidi="ar-EG"/>
              </w:rPr>
            </w:pPr>
          </w:p>
        </w:tc>
        <w:tc>
          <w:tcPr>
            <w:tcW w:w="1482" w:type="dxa"/>
            <w:vAlign w:val="center"/>
          </w:tcPr>
          <w:p w:rsidR="005D54F5" w:rsidRPr="00F502D2" w:rsidRDefault="005D54F5" w:rsidP="00F502D2">
            <w:pPr>
              <w:jc w:val="center"/>
              <w:rPr>
                <w:b/>
                <w:bCs/>
                <w:sz w:val="20"/>
                <w:szCs w:val="20"/>
                <w:lang w:bidi="ar-EG"/>
              </w:rPr>
            </w:pPr>
            <w:r w:rsidRPr="00F502D2">
              <w:rPr>
                <w:b/>
                <w:bCs/>
                <w:sz w:val="20"/>
                <w:szCs w:val="20"/>
                <w:rtl/>
                <w:lang w:bidi="ar-EG"/>
              </w:rPr>
              <w:lastRenderedPageBreak/>
              <w:t>جامعة الزقازيق</w:t>
            </w:r>
          </w:p>
          <w:p w:rsidR="005D54F5" w:rsidRPr="00F502D2" w:rsidRDefault="005D54F5" w:rsidP="003F6B1A">
            <w:pPr>
              <w:jc w:val="both"/>
              <w:rPr>
                <w:b/>
                <w:bCs/>
                <w:sz w:val="20"/>
                <w:szCs w:val="20"/>
                <w:rtl/>
                <w:lang w:bidi="ar-EG"/>
              </w:rPr>
            </w:pPr>
            <w:r w:rsidRPr="00F502D2">
              <w:rPr>
                <w:b/>
                <w:bCs/>
                <w:sz w:val="20"/>
                <w:szCs w:val="20"/>
                <w:rtl/>
                <w:lang w:bidi="ar-EG"/>
              </w:rPr>
              <w:t>30.000</w:t>
            </w:r>
          </w:p>
        </w:tc>
        <w:tc>
          <w:tcPr>
            <w:tcW w:w="717" w:type="dxa"/>
            <w:vAlign w:val="center"/>
          </w:tcPr>
          <w:p w:rsidR="005D54F5" w:rsidRPr="00670CF1" w:rsidRDefault="005D54F5" w:rsidP="003F6B1A">
            <w:pPr>
              <w:jc w:val="both"/>
              <w:rPr>
                <w:sz w:val="36"/>
                <w:szCs w:val="36"/>
                <w:rtl/>
                <w:lang w:bidi="ar-EG"/>
              </w:rPr>
            </w:pPr>
          </w:p>
        </w:tc>
        <w:tc>
          <w:tcPr>
            <w:tcW w:w="979" w:type="dxa"/>
            <w:vAlign w:val="center"/>
          </w:tcPr>
          <w:p w:rsidR="005D54F5" w:rsidRPr="004D5ED1" w:rsidRDefault="005D54F5" w:rsidP="003F6B1A">
            <w:pPr>
              <w:bidi/>
              <w:jc w:val="center"/>
              <w:rPr>
                <w:b/>
                <w:bCs/>
                <w:sz w:val="18"/>
                <w:rtl/>
                <w:lang w:bidi="ar-EG"/>
              </w:rPr>
            </w:pPr>
          </w:p>
        </w:tc>
        <w:tc>
          <w:tcPr>
            <w:tcW w:w="1080" w:type="dxa"/>
            <w:vAlign w:val="center"/>
          </w:tcPr>
          <w:p w:rsidR="005D54F5" w:rsidRPr="004D5ED1" w:rsidRDefault="005D54F5" w:rsidP="003F6B1A">
            <w:pPr>
              <w:bidi/>
              <w:jc w:val="center"/>
              <w:rPr>
                <w:b/>
                <w:bCs/>
                <w:sz w:val="18"/>
                <w:rtl/>
                <w:lang w:bidi="ar-EG"/>
              </w:rPr>
            </w:pPr>
            <w:r w:rsidRPr="004D5ED1">
              <w:rPr>
                <w:rFonts w:hint="cs"/>
                <w:b/>
                <w:bCs/>
                <w:sz w:val="18"/>
                <w:rtl/>
                <w:lang w:bidi="ar-EG"/>
              </w:rPr>
              <w:t>2</w:t>
            </w:r>
          </w:p>
        </w:tc>
      </w:tr>
      <w:tr w:rsidR="005D54F5" w:rsidRPr="004D5ED1" w:rsidTr="003F6B1A">
        <w:tc>
          <w:tcPr>
            <w:tcW w:w="1917" w:type="dxa"/>
            <w:vAlign w:val="center"/>
          </w:tcPr>
          <w:p w:rsidR="005D54F5" w:rsidRPr="00226FA2" w:rsidRDefault="005D54F5" w:rsidP="003F6B1A">
            <w:pPr>
              <w:bidi/>
              <w:spacing w:line="360" w:lineRule="auto"/>
              <w:ind w:right="112"/>
              <w:jc w:val="both"/>
              <w:rPr>
                <w:b/>
                <w:bCs/>
                <w:sz w:val="20"/>
                <w:szCs w:val="20"/>
                <w:rtl/>
                <w:lang w:bidi="ar-EG"/>
              </w:rPr>
            </w:pPr>
            <w:r w:rsidRPr="004D5ED1">
              <w:rPr>
                <w:rFonts w:hint="cs"/>
                <w:sz w:val="20"/>
                <w:szCs w:val="20"/>
                <w:rtl/>
                <w:lang w:bidi="ar-EG"/>
              </w:rPr>
              <w:lastRenderedPageBreak/>
              <w:t xml:space="preserve">ج-  </w:t>
            </w:r>
            <w:r w:rsidRPr="00226FA2">
              <w:rPr>
                <w:rFonts w:hint="cs"/>
                <w:b/>
                <w:bCs/>
                <w:sz w:val="20"/>
                <w:szCs w:val="20"/>
                <w:rtl/>
                <w:lang w:bidi="ar-EG"/>
              </w:rPr>
              <w:t>التعاون مع الأقسام العلمية الاخرى:</w:t>
            </w:r>
          </w:p>
          <w:p w:rsidR="005D54F5" w:rsidRPr="00226FA2" w:rsidRDefault="005D54F5" w:rsidP="005D54F5">
            <w:pPr>
              <w:pStyle w:val="a6"/>
              <w:numPr>
                <w:ilvl w:val="0"/>
                <w:numId w:val="3"/>
              </w:numPr>
              <w:bidi/>
              <w:spacing w:after="0" w:line="360" w:lineRule="auto"/>
              <w:ind w:left="0" w:right="112" w:firstLine="0"/>
              <w:jc w:val="both"/>
              <w:rPr>
                <w:b/>
                <w:bCs/>
                <w:sz w:val="20"/>
                <w:szCs w:val="20"/>
                <w:lang w:bidi="ar-EG"/>
              </w:rPr>
            </w:pPr>
            <w:r w:rsidRPr="00226FA2">
              <w:rPr>
                <w:rFonts w:hint="cs"/>
                <w:b/>
                <w:bCs/>
                <w:sz w:val="20"/>
                <w:szCs w:val="20"/>
                <w:rtl/>
                <w:lang w:bidi="ar-EG"/>
              </w:rPr>
              <w:t>تقييم</w:t>
            </w:r>
            <w:r w:rsidRPr="00226FA2">
              <w:rPr>
                <w:b/>
                <w:bCs/>
                <w:sz w:val="20"/>
                <w:szCs w:val="20"/>
                <w:lang w:bidi="ar-EG"/>
              </w:rPr>
              <w:t xml:space="preserve"> </w:t>
            </w:r>
            <w:r w:rsidRPr="00226FA2">
              <w:rPr>
                <w:rFonts w:ascii="Arial" w:hAnsi="Arial"/>
                <w:b/>
                <w:bCs/>
                <w:sz w:val="20"/>
                <w:szCs w:val="20"/>
                <w:rtl/>
                <w:lang w:bidi="ar-EG"/>
              </w:rPr>
              <w:t>الأثر</w:t>
            </w:r>
            <w:r w:rsidRPr="00226FA2">
              <w:rPr>
                <w:rFonts w:ascii="Arial" w:hAnsi="Arial"/>
                <w:b/>
                <w:bCs/>
                <w:sz w:val="20"/>
                <w:szCs w:val="20"/>
                <w:lang w:bidi="ar-EG"/>
              </w:rPr>
              <w:t xml:space="preserve"> </w:t>
            </w:r>
            <w:r w:rsidRPr="00226FA2">
              <w:rPr>
                <w:rFonts w:ascii="Arial" w:hAnsi="Arial"/>
                <w:b/>
                <w:bCs/>
                <w:sz w:val="20"/>
                <w:szCs w:val="20"/>
                <w:rtl/>
                <w:lang w:bidi="ar-EG"/>
              </w:rPr>
              <w:t>العلاجي</w:t>
            </w:r>
            <w:r w:rsidRPr="00226FA2">
              <w:rPr>
                <w:rFonts w:ascii="Arial" w:hAnsi="Arial"/>
                <w:b/>
                <w:bCs/>
                <w:sz w:val="20"/>
                <w:szCs w:val="20"/>
                <w:lang w:bidi="ar-EG"/>
              </w:rPr>
              <w:t xml:space="preserve"> </w:t>
            </w:r>
            <w:r w:rsidRPr="00226FA2">
              <w:rPr>
                <w:rFonts w:ascii="Arial" w:hAnsi="Arial"/>
                <w:b/>
                <w:bCs/>
                <w:sz w:val="20"/>
                <w:szCs w:val="20"/>
                <w:rtl/>
                <w:lang w:bidi="ar-EG"/>
              </w:rPr>
              <w:t>لبعض</w:t>
            </w:r>
            <w:r w:rsidRPr="00226FA2">
              <w:rPr>
                <w:rFonts w:ascii="Arial" w:hAnsi="Arial"/>
                <w:b/>
                <w:bCs/>
                <w:sz w:val="20"/>
                <w:szCs w:val="20"/>
                <w:lang w:bidi="ar-EG"/>
              </w:rPr>
              <w:t xml:space="preserve">  </w:t>
            </w:r>
            <w:r w:rsidRPr="00226FA2">
              <w:rPr>
                <w:rFonts w:ascii="Arial" w:hAnsi="Arial"/>
                <w:b/>
                <w:bCs/>
                <w:sz w:val="20"/>
                <w:szCs w:val="20"/>
                <w:rtl/>
                <w:lang w:bidi="ar-EG"/>
              </w:rPr>
              <w:t>ا</w:t>
            </w:r>
            <w:r w:rsidRPr="00226FA2">
              <w:rPr>
                <w:rFonts w:hint="cs"/>
                <w:b/>
                <w:bCs/>
                <w:sz w:val="20"/>
                <w:szCs w:val="20"/>
                <w:rtl/>
                <w:lang w:bidi="ar-EG"/>
              </w:rPr>
              <w:t>لمواد المستخلصة من النواتج الطبيعية بواسطة قسم العقاقير.</w:t>
            </w:r>
          </w:p>
          <w:p w:rsidR="005D54F5" w:rsidRPr="00226FA2" w:rsidRDefault="005D54F5" w:rsidP="005D54F5">
            <w:pPr>
              <w:pStyle w:val="a6"/>
              <w:numPr>
                <w:ilvl w:val="0"/>
                <w:numId w:val="3"/>
              </w:numPr>
              <w:bidi/>
              <w:spacing w:after="0" w:line="360" w:lineRule="auto"/>
              <w:ind w:left="0" w:right="112" w:firstLine="0"/>
              <w:jc w:val="both"/>
              <w:rPr>
                <w:b/>
                <w:bCs/>
                <w:sz w:val="20"/>
                <w:szCs w:val="20"/>
                <w:lang w:bidi="ar-EG"/>
              </w:rPr>
            </w:pPr>
            <w:r w:rsidRPr="00226FA2">
              <w:rPr>
                <w:rFonts w:hint="cs"/>
                <w:b/>
                <w:bCs/>
                <w:sz w:val="20"/>
                <w:szCs w:val="20"/>
                <w:rtl/>
                <w:lang w:bidi="ar-EG"/>
              </w:rPr>
              <w:t xml:space="preserve">أبحاث مشتركة مع قسمى الكمياء العضوية و الكيمياء الطبية </w:t>
            </w:r>
            <w:r w:rsidRPr="00226FA2">
              <w:rPr>
                <w:rFonts w:ascii="Arial" w:hAnsi="Arial" w:hint="cs"/>
                <w:b/>
                <w:bCs/>
                <w:sz w:val="20"/>
                <w:szCs w:val="20"/>
                <w:rtl/>
                <w:lang w:bidi="ar-EG"/>
              </w:rPr>
              <w:t>ل</w:t>
            </w:r>
            <w:r w:rsidRPr="00226FA2">
              <w:rPr>
                <w:rFonts w:hint="cs"/>
                <w:b/>
                <w:bCs/>
                <w:sz w:val="20"/>
                <w:szCs w:val="20"/>
                <w:rtl/>
                <w:lang w:bidi="ar-EG"/>
              </w:rPr>
              <w:t>تقييم</w:t>
            </w:r>
            <w:r w:rsidRPr="00226FA2">
              <w:rPr>
                <w:b/>
                <w:bCs/>
                <w:sz w:val="20"/>
                <w:szCs w:val="20"/>
                <w:lang w:bidi="ar-EG"/>
              </w:rPr>
              <w:t xml:space="preserve"> </w:t>
            </w:r>
            <w:r w:rsidRPr="00226FA2">
              <w:rPr>
                <w:rFonts w:ascii="Arial" w:hAnsi="Arial"/>
                <w:b/>
                <w:bCs/>
                <w:sz w:val="20"/>
                <w:szCs w:val="20"/>
                <w:rtl/>
                <w:lang w:bidi="ar-EG"/>
              </w:rPr>
              <w:t>الأثر</w:t>
            </w:r>
            <w:r w:rsidRPr="00226FA2">
              <w:rPr>
                <w:rFonts w:ascii="Arial" w:hAnsi="Arial"/>
                <w:b/>
                <w:bCs/>
                <w:sz w:val="20"/>
                <w:szCs w:val="20"/>
                <w:lang w:bidi="ar-EG"/>
              </w:rPr>
              <w:t xml:space="preserve"> </w:t>
            </w:r>
            <w:r w:rsidRPr="00226FA2">
              <w:rPr>
                <w:rFonts w:ascii="Arial" w:hAnsi="Arial"/>
                <w:b/>
                <w:bCs/>
                <w:sz w:val="20"/>
                <w:szCs w:val="20"/>
                <w:rtl/>
                <w:lang w:bidi="ar-EG"/>
              </w:rPr>
              <w:t>العلاجي</w:t>
            </w:r>
            <w:r w:rsidRPr="00226FA2">
              <w:rPr>
                <w:rFonts w:ascii="Arial" w:hAnsi="Arial"/>
                <w:b/>
                <w:bCs/>
                <w:sz w:val="20"/>
                <w:szCs w:val="20"/>
                <w:lang w:bidi="ar-EG"/>
              </w:rPr>
              <w:t xml:space="preserve"> </w:t>
            </w:r>
            <w:r w:rsidRPr="00226FA2">
              <w:rPr>
                <w:rFonts w:hint="cs"/>
                <w:b/>
                <w:bCs/>
                <w:sz w:val="20"/>
                <w:szCs w:val="20"/>
                <w:rtl/>
                <w:lang w:bidi="ar-EG"/>
              </w:rPr>
              <w:t>لبعض المركبات العضوية</w:t>
            </w:r>
            <w:r w:rsidRPr="00226FA2">
              <w:rPr>
                <w:b/>
                <w:bCs/>
                <w:sz w:val="20"/>
                <w:szCs w:val="20"/>
                <w:lang w:bidi="ar-EG"/>
              </w:rPr>
              <w:t xml:space="preserve"> </w:t>
            </w:r>
            <w:r w:rsidRPr="00226FA2">
              <w:rPr>
                <w:rFonts w:ascii="Arial" w:hAnsi="Arial" w:hint="cs"/>
                <w:b/>
                <w:bCs/>
                <w:sz w:val="20"/>
                <w:szCs w:val="20"/>
                <w:rtl/>
                <w:lang w:bidi="ar-EG"/>
              </w:rPr>
              <w:t>المخلقة</w:t>
            </w:r>
            <w:r w:rsidRPr="00226FA2">
              <w:rPr>
                <w:rFonts w:hint="cs"/>
                <w:b/>
                <w:bCs/>
                <w:sz w:val="20"/>
                <w:szCs w:val="20"/>
                <w:rtl/>
                <w:lang w:bidi="ar-EG"/>
              </w:rPr>
              <w:t xml:space="preserve"> و التى لها </w:t>
            </w:r>
            <w:r w:rsidRPr="00226FA2">
              <w:rPr>
                <w:rFonts w:hint="cs"/>
                <w:b/>
                <w:bCs/>
                <w:sz w:val="20"/>
                <w:szCs w:val="20"/>
                <w:rtl/>
                <w:lang w:bidi="ar-EG"/>
              </w:rPr>
              <w:lastRenderedPageBreak/>
              <w:t>علاقة ببعض الأمراض المحدثة.</w:t>
            </w:r>
          </w:p>
          <w:p w:rsidR="005D54F5" w:rsidRPr="00226FA2" w:rsidRDefault="005D54F5" w:rsidP="005D54F5">
            <w:pPr>
              <w:pStyle w:val="a6"/>
              <w:numPr>
                <w:ilvl w:val="0"/>
                <w:numId w:val="3"/>
              </w:numPr>
              <w:bidi/>
              <w:spacing w:after="0" w:line="360" w:lineRule="auto"/>
              <w:ind w:left="0" w:right="112" w:firstLine="0"/>
              <w:jc w:val="both"/>
              <w:rPr>
                <w:b/>
                <w:bCs/>
                <w:sz w:val="20"/>
                <w:szCs w:val="20"/>
                <w:lang w:bidi="ar-EG"/>
              </w:rPr>
            </w:pPr>
            <w:r w:rsidRPr="00226FA2">
              <w:rPr>
                <w:rFonts w:hint="cs"/>
                <w:b/>
                <w:bCs/>
                <w:sz w:val="20"/>
                <w:szCs w:val="20"/>
                <w:rtl/>
                <w:lang w:bidi="ar-EG"/>
              </w:rPr>
              <w:t>أبحاث مشتركة مع قسم</w:t>
            </w:r>
            <w:r w:rsidRPr="00226FA2">
              <w:rPr>
                <w:b/>
                <w:bCs/>
                <w:sz w:val="20"/>
                <w:szCs w:val="20"/>
                <w:lang w:bidi="ar-EG"/>
              </w:rPr>
              <w:t xml:space="preserve"> </w:t>
            </w:r>
            <w:r w:rsidRPr="00226FA2">
              <w:rPr>
                <w:rFonts w:ascii="Arial" w:hAnsi="Arial" w:hint="cs"/>
                <w:b/>
                <w:bCs/>
                <w:sz w:val="20"/>
                <w:szCs w:val="20"/>
                <w:rtl/>
                <w:lang w:bidi="ar-EG"/>
              </w:rPr>
              <w:t>الميكربيولوجي</w:t>
            </w:r>
            <w:r w:rsidRPr="00226FA2">
              <w:rPr>
                <w:rFonts w:ascii="Arial" w:hAnsi="Arial" w:hint="cs"/>
                <w:b/>
                <w:bCs/>
                <w:sz w:val="20"/>
                <w:szCs w:val="20"/>
                <w:lang w:bidi="ar-EG"/>
              </w:rPr>
              <w:t xml:space="preserve"> </w:t>
            </w:r>
            <w:r w:rsidRPr="00226FA2">
              <w:rPr>
                <w:rFonts w:hint="cs"/>
                <w:b/>
                <w:bCs/>
                <w:sz w:val="20"/>
                <w:szCs w:val="20"/>
                <w:rtl/>
                <w:lang w:bidi="ar-EG"/>
              </w:rPr>
              <w:t xml:space="preserve"> </w:t>
            </w:r>
            <w:r w:rsidRPr="00226FA2">
              <w:rPr>
                <w:rFonts w:ascii="Arial" w:hAnsi="Arial" w:hint="cs"/>
                <w:b/>
                <w:bCs/>
                <w:sz w:val="20"/>
                <w:szCs w:val="20"/>
                <w:rtl/>
                <w:lang w:bidi="ar-EG"/>
              </w:rPr>
              <w:t>لدراسة</w:t>
            </w:r>
            <w:r w:rsidRPr="00226FA2">
              <w:rPr>
                <w:rFonts w:ascii="Arial" w:hAnsi="Arial" w:hint="cs"/>
                <w:b/>
                <w:bCs/>
                <w:sz w:val="20"/>
                <w:szCs w:val="20"/>
                <w:lang w:bidi="ar-EG"/>
              </w:rPr>
              <w:t xml:space="preserve"> </w:t>
            </w:r>
            <w:r w:rsidRPr="00226FA2">
              <w:rPr>
                <w:rFonts w:ascii="Arial" w:hAnsi="Arial" w:hint="cs"/>
                <w:b/>
                <w:bCs/>
                <w:sz w:val="20"/>
                <w:szCs w:val="20"/>
                <w:rtl/>
                <w:lang w:bidi="ar-EG"/>
              </w:rPr>
              <w:t>ارتباط</w:t>
            </w:r>
            <w:r w:rsidRPr="00226FA2">
              <w:rPr>
                <w:rFonts w:ascii="Arial" w:hAnsi="Arial" w:hint="cs"/>
                <w:b/>
                <w:bCs/>
                <w:sz w:val="20"/>
                <w:szCs w:val="20"/>
                <w:lang w:bidi="ar-EG"/>
              </w:rPr>
              <w:t xml:space="preserve"> </w:t>
            </w:r>
            <w:r w:rsidRPr="00226FA2">
              <w:rPr>
                <w:rFonts w:ascii="Arial" w:hAnsi="Arial" w:hint="cs"/>
                <w:b/>
                <w:bCs/>
                <w:sz w:val="20"/>
                <w:szCs w:val="20"/>
                <w:rtl/>
                <w:lang w:bidi="ar-EG"/>
              </w:rPr>
              <w:t>بعض</w:t>
            </w:r>
            <w:r w:rsidRPr="00226FA2">
              <w:rPr>
                <w:rFonts w:ascii="Arial" w:hAnsi="Arial" w:hint="cs"/>
                <w:b/>
                <w:bCs/>
                <w:sz w:val="20"/>
                <w:szCs w:val="20"/>
                <w:lang w:bidi="ar-EG"/>
              </w:rPr>
              <w:t xml:space="preserve"> </w:t>
            </w:r>
            <w:r w:rsidRPr="00226FA2">
              <w:rPr>
                <w:rFonts w:ascii="Arial" w:hAnsi="Arial" w:hint="cs"/>
                <w:b/>
                <w:bCs/>
                <w:sz w:val="20"/>
                <w:szCs w:val="20"/>
                <w:rtl/>
                <w:lang w:bidi="ar-EG"/>
              </w:rPr>
              <w:t>أنواع</w:t>
            </w:r>
            <w:r w:rsidRPr="00226FA2">
              <w:rPr>
                <w:rFonts w:ascii="Arial" w:hAnsi="Arial" w:hint="cs"/>
                <w:b/>
                <w:bCs/>
                <w:sz w:val="20"/>
                <w:szCs w:val="20"/>
                <w:lang w:bidi="ar-EG"/>
              </w:rPr>
              <w:t xml:space="preserve"> </w:t>
            </w:r>
            <w:r w:rsidRPr="00226FA2">
              <w:rPr>
                <w:rFonts w:ascii="Arial" w:hAnsi="Arial" w:hint="cs"/>
                <w:b/>
                <w:bCs/>
                <w:sz w:val="20"/>
                <w:szCs w:val="20"/>
                <w:rtl/>
                <w:lang w:bidi="ar-EG"/>
              </w:rPr>
              <w:t>البكتيريا</w:t>
            </w:r>
            <w:r w:rsidRPr="00226FA2">
              <w:rPr>
                <w:rFonts w:ascii="Arial" w:hAnsi="Arial" w:hint="cs"/>
                <w:b/>
                <w:bCs/>
                <w:sz w:val="20"/>
                <w:szCs w:val="20"/>
                <w:lang w:bidi="ar-EG"/>
              </w:rPr>
              <w:t xml:space="preserve"> </w:t>
            </w:r>
            <w:r w:rsidRPr="00226FA2">
              <w:rPr>
                <w:rFonts w:ascii="Arial" w:hAnsi="Arial" w:hint="cs"/>
                <w:b/>
                <w:bCs/>
                <w:sz w:val="20"/>
                <w:szCs w:val="20"/>
                <w:rtl/>
                <w:lang w:bidi="ar-EG"/>
              </w:rPr>
              <w:t>بالقدم</w:t>
            </w:r>
            <w:r w:rsidRPr="00226FA2">
              <w:rPr>
                <w:rFonts w:ascii="Arial" w:hAnsi="Arial" w:hint="cs"/>
                <w:b/>
                <w:bCs/>
                <w:sz w:val="20"/>
                <w:szCs w:val="20"/>
                <w:lang w:bidi="ar-EG"/>
              </w:rPr>
              <w:t xml:space="preserve"> </w:t>
            </w:r>
            <w:r w:rsidRPr="00226FA2">
              <w:rPr>
                <w:rFonts w:ascii="Arial" w:hAnsi="Arial" w:hint="cs"/>
                <w:b/>
                <w:bCs/>
                <w:sz w:val="20"/>
                <w:szCs w:val="20"/>
                <w:rtl/>
                <w:lang w:bidi="ar-EG"/>
              </w:rPr>
              <w:t>السكري</w:t>
            </w:r>
            <w:r w:rsidRPr="00226FA2">
              <w:rPr>
                <w:rFonts w:ascii="Arial" w:hAnsi="Arial" w:hint="cs"/>
                <w:b/>
                <w:bCs/>
                <w:sz w:val="20"/>
                <w:szCs w:val="20"/>
                <w:lang w:bidi="ar-EG"/>
              </w:rPr>
              <w:t xml:space="preserve"> </w:t>
            </w:r>
            <w:r w:rsidRPr="00226FA2">
              <w:rPr>
                <w:rFonts w:ascii="Arial" w:hAnsi="Arial" w:hint="cs"/>
                <w:b/>
                <w:bCs/>
                <w:sz w:val="20"/>
                <w:szCs w:val="20"/>
                <w:rtl/>
                <w:lang w:bidi="ar-EG"/>
              </w:rPr>
              <w:t>ومضاعفاته</w:t>
            </w:r>
            <w:r w:rsidRPr="00226FA2">
              <w:rPr>
                <w:rFonts w:ascii="Arial" w:hAnsi="Arial" w:hint="cs"/>
                <w:b/>
                <w:bCs/>
                <w:sz w:val="20"/>
                <w:szCs w:val="20"/>
                <w:lang w:bidi="ar-EG"/>
              </w:rPr>
              <w:t xml:space="preserve"> </w:t>
            </w:r>
          </w:p>
          <w:p w:rsidR="005D54F5" w:rsidRPr="004D5ED1" w:rsidRDefault="005D54F5" w:rsidP="005D54F5">
            <w:pPr>
              <w:pStyle w:val="a6"/>
              <w:numPr>
                <w:ilvl w:val="0"/>
                <w:numId w:val="3"/>
              </w:numPr>
              <w:bidi/>
              <w:spacing w:after="0" w:line="360" w:lineRule="auto"/>
              <w:ind w:left="0" w:right="112" w:firstLine="0"/>
              <w:jc w:val="both"/>
              <w:rPr>
                <w:rFonts w:ascii="Times New Roman" w:hAnsi="Times New Roman" w:cs="Times New Roman"/>
                <w:b/>
                <w:bCs/>
                <w:sz w:val="18"/>
                <w:rtl/>
                <w:lang w:bidi="ar-EG"/>
              </w:rPr>
            </w:pPr>
            <w:r w:rsidRPr="00226FA2">
              <w:rPr>
                <w:rFonts w:ascii="Arial" w:hAnsi="Arial" w:hint="cs"/>
                <w:b/>
                <w:bCs/>
                <w:sz w:val="20"/>
                <w:szCs w:val="20"/>
                <w:rtl/>
                <w:lang w:bidi="ar-EG"/>
              </w:rPr>
              <w:t>ابحاث مشتركة مع معهد تيودور بلهارس لدراسة بعض الطرق الحديثة لعلاج البلهارسيا</w:t>
            </w:r>
          </w:p>
        </w:tc>
        <w:tc>
          <w:tcPr>
            <w:tcW w:w="3293" w:type="dxa"/>
            <w:vAlign w:val="center"/>
          </w:tcPr>
          <w:p w:rsidR="005D54F5" w:rsidRDefault="005D54F5" w:rsidP="003F6B1A">
            <w:pPr>
              <w:bidi/>
              <w:jc w:val="both"/>
              <w:rPr>
                <w:sz w:val="20"/>
                <w:szCs w:val="20"/>
                <w:rtl/>
                <w:lang w:bidi="ar-EG"/>
              </w:rPr>
            </w:pPr>
            <w:r w:rsidRPr="007C2284">
              <w:rPr>
                <w:sz w:val="20"/>
                <w:szCs w:val="20"/>
                <w:rtl/>
                <w:lang w:bidi="ar-EG"/>
              </w:rPr>
              <w:lastRenderedPageBreak/>
              <w:t>" دراسة فارماكولوجية لبعض المركبات العضوية المرقمة إشعاعيا والمقترح أن تكون ذات نشاط سمي للخلايا "</w:t>
            </w:r>
          </w:p>
          <w:p w:rsidR="005D54F5" w:rsidRPr="007C2284" w:rsidRDefault="005D54F5" w:rsidP="003F6B1A">
            <w:pPr>
              <w:bidi/>
              <w:jc w:val="both"/>
              <w:rPr>
                <w:sz w:val="20"/>
                <w:szCs w:val="20"/>
                <w:lang w:bidi="ar-EG"/>
              </w:rPr>
            </w:pPr>
            <w:r>
              <w:rPr>
                <w:rFonts w:hint="cs"/>
                <w:sz w:val="20"/>
                <w:szCs w:val="20"/>
                <w:rtl/>
                <w:lang w:bidi="ar-EG"/>
              </w:rPr>
              <w:t>(06) (09) (010) (012) (015)</w:t>
            </w:r>
          </w:p>
          <w:p w:rsidR="005D54F5" w:rsidRDefault="005D54F5" w:rsidP="003F6B1A">
            <w:pPr>
              <w:bidi/>
              <w:jc w:val="both"/>
              <w:rPr>
                <w:sz w:val="20"/>
                <w:szCs w:val="20"/>
                <w:rtl/>
                <w:lang w:bidi="ar-EG"/>
              </w:rPr>
            </w:pPr>
            <w:r w:rsidRPr="007C2284">
              <w:rPr>
                <w:sz w:val="20"/>
                <w:szCs w:val="20"/>
                <w:rtl/>
                <w:lang w:bidi="ar-EG"/>
              </w:rPr>
              <w:t>" دور انزيم مختزل الالدوز في تصلب الشرايين "</w:t>
            </w:r>
          </w:p>
          <w:p w:rsidR="005D54F5" w:rsidRPr="007C2284" w:rsidRDefault="005D54F5" w:rsidP="003F6B1A">
            <w:pPr>
              <w:bidi/>
              <w:jc w:val="both"/>
              <w:rPr>
                <w:sz w:val="20"/>
                <w:szCs w:val="20"/>
                <w:lang w:bidi="ar-EG"/>
              </w:rPr>
            </w:pPr>
            <w:r>
              <w:rPr>
                <w:rFonts w:hint="cs"/>
                <w:sz w:val="20"/>
                <w:szCs w:val="20"/>
                <w:rtl/>
                <w:lang w:bidi="ar-EG"/>
              </w:rPr>
              <w:t>(06) (08) (010) (014)</w:t>
            </w:r>
          </w:p>
          <w:p w:rsidR="005D54F5" w:rsidRDefault="005D54F5" w:rsidP="003F6B1A">
            <w:pPr>
              <w:bidi/>
              <w:jc w:val="both"/>
              <w:rPr>
                <w:sz w:val="20"/>
                <w:szCs w:val="20"/>
                <w:rtl/>
                <w:lang w:bidi="ar-EG"/>
              </w:rPr>
            </w:pPr>
            <w:r w:rsidRPr="007C2284">
              <w:rPr>
                <w:sz w:val="20"/>
                <w:szCs w:val="20"/>
                <w:rtl/>
                <w:lang w:bidi="ar-EG"/>
              </w:rPr>
              <w:t>" دراسات فارماكولوجية وسمية لفاعلية بعض الأدوية المسكنة غير المخدرة في الحيوانات المشععة "</w:t>
            </w:r>
          </w:p>
          <w:p w:rsidR="005D54F5" w:rsidRPr="007C2284" w:rsidRDefault="005D54F5" w:rsidP="003F6B1A">
            <w:pPr>
              <w:bidi/>
              <w:jc w:val="both"/>
              <w:rPr>
                <w:sz w:val="20"/>
                <w:szCs w:val="20"/>
                <w:lang w:bidi="ar-EG"/>
              </w:rPr>
            </w:pPr>
            <w:r>
              <w:rPr>
                <w:rFonts w:hint="cs"/>
                <w:sz w:val="20"/>
                <w:szCs w:val="20"/>
                <w:rtl/>
                <w:lang w:bidi="ar-EG"/>
              </w:rPr>
              <w:t>(06) (09) (010) (012) (015)</w:t>
            </w:r>
          </w:p>
          <w:p w:rsidR="005D54F5" w:rsidRDefault="005D54F5" w:rsidP="003F6B1A">
            <w:pPr>
              <w:bidi/>
              <w:jc w:val="both"/>
              <w:rPr>
                <w:sz w:val="20"/>
                <w:szCs w:val="20"/>
                <w:rtl/>
                <w:lang w:bidi="ar-EG"/>
              </w:rPr>
            </w:pPr>
          </w:p>
          <w:p w:rsidR="005D54F5" w:rsidRDefault="005D54F5" w:rsidP="003F6B1A">
            <w:pPr>
              <w:jc w:val="center"/>
              <w:rPr>
                <w:sz w:val="20"/>
                <w:szCs w:val="20"/>
                <w:rtl/>
                <w:lang w:bidi="ar-EG"/>
              </w:rPr>
            </w:pPr>
            <w:r w:rsidRPr="007C2284">
              <w:rPr>
                <w:sz w:val="20"/>
                <w:szCs w:val="20"/>
                <w:rtl/>
                <w:lang w:bidi="ar-EG"/>
              </w:rPr>
              <w:t>" دراسة إتجاة علاجي حديث خلال المرحلة الرئوية من مرض البلهارسيا "</w:t>
            </w:r>
          </w:p>
          <w:p w:rsidR="005D54F5" w:rsidRPr="007C2284" w:rsidRDefault="005D54F5" w:rsidP="003F6B1A">
            <w:pPr>
              <w:jc w:val="center"/>
              <w:rPr>
                <w:sz w:val="20"/>
                <w:szCs w:val="20"/>
                <w:rtl/>
                <w:lang w:bidi="ar-EG"/>
              </w:rPr>
            </w:pPr>
            <w:r>
              <w:rPr>
                <w:rFonts w:hint="cs"/>
                <w:sz w:val="20"/>
                <w:szCs w:val="20"/>
                <w:rtl/>
                <w:lang w:bidi="ar-EG"/>
              </w:rPr>
              <w:t>(04) (06) (08) (012) (014) (016)</w:t>
            </w:r>
          </w:p>
          <w:p w:rsidR="005D54F5" w:rsidRDefault="005D54F5" w:rsidP="003F6B1A">
            <w:pPr>
              <w:jc w:val="center"/>
              <w:rPr>
                <w:sz w:val="20"/>
                <w:szCs w:val="20"/>
                <w:rtl/>
                <w:lang w:bidi="ar-EG"/>
              </w:rPr>
            </w:pPr>
            <w:r w:rsidRPr="007C2284">
              <w:rPr>
                <w:sz w:val="20"/>
                <w:szCs w:val="20"/>
                <w:rtl/>
                <w:lang w:bidi="ar-EG"/>
              </w:rPr>
              <w:t>" دراسة اتجاه علاجي حديث خلال المرحلة الجلدية من مرض البلهارسيا "</w:t>
            </w:r>
          </w:p>
          <w:p w:rsidR="005D54F5" w:rsidRPr="007C2284" w:rsidRDefault="005D54F5" w:rsidP="003F6B1A">
            <w:pPr>
              <w:jc w:val="center"/>
              <w:rPr>
                <w:sz w:val="20"/>
                <w:szCs w:val="20"/>
                <w:rtl/>
                <w:lang w:bidi="ar-EG"/>
              </w:rPr>
            </w:pPr>
            <w:r>
              <w:rPr>
                <w:rFonts w:hint="cs"/>
                <w:sz w:val="20"/>
                <w:szCs w:val="20"/>
                <w:rtl/>
                <w:lang w:bidi="ar-EG"/>
              </w:rPr>
              <w:t>(04) (06) (08) (012) (014) (016)</w:t>
            </w:r>
          </w:p>
          <w:p w:rsidR="005D54F5" w:rsidRPr="007C2284" w:rsidRDefault="005D54F5" w:rsidP="003F6B1A">
            <w:pPr>
              <w:jc w:val="center"/>
              <w:rPr>
                <w:sz w:val="20"/>
                <w:szCs w:val="20"/>
                <w:lang w:bidi="ar-EG"/>
              </w:rPr>
            </w:pPr>
          </w:p>
          <w:p w:rsidR="005D54F5" w:rsidRPr="007C2284" w:rsidRDefault="005D54F5" w:rsidP="003F6B1A">
            <w:pPr>
              <w:bidi/>
              <w:jc w:val="both"/>
              <w:rPr>
                <w:sz w:val="20"/>
                <w:szCs w:val="20"/>
                <w:rtl/>
                <w:lang w:bidi="ar-EG"/>
              </w:rPr>
            </w:pPr>
          </w:p>
        </w:tc>
        <w:tc>
          <w:tcPr>
            <w:tcW w:w="1929" w:type="dxa"/>
            <w:vAlign w:val="center"/>
          </w:tcPr>
          <w:p w:rsidR="005D54F5" w:rsidRPr="007C2284" w:rsidRDefault="005D54F5" w:rsidP="003F6B1A">
            <w:pPr>
              <w:bidi/>
              <w:jc w:val="both"/>
              <w:rPr>
                <w:sz w:val="20"/>
                <w:szCs w:val="20"/>
                <w:lang w:bidi="ar-EG"/>
              </w:rPr>
            </w:pPr>
            <w:r w:rsidRPr="007C2284">
              <w:rPr>
                <w:sz w:val="20"/>
                <w:szCs w:val="20"/>
                <w:rtl/>
                <w:lang w:bidi="ar-EG"/>
              </w:rPr>
              <w:t>" الآليات  الجزيئية التي تتضمنها التأثيرات الوقائية لمحفزات مستقبلات الايميدازولين على القلب والأوعية الدموية في مرض السكر "</w:t>
            </w:r>
          </w:p>
          <w:p w:rsidR="005D54F5" w:rsidRPr="007C2284" w:rsidRDefault="005D54F5" w:rsidP="003F6B1A">
            <w:pPr>
              <w:bidi/>
              <w:jc w:val="both"/>
              <w:rPr>
                <w:sz w:val="20"/>
                <w:szCs w:val="20"/>
                <w:rtl/>
                <w:lang w:bidi="ar-EG"/>
              </w:rPr>
            </w:pPr>
            <w:r>
              <w:rPr>
                <w:rFonts w:hint="cs"/>
                <w:sz w:val="20"/>
                <w:szCs w:val="20"/>
                <w:rtl/>
                <w:lang w:bidi="ar-EG"/>
              </w:rPr>
              <w:t>(06) (014) (016)</w:t>
            </w:r>
          </w:p>
          <w:p w:rsidR="005D54F5" w:rsidRPr="00C333F7" w:rsidRDefault="005D54F5" w:rsidP="003F6B1A">
            <w:pPr>
              <w:bidi/>
              <w:jc w:val="center"/>
              <w:rPr>
                <w:sz w:val="20"/>
                <w:szCs w:val="20"/>
                <w:rtl/>
                <w:lang w:bidi="ar-EG"/>
              </w:rPr>
            </w:pPr>
          </w:p>
        </w:tc>
        <w:tc>
          <w:tcPr>
            <w:tcW w:w="972" w:type="dxa"/>
            <w:vAlign w:val="center"/>
          </w:tcPr>
          <w:p w:rsidR="005D54F5" w:rsidRPr="00C333F7" w:rsidRDefault="005D54F5" w:rsidP="003F6B1A">
            <w:pPr>
              <w:bidi/>
              <w:jc w:val="center"/>
              <w:rPr>
                <w:sz w:val="20"/>
                <w:szCs w:val="20"/>
                <w:rtl/>
                <w:lang w:bidi="ar-EG"/>
              </w:rPr>
            </w:pPr>
          </w:p>
        </w:tc>
        <w:tc>
          <w:tcPr>
            <w:tcW w:w="1383" w:type="dxa"/>
            <w:vAlign w:val="center"/>
          </w:tcPr>
          <w:p w:rsidR="005D54F5" w:rsidRDefault="005D54F5" w:rsidP="003F6B1A">
            <w:pPr>
              <w:bidi/>
              <w:jc w:val="center"/>
              <w:rPr>
                <w:sz w:val="20"/>
                <w:szCs w:val="20"/>
                <w:rtl/>
                <w:lang w:bidi="ar-EG"/>
              </w:rPr>
            </w:pPr>
            <w:r w:rsidRPr="007C2284">
              <w:rPr>
                <w:sz w:val="20"/>
                <w:szCs w:val="20"/>
                <w:lang w:bidi="ar-EG"/>
              </w:rPr>
              <w:t>The effect of hesperidine on hepatic fibrosis induced by dimethyl nitrosamine in rats</w:t>
            </w:r>
          </w:p>
          <w:p w:rsidR="005D54F5" w:rsidRPr="007C2284" w:rsidRDefault="005D54F5" w:rsidP="003F6B1A">
            <w:pPr>
              <w:bidi/>
              <w:jc w:val="both"/>
              <w:rPr>
                <w:sz w:val="20"/>
                <w:szCs w:val="20"/>
                <w:rtl/>
                <w:lang w:bidi="ar-EG"/>
              </w:rPr>
            </w:pPr>
            <w:r>
              <w:rPr>
                <w:rFonts w:hint="cs"/>
                <w:sz w:val="20"/>
                <w:szCs w:val="20"/>
                <w:rtl/>
                <w:lang w:bidi="ar-EG"/>
              </w:rPr>
              <w:t>(04) (06) (08) (010) (014) (016)</w:t>
            </w:r>
          </w:p>
          <w:p w:rsidR="005D54F5" w:rsidRPr="00C333F7" w:rsidRDefault="005D54F5" w:rsidP="003F6B1A">
            <w:pPr>
              <w:bidi/>
              <w:jc w:val="center"/>
              <w:rPr>
                <w:sz w:val="20"/>
                <w:szCs w:val="20"/>
                <w:rtl/>
                <w:lang w:bidi="ar-EG"/>
              </w:rPr>
            </w:pPr>
          </w:p>
        </w:tc>
        <w:tc>
          <w:tcPr>
            <w:tcW w:w="1482" w:type="dxa"/>
            <w:vAlign w:val="center"/>
          </w:tcPr>
          <w:p w:rsidR="005D54F5" w:rsidRPr="008709D7" w:rsidRDefault="005D54F5" w:rsidP="003F6B1A">
            <w:pPr>
              <w:jc w:val="both"/>
              <w:rPr>
                <w:b/>
                <w:bCs/>
                <w:sz w:val="20"/>
                <w:szCs w:val="20"/>
                <w:lang w:bidi="ar-EG"/>
              </w:rPr>
            </w:pPr>
            <w:r w:rsidRPr="008709D7">
              <w:rPr>
                <w:b/>
                <w:bCs/>
                <w:sz w:val="20"/>
                <w:szCs w:val="20"/>
                <w:rtl/>
                <w:lang w:bidi="ar-EG"/>
              </w:rPr>
              <w:t>جامعة الزقازيق</w:t>
            </w:r>
          </w:p>
          <w:p w:rsidR="005D54F5" w:rsidRPr="008709D7" w:rsidRDefault="005D54F5" w:rsidP="003F6B1A">
            <w:pPr>
              <w:jc w:val="both"/>
              <w:rPr>
                <w:b/>
                <w:bCs/>
                <w:sz w:val="20"/>
                <w:szCs w:val="20"/>
                <w:rtl/>
                <w:lang w:bidi="ar-EG"/>
              </w:rPr>
            </w:pPr>
            <w:r w:rsidRPr="008709D7">
              <w:rPr>
                <w:b/>
                <w:bCs/>
                <w:sz w:val="20"/>
                <w:szCs w:val="20"/>
                <w:rtl/>
                <w:lang w:bidi="ar-EG"/>
              </w:rPr>
              <w:t>38.500</w:t>
            </w:r>
          </w:p>
        </w:tc>
        <w:tc>
          <w:tcPr>
            <w:tcW w:w="717" w:type="dxa"/>
            <w:vAlign w:val="center"/>
          </w:tcPr>
          <w:p w:rsidR="005D54F5" w:rsidRPr="00670CF1" w:rsidRDefault="005D54F5" w:rsidP="003F6B1A">
            <w:pPr>
              <w:jc w:val="both"/>
              <w:rPr>
                <w:sz w:val="36"/>
                <w:szCs w:val="36"/>
                <w:rtl/>
                <w:lang w:bidi="ar-EG"/>
              </w:rPr>
            </w:pPr>
          </w:p>
        </w:tc>
        <w:tc>
          <w:tcPr>
            <w:tcW w:w="979" w:type="dxa"/>
            <w:vAlign w:val="center"/>
          </w:tcPr>
          <w:p w:rsidR="005D54F5" w:rsidRPr="004D5ED1" w:rsidRDefault="005D54F5" w:rsidP="003F6B1A">
            <w:pPr>
              <w:bidi/>
              <w:jc w:val="center"/>
              <w:rPr>
                <w:b/>
                <w:bCs/>
                <w:sz w:val="18"/>
                <w:rtl/>
                <w:lang w:bidi="ar-EG"/>
              </w:rPr>
            </w:pPr>
          </w:p>
        </w:tc>
        <w:tc>
          <w:tcPr>
            <w:tcW w:w="1080" w:type="dxa"/>
            <w:vAlign w:val="center"/>
          </w:tcPr>
          <w:p w:rsidR="005D54F5" w:rsidRPr="004D5ED1" w:rsidRDefault="005D54F5" w:rsidP="003F6B1A">
            <w:pPr>
              <w:bidi/>
              <w:jc w:val="center"/>
              <w:rPr>
                <w:b/>
                <w:bCs/>
                <w:sz w:val="18"/>
                <w:rtl/>
                <w:lang w:bidi="ar-EG"/>
              </w:rPr>
            </w:pPr>
            <w:r w:rsidRPr="004D5ED1">
              <w:rPr>
                <w:rFonts w:hint="cs"/>
                <w:b/>
                <w:bCs/>
                <w:sz w:val="18"/>
                <w:rtl/>
                <w:lang w:bidi="ar-EG"/>
              </w:rPr>
              <w:t>3</w:t>
            </w:r>
          </w:p>
        </w:tc>
      </w:tr>
    </w:tbl>
    <w:p w:rsidR="005D54F5" w:rsidRDefault="005D54F5" w:rsidP="005D54F5">
      <w:pPr>
        <w:bidi/>
        <w:jc w:val="center"/>
        <w:rPr>
          <w:b/>
          <w:bCs/>
          <w:sz w:val="28"/>
          <w:szCs w:val="36"/>
          <w:lang w:bidi="ar-EG"/>
        </w:rPr>
      </w:pPr>
    </w:p>
    <w:p w:rsidR="005D54F5" w:rsidRDefault="005D54F5" w:rsidP="005D54F5">
      <w:pPr>
        <w:bidi/>
        <w:ind w:left="2880" w:firstLine="720"/>
        <w:rPr>
          <w:b/>
          <w:bCs/>
          <w:sz w:val="28"/>
          <w:szCs w:val="36"/>
          <w:lang w:bidi="ar-EG"/>
        </w:rPr>
      </w:pPr>
    </w:p>
    <w:p w:rsidR="005D54F5" w:rsidRPr="00A42188" w:rsidRDefault="005D54F5" w:rsidP="005D54F5">
      <w:pPr>
        <w:bidi/>
        <w:ind w:left="2880" w:firstLine="720"/>
        <w:rPr>
          <w:szCs w:val="28"/>
        </w:rPr>
      </w:pPr>
    </w:p>
    <w:p w:rsidR="00C4715E" w:rsidRDefault="00C4715E" w:rsidP="00C4715E">
      <w:pPr>
        <w:tabs>
          <w:tab w:val="left" w:pos="10005"/>
        </w:tabs>
        <w:bidi/>
        <w:rPr>
          <w:rtl/>
          <w:lang w:bidi="ar-EG"/>
        </w:rPr>
      </w:pPr>
    </w:p>
    <w:p w:rsidR="00F70E70" w:rsidRDefault="00F70E70" w:rsidP="00F70E70">
      <w:pPr>
        <w:tabs>
          <w:tab w:val="left" w:pos="10005"/>
        </w:tabs>
        <w:bidi/>
        <w:rPr>
          <w:rtl/>
          <w:lang w:bidi="ar-EG"/>
        </w:rPr>
      </w:pPr>
    </w:p>
    <w:p w:rsidR="00F70E70" w:rsidRDefault="00F70E70" w:rsidP="00F70E70">
      <w:pPr>
        <w:tabs>
          <w:tab w:val="left" w:pos="10005"/>
        </w:tabs>
        <w:bidi/>
        <w:rPr>
          <w:rtl/>
          <w:lang w:bidi="ar-EG"/>
        </w:rPr>
      </w:pPr>
    </w:p>
    <w:p w:rsidR="00F70E70" w:rsidRDefault="00F70E70" w:rsidP="00F70E70">
      <w:pPr>
        <w:tabs>
          <w:tab w:val="left" w:pos="10005"/>
        </w:tabs>
        <w:bidi/>
        <w:rPr>
          <w:rtl/>
          <w:lang w:bidi="ar-EG"/>
        </w:rPr>
      </w:pPr>
    </w:p>
    <w:p w:rsidR="00F70E70" w:rsidRDefault="00F70E70" w:rsidP="00F70E70">
      <w:pPr>
        <w:tabs>
          <w:tab w:val="left" w:pos="10005"/>
        </w:tabs>
        <w:bidi/>
        <w:rPr>
          <w:rtl/>
          <w:lang w:bidi="ar-EG"/>
        </w:rPr>
      </w:pPr>
    </w:p>
    <w:p w:rsidR="00F70E70" w:rsidRDefault="00F70E70" w:rsidP="00F70E70">
      <w:pPr>
        <w:tabs>
          <w:tab w:val="left" w:pos="10005"/>
        </w:tabs>
        <w:bidi/>
        <w:rPr>
          <w:rtl/>
          <w:lang w:bidi="ar-EG"/>
        </w:rPr>
      </w:pPr>
    </w:p>
    <w:p w:rsidR="00F70E70" w:rsidRDefault="00F70E70" w:rsidP="00F70E70">
      <w:pPr>
        <w:tabs>
          <w:tab w:val="left" w:pos="10005"/>
        </w:tabs>
        <w:bidi/>
        <w:rPr>
          <w:rtl/>
          <w:lang w:bidi="ar-EG"/>
        </w:rPr>
      </w:pPr>
    </w:p>
    <w:p w:rsidR="00F70E70" w:rsidRDefault="00F70E70" w:rsidP="00F70E70">
      <w:pPr>
        <w:tabs>
          <w:tab w:val="left" w:pos="10005"/>
        </w:tabs>
        <w:bidi/>
        <w:rPr>
          <w:rtl/>
          <w:lang w:bidi="ar-EG"/>
        </w:rPr>
      </w:pPr>
    </w:p>
    <w:p w:rsidR="00F70E70" w:rsidRDefault="00F70E70" w:rsidP="00F70E70">
      <w:pPr>
        <w:tabs>
          <w:tab w:val="left" w:pos="10005"/>
        </w:tabs>
        <w:bidi/>
        <w:rPr>
          <w:rtl/>
          <w:lang w:bidi="ar-EG"/>
        </w:rPr>
      </w:pPr>
    </w:p>
    <w:p w:rsidR="00F70E70" w:rsidRDefault="00F70E70" w:rsidP="00F70E70">
      <w:pPr>
        <w:tabs>
          <w:tab w:val="left" w:pos="10005"/>
        </w:tabs>
        <w:bidi/>
        <w:rPr>
          <w:rtl/>
          <w:lang w:bidi="ar-EG"/>
        </w:rPr>
      </w:pPr>
    </w:p>
    <w:p w:rsidR="00F70E70" w:rsidRDefault="00F70E70" w:rsidP="00F70E70">
      <w:pPr>
        <w:tabs>
          <w:tab w:val="left" w:pos="10005"/>
        </w:tabs>
        <w:bidi/>
        <w:rPr>
          <w:rtl/>
          <w:lang w:bidi="ar-EG"/>
        </w:rPr>
      </w:pPr>
    </w:p>
    <w:p w:rsidR="00F70E70" w:rsidRPr="00B91926" w:rsidRDefault="00F70E70" w:rsidP="00F70E70">
      <w:pPr>
        <w:bidi/>
        <w:jc w:val="center"/>
        <w:rPr>
          <w:b/>
          <w:bCs/>
          <w:sz w:val="32"/>
          <w:szCs w:val="32"/>
          <w:rtl/>
          <w:lang w:bidi="ar-EG"/>
        </w:rPr>
      </w:pPr>
      <w:r w:rsidRPr="00B91926">
        <w:rPr>
          <w:rFonts w:hint="cs"/>
          <w:b/>
          <w:bCs/>
          <w:sz w:val="32"/>
          <w:szCs w:val="32"/>
          <w:rtl/>
          <w:lang w:bidi="ar-EG"/>
        </w:rPr>
        <w:lastRenderedPageBreak/>
        <w:t>تخطيط البحوث العلمية</w:t>
      </w:r>
      <w:r>
        <w:rPr>
          <w:rFonts w:hint="cs"/>
          <w:b/>
          <w:bCs/>
          <w:sz w:val="32"/>
          <w:szCs w:val="32"/>
          <w:rtl/>
          <w:lang w:bidi="ar-EG"/>
        </w:rPr>
        <w:t xml:space="preserve"> بقسم الكيمياء التحليلية</w:t>
      </w:r>
    </w:p>
    <w:tbl>
      <w:tblPr>
        <w:tblStyle w:val="a5"/>
        <w:bidiVisual/>
        <w:tblW w:w="15287" w:type="dxa"/>
        <w:tblInd w:w="-1062" w:type="dxa"/>
        <w:tblLayout w:type="fixed"/>
        <w:tblLook w:val="04A0"/>
      </w:tblPr>
      <w:tblGrid>
        <w:gridCol w:w="1797"/>
        <w:gridCol w:w="2268"/>
        <w:gridCol w:w="1843"/>
        <w:gridCol w:w="4111"/>
        <w:gridCol w:w="1134"/>
        <w:gridCol w:w="1138"/>
        <w:gridCol w:w="833"/>
        <w:gridCol w:w="1175"/>
        <w:gridCol w:w="988"/>
      </w:tblGrid>
      <w:tr w:rsidR="00F70E70" w:rsidTr="003F6B1A">
        <w:trPr>
          <w:trHeight w:val="782"/>
        </w:trPr>
        <w:tc>
          <w:tcPr>
            <w:tcW w:w="1797" w:type="dxa"/>
            <w:vMerge w:val="restart"/>
            <w:vAlign w:val="center"/>
          </w:tcPr>
          <w:p w:rsidR="00F70E70" w:rsidRPr="00B91926" w:rsidRDefault="00F70E70" w:rsidP="003F6B1A">
            <w:pPr>
              <w:bidi/>
              <w:jc w:val="center"/>
              <w:rPr>
                <w:b/>
                <w:bCs/>
                <w:sz w:val="28"/>
                <w:szCs w:val="28"/>
                <w:rtl/>
                <w:lang w:bidi="ar-EG"/>
              </w:rPr>
            </w:pPr>
            <w:r w:rsidRPr="00B91926">
              <w:rPr>
                <w:rFonts w:hint="cs"/>
                <w:b/>
                <w:bCs/>
                <w:sz w:val="28"/>
                <w:szCs w:val="28"/>
                <w:rtl/>
                <w:lang w:bidi="ar-EG"/>
              </w:rPr>
              <w:t>المجال البحثى</w:t>
            </w:r>
          </w:p>
        </w:tc>
        <w:tc>
          <w:tcPr>
            <w:tcW w:w="4111" w:type="dxa"/>
            <w:gridSpan w:val="2"/>
            <w:vAlign w:val="center"/>
          </w:tcPr>
          <w:p w:rsidR="00F70E70" w:rsidRPr="00B91926" w:rsidRDefault="00F70E70" w:rsidP="003F6B1A">
            <w:pPr>
              <w:bidi/>
              <w:jc w:val="center"/>
              <w:rPr>
                <w:b/>
                <w:bCs/>
                <w:sz w:val="28"/>
                <w:szCs w:val="28"/>
                <w:rtl/>
                <w:lang w:bidi="ar-EG"/>
              </w:rPr>
            </w:pPr>
            <w:r>
              <w:rPr>
                <w:rFonts w:hint="cs"/>
                <w:b/>
                <w:bCs/>
                <w:sz w:val="28"/>
                <w:szCs w:val="28"/>
                <w:rtl/>
                <w:lang w:bidi="ar-EG"/>
              </w:rPr>
              <w:t xml:space="preserve">بحوث الدرجات العلمية </w:t>
            </w:r>
          </w:p>
        </w:tc>
        <w:tc>
          <w:tcPr>
            <w:tcW w:w="4111" w:type="dxa"/>
            <w:vMerge w:val="restart"/>
            <w:vAlign w:val="center"/>
          </w:tcPr>
          <w:p w:rsidR="00F70E70" w:rsidRPr="00B91926" w:rsidRDefault="00F70E70" w:rsidP="003F6B1A">
            <w:pPr>
              <w:bidi/>
              <w:jc w:val="center"/>
              <w:rPr>
                <w:b/>
                <w:bCs/>
                <w:sz w:val="28"/>
                <w:szCs w:val="28"/>
                <w:rtl/>
                <w:lang w:bidi="ar-EG"/>
              </w:rPr>
            </w:pPr>
            <w:r w:rsidRPr="00B91926">
              <w:rPr>
                <w:rFonts w:hint="cs"/>
                <w:b/>
                <w:bCs/>
                <w:sz w:val="28"/>
                <w:szCs w:val="28"/>
                <w:rtl/>
                <w:lang w:bidi="ar-EG"/>
              </w:rPr>
              <w:t>بحوث الترقى</w:t>
            </w:r>
            <w:r>
              <w:rPr>
                <w:rFonts w:hint="cs"/>
                <w:b/>
                <w:bCs/>
                <w:sz w:val="28"/>
                <w:szCs w:val="28"/>
                <w:rtl/>
                <w:lang w:bidi="ar-EG"/>
              </w:rPr>
              <w:t>(44%)</w:t>
            </w:r>
          </w:p>
        </w:tc>
        <w:tc>
          <w:tcPr>
            <w:tcW w:w="2272" w:type="dxa"/>
            <w:gridSpan w:val="2"/>
            <w:vAlign w:val="center"/>
          </w:tcPr>
          <w:p w:rsidR="00F70E70" w:rsidRPr="00B91926" w:rsidRDefault="00F70E70" w:rsidP="003F6B1A">
            <w:pPr>
              <w:bidi/>
              <w:jc w:val="center"/>
              <w:rPr>
                <w:b/>
                <w:bCs/>
                <w:sz w:val="28"/>
                <w:szCs w:val="28"/>
                <w:rtl/>
                <w:lang w:bidi="ar-EG"/>
              </w:rPr>
            </w:pPr>
            <w:r>
              <w:rPr>
                <w:rFonts w:hint="cs"/>
                <w:b/>
                <w:bCs/>
                <w:sz w:val="28"/>
                <w:szCs w:val="28"/>
                <w:rtl/>
                <w:lang w:bidi="ar-EG"/>
              </w:rPr>
              <w:t>مشروعات بحوث تطبيقية ممولة</w:t>
            </w:r>
          </w:p>
        </w:tc>
        <w:tc>
          <w:tcPr>
            <w:tcW w:w="833" w:type="dxa"/>
            <w:vMerge w:val="restart"/>
            <w:vAlign w:val="center"/>
          </w:tcPr>
          <w:p w:rsidR="00F70E70" w:rsidRPr="00B91926" w:rsidRDefault="00F70E70" w:rsidP="003F6B1A">
            <w:pPr>
              <w:bidi/>
              <w:jc w:val="center"/>
              <w:rPr>
                <w:b/>
                <w:bCs/>
                <w:sz w:val="28"/>
                <w:szCs w:val="28"/>
                <w:rtl/>
                <w:lang w:bidi="ar-EG"/>
              </w:rPr>
            </w:pPr>
            <w:r w:rsidRPr="00B91926">
              <w:rPr>
                <w:rFonts w:hint="cs"/>
                <w:b/>
                <w:bCs/>
                <w:sz w:val="28"/>
                <w:szCs w:val="28"/>
                <w:rtl/>
                <w:lang w:bidi="ar-EG"/>
              </w:rPr>
              <w:t>القسم العلمى</w:t>
            </w:r>
          </w:p>
        </w:tc>
        <w:tc>
          <w:tcPr>
            <w:tcW w:w="1175" w:type="dxa"/>
            <w:vMerge w:val="restart"/>
            <w:vAlign w:val="center"/>
          </w:tcPr>
          <w:p w:rsidR="00F70E70" w:rsidRPr="00B91926" w:rsidRDefault="00F70E70" w:rsidP="003F6B1A">
            <w:pPr>
              <w:bidi/>
              <w:jc w:val="center"/>
              <w:rPr>
                <w:b/>
                <w:bCs/>
                <w:sz w:val="28"/>
                <w:szCs w:val="28"/>
                <w:rtl/>
                <w:lang w:bidi="ar-EG"/>
              </w:rPr>
            </w:pPr>
            <w:r w:rsidRPr="00B91926">
              <w:rPr>
                <w:rFonts w:hint="cs"/>
                <w:b/>
                <w:bCs/>
                <w:sz w:val="28"/>
                <w:szCs w:val="28"/>
                <w:rtl/>
                <w:lang w:bidi="ar-EG"/>
              </w:rPr>
              <w:t>تخصص البحث</w:t>
            </w:r>
          </w:p>
        </w:tc>
        <w:tc>
          <w:tcPr>
            <w:tcW w:w="988" w:type="dxa"/>
            <w:vMerge w:val="restart"/>
            <w:vAlign w:val="center"/>
          </w:tcPr>
          <w:p w:rsidR="00F70E70" w:rsidRPr="00B91926" w:rsidRDefault="00F70E70" w:rsidP="003F6B1A">
            <w:pPr>
              <w:bidi/>
              <w:jc w:val="center"/>
              <w:rPr>
                <w:b/>
                <w:bCs/>
                <w:sz w:val="28"/>
                <w:szCs w:val="28"/>
                <w:rtl/>
                <w:lang w:bidi="ar-EG"/>
              </w:rPr>
            </w:pPr>
            <w:r w:rsidRPr="00B91926">
              <w:rPr>
                <w:rFonts w:hint="cs"/>
                <w:b/>
                <w:bCs/>
                <w:sz w:val="28"/>
                <w:szCs w:val="28"/>
                <w:rtl/>
                <w:lang w:bidi="ar-EG"/>
              </w:rPr>
              <w:t>ترتيب الاولوية</w:t>
            </w:r>
          </w:p>
        </w:tc>
      </w:tr>
      <w:tr w:rsidR="00F70E70" w:rsidTr="003F6B1A">
        <w:trPr>
          <w:trHeight w:val="890"/>
        </w:trPr>
        <w:tc>
          <w:tcPr>
            <w:tcW w:w="1797" w:type="dxa"/>
            <w:vMerge/>
          </w:tcPr>
          <w:p w:rsidR="00F70E70" w:rsidRDefault="00F70E70" w:rsidP="003F6B1A">
            <w:pPr>
              <w:bidi/>
              <w:rPr>
                <w:rtl/>
                <w:lang w:bidi="ar-EG"/>
              </w:rPr>
            </w:pPr>
          </w:p>
        </w:tc>
        <w:tc>
          <w:tcPr>
            <w:tcW w:w="2268" w:type="dxa"/>
            <w:vAlign w:val="center"/>
          </w:tcPr>
          <w:p w:rsidR="00F70E70" w:rsidRPr="00B53432" w:rsidRDefault="00F70E70" w:rsidP="003F6B1A">
            <w:pPr>
              <w:bidi/>
              <w:jc w:val="center"/>
              <w:rPr>
                <w:b/>
                <w:bCs/>
                <w:rtl/>
                <w:lang w:bidi="ar-EG"/>
              </w:rPr>
            </w:pPr>
            <w:r w:rsidRPr="00B53432">
              <w:rPr>
                <w:rFonts w:hint="cs"/>
                <w:b/>
                <w:bCs/>
                <w:rtl/>
                <w:lang w:bidi="ar-EG"/>
              </w:rPr>
              <w:t>موضوعات الماجستير(44%)</w:t>
            </w:r>
          </w:p>
        </w:tc>
        <w:tc>
          <w:tcPr>
            <w:tcW w:w="1843" w:type="dxa"/>
            <w:vAlign w:val="center"/>
          </w:tcPr>
          <w:p w:rsidR="00F70E70" w:rsidRPr="00B53432" w:rsidRDefault="00F70E70" w:rsidP="003F6B1A">
            <w:pPr>
              <w:bidi/>
              <w:jc w:val="center"/>
              <w:rPr>
                <w:b/>
                <w:bCs/>
                <w:rtl/>
                <w:lang w:bidi="ar-EG"/>
              </w:rPr>
            </w:pPr>
            <w:r w:rsidRPr="00B53432">
              <w:rPr>
                <w:rFonts w:hint="cs"/>
                <w:b/>
                <w:bCs/>
                <w:rtl/>
                <w:lang w:bidi="ar-EG"/>
              </w:rPr>
              <w:t>موضو</w:t>
            </w:r>
            <w:bookmarkStart w:id="0" w:name="_GoBack"/>
            <w:bookmarkEnd w:id="0"/>
            <w:r w:rsidRPr="00B53432">
              <w:rPr>
                <w:rFonts w:hint="cs"/>
                <w:b/>
                <w:bCs/>
                <w:rtl/>
                <w:lang w:bidi="ar-EG"/>
              </w:rPr>
              <w:t>عات الدكتوراة(12%)</w:t>
            </w:r>
          </w:p>
        </w:tc>
        <w:tc>
          <w:tcPr>
            <w:tcW w:w="4111" w:type="dxa"/>
            <w:vMerge/>
            <w:vAlign w:val="center"/>
          </w:tcPr>
          <w:p w:rsidR="00F70E70" w:rsidRPr="00B53432" w:rsidRDefault="00F70E70" w:rsidP="003F6B1A">
            <w:pPr>
              <w:bidi/>
              <w:jc w:val="center"/>
              <w:rPr>
                <w:b/>
                <w:bCs/>
                <w:rtl/>
                <w:lang w:bidi="ar-EG"/>
              </w:rPr>
            </w:pPr>
          </w:p>
        </w:tc>
        <w:tc>
          <w:tcPr>
            <w:tcW w:w="1134" w:type="dxa"/>
            <w:vAlign w:val="center"/>
          </w:tcPr>
          <w:p w:rsidR="00F70E70" w:rsidRPr="00B53432" w:rsidRDefault="00F70E70" w:rsidP="003F6B1A">
            <w:pPr>
              <w:bidi/>
              <w:jc w:val="center"/>
              <w:rPr>
                <w:b/>
                <w:bCs/>
                <w:rtl/>
                <w:lang w:bidi="ar-EG"/>
              </w:rPr>
            </w:pPr>
            <w:r w:rsidRPr="00B53432">
              <w:rPr>
                <w:rFonts w:hint="cs"/>
                <w:b/>
                <w:bCs/>
                <w:rtl/>
                <w:lang w:bidi="ar-EG"/>
              </w:rPr>
              <w:t>موضوع المشروع</w:t>
            </w:r>
          </w:p>
        </w:tc>
        <w:tc>
          <w:tcPr>
            <w:tcW w:w="1138" w:type="dxa"/>
            <w:vAlign w:val="center"/>
          </w:tcPr>
          <w:p w:rsidR="00F70E70" w:rsidRPr="00B91926" w:rsidRDefault="00F70E70" w:rsidP="003F6B1A">
            <w:pPr>
              <w:bidi/>
              <w:jc w:val="center"/>
              <w:rPr>
                <w:b/>
                <w:bCs/>
                <w:sz w:val="28"/>
                <w:szCs w:val="28"/>
                <w:rtl/>
                <w:lang w:bidi="ar-EG"/>
              </w:rPr>
            </w:pPr>
            <w:r w:rsidRPr="00B53432">
              <w:rPr>
                <w:rFonts w:hint="cs"/>
                <w:b/>
                <w:bCs/>
                <w:rtl/>
                <w:lang w:bidi="ar-EG"/>
              </w:rPr>
              <w:t>الموازنة المقترحة ومصادر التمويل</w:t>
            </w:r>
          </w:p>
        </w:tc>
        <w:tc>
          <w:tcPr>
            <w:tcW w:w="833" w:type="dxa"/>
            <w:vMerge/>
          </w:tcPr>
          <w:p w:rsidR="00F70E70" w:rsidRDefault="00F70E70" w:rsidP="003F6B1A">
            <w:pPr>
              <w:bidi/>
              <w:rPr>
                <w:rtl/>
                <w:lang w:bidi="ar-EG"/>
              </w:rPr>
            </w:pPr>
          </w:p>
        </w:tc>
        <w:tc>
          <w:tcPr>
            <w:tcW w:w="1175" w:type="dxa"/>
            <w:vMerge/>
          </w:tcPr>
          <w:p w:rsidR="00F70E70" w:rsidRDefault="00F70E70" w:rsidP="003F6B1A">
            <w:pPr>
              <w:bidi/>
              <w:rPr>
                <w:rtl/>
                <w:lang w:bidi="ar-EG"/>
              </w:rPr>
            </w:pPr>
          </w:p>
        </w:tc>
        <w:tc>
          <w:tcPr>
            <w:tcW w:w="988" w:type="dxa"/>
            <w:vMerge/>
          </w:tcPr>
          <w:p w:rsidR="00F70E70" w:rsidRDefault="00F70E70" w:rsidP="003F6B1A">
            <w:pPr>
              <w:bidi/>
              <w:rPr>
                <w:rtl/>
                <w:lang w:bidi="ar-EG"/>
              </w:rPr>
            </w:pPr>
          </w:p>
        </w:tc>
      </w:tr>
      <w:tr w:rsidR="00F70E70" w:rsidTr="003F6B1A">
        <w:trPr>
          <w:trHeight w:val="414"/>
        </w:trPr>
        <w:tc>
          <w:tcPr>
            <w:tcW w:w="1797" w:type="dxa"/>
            <w:vMerge w:val="restart"/>
          </w:tcPr>
          <w:p w:rsidR="00F70E70" w:rsidRPr="00226FA2" w:rsidRDefault="00F70E70" w:rsidP="003F6B1A">
            <w:pPr>
              <w:jc w:val="both"/>
              <w:rPr>
                <w:b/>
                <w:bCs/>
                <w:rtl/>
                <w:lang w:bidi="ar-EG"/>
              </w:rPr>
            </w:pPr>
            <w:r w:rsidRPr="00226FA2">
              <w:rPr>
                <w:b/>
                <w:bCs/>
                <w:lang w:bidi="ar-EG"/>
              </w:rPr>
              <w:t>Spectrophotometric, Chemometric and HPLC determination of Pharmaceutical compounds</w:t>
            </w:r>
          </w:p>
        </w:tc>
        <w:tc>
          <w:tcPr>
            <w:tcW w:w="2268" w:type="dxa"/>
          </w:tcPr>
          <w:p w:rsidR="00F70E70" w:rsidRDefault="00F70E70" w:rsidP="003F6B1A">
            <w:pPr>
              <w:jc w:val="right"/>
              <w:rPr>
                <w:rtl/>
                <w:lang w:bidi="ar-EG"/>
              </w:rPr>
            </w:pPr>
            <w:r w:rsidRPr="002960B0">
              <w:rPr>
                <w:rtl/>
                <w:lang w:bidi="ar-EG"/>
              </w:rPr>
              <w:t>تحليل ألـــــي لبعض الأدوية التي تعمل على الجهاز العصبي</w:t>
            </w:r>
            <w:r>
              <w:rPr>
                <w:rFonts w:hint="cs"/>
                <w:rtl/>
                <w:lang w:bidi="ar-EG"/>
              </w:rPr>
              <w:t>(03)(06)(07)</w:t>
            </w:r>
          </w:p>
          <w:p w:rsidR="00F70E70" w:rsidRPr="002960B0" w:rsidRDefault="00F70E70" w:rsidP="003F6B1A">
            <w:pPr>
              <w:jc w:val="right"/>
              <w:rPr>
                <w:rFonts w:ascii="Arial" w:hAnsi="Arial" w:cs="Arial"/>
                <w:sz w:val="28"/>
                <w:szCs w:val="28"/>
              </w:rPr>
            </w:pPr>
            <w:r>
              <w:rPr>
                <w:rFonts w:hint="cs"/>
                <w:rtl/>
                <w:lang w:bidi="ar-EG"/>
              </w:rPr>
              <w:t>(014)</w:t>
            </w:r>
          </w:p>
        </w:tc>
        <w:tc>
          <w:tcPr>
            <w:tcW w:w="1843" w:type="dxa"/>
            <w:vMerge w:val="restart"/>
          </w:tcPr>
          <w:p w:rsidR="00F70E70" w:rsidRDefault="00F70E70" w:rsidP="003F6B1A">
            <w:pPr>
              <w:jc w:val="right"/>
              <w:rPr>
                <w:rtl/>
                <w:lang w:bidi="ar-EG"/>
              </w:rPr>
            </w:pPr>
            <w:r w:rsidRPr="002960B0">
              <w:rPr>
                <w:rtl/>
                <w:lang w:bidi="ar-EG"/>
              </w:rPr>
              <w:t xml:space="preserve">دراسة تحليلية لبعض الأدوية </w:t>
            </w:r>
            <w:r>
              <w:rPr>
                <w:rFonts w:hint="cs"/>
                <w:rtl/>
                <w:lang w:bidi="ar-EG"/>
              </w:rPr>
              <w:t>للجهاز الهضمى (03)(06)(07)</w:t>
            </w:r>
          </w:p>
          <w:p w:rsidR="00F70E70" w:rsidRPr="002960B0" w:rsidRDefault="00F70E70" w:rsidP="003F6B1A">
            <w:pPr>
              <w:jc w:val="right"/>
              <w:rPr>
                <w:rFonts w:ascii="Arial" w:hAnsi="Arial" w:cs="Arial"/>
                <w:sz w:val="28"/>
                <w:szCs w:val="28"/>
              </w:rPr>
            </w:pPr>
            <w:r>
              <w:rPr>
                <w:rFonts w:hint="cs"/>
                <w:rtl/>
                <w:lang w:bidi="ar-EG"/>
              </w:rPr>
              <w:t xml:space="preserve">(014)(09) </w:t>
            </w:r>
          </w:p>
        </w:tc>
        <w:tc>
          <w:tcPr>
            <w:tcW w:w="4111" w:type="dxa"/>
          </w:tcPr>
          <w:p w:rsidR="00F70E70" w:rsidRDefault="00F70E70" w:rsidP="003F6B1A">
            <w:pPr>
              <w:pStyle w:val="a6"/>
              <w:spacing w:before="100" w:beforeAutospacing="1" w:after="100" w:afterAutospacing="1" w:line="240" w:lineRule="auto"/>
              <w:ind w:left="0"/>
              <w:rPr>
                <w:sz w:val="18"/>
                <w:szCs w:val="18"/>
                <w:lang w:bidi="ar-EG"/>
              </w:rPr>
            </w:pPr>
            <w:r>
              <w:rPr>
                <w:sz w:val="18"/>
                <w:szCs w:val="18"/>
              </w:rPr>
              <w:t>Improvement of Separation in Non-Aqueous Capillary Electrophoresis using Surfactants and Calixarenes as Additives “Hisham, Hashem</w:t>
            </w:r>
            <w:r>
              <w:rPr>
                <w:sz w:val="18"/>
                <w:szCs w:val="18"/>
                <w:vertAlign w:val="superscript"/>
              </w:rPr>
              <w:t>a</w:t>
            </w:r>
            <w:r>
              <w:rPr>
                <w:sz w:val="18"/>
                <w:szCs w:val="18"/>
              </w:rPr>
              <w:t>, Andre, Kaeβler</w:t>
            </w:r>
            <w:r>
              <w:rPr>
                <w:sz w:val="18"/>
                <w:szCs w:val="18"/>
                <w:vertAlign w:val="superscript"/>
              </w:rPr>
              <w:t>b</w:t>
            </w:r>
            <w:r>
              <w:rPr>
                <w:sz w:val="18"/>
                <w:szCs w:val="18"/>
              </w:rPr>
              <w:t>, Thomas, Jira</w:t>
            </w:r>
            <w:r>
              <w:rPr>
                <w:sz w:val="18"/>
                <w:szCs w:val="18"/>
                <w:vertAlign w:val="superscript"/>
              </w:rPr>
              <w:t xml:space="preserve">b </w:t>
            </w:r>
            <w:r>
              <w:rPr>
                <w:sz w:val="18"/>
                <w:szCs w:val="18"/>
              </w:rPr>
              <w:t>“</w:t>
            </w:r>
            <w:hyperlink r:id="rId11" w:tooltip="Current Analytical Chemistry" w:history="1">
              <w:r>
                <w:rPr>
                  <w:rStyle w:val="Hyperlink"/>
                  <w:sz w:val="18"/>
                  <w:szCs w:val="18"/>
                </w:rPr>
                <w:t>Current Analytical Chemistry</w:t>
              </w:r>
            </w:hyperlink>
            <w:r>
              <w:rPr>
                <w:sz w:val="18"/>
                <w:szCs w:val="18"/>
              </w:rPr>
              <w:t>, Volume 8, Number 1, January 2012 , pp. 124-132(9)</w:t>
            </w:r>
            <w:r>
              <w:rPr>
                <w:sz w:val="18"/>
                <w:szCs w:val="18"/>
                <w:lang w:bidi="ar-EG"/>
              </w:rPr>
              <w:t xml:space="preserve"> </w:t>
            </w:r>
          </w:p>
          <w:p w:rsidR="00F70E70" w:rsidRDefault="00F70E70" w:rsidP="003F6B1A">
            <w:pPr>
              <w:pStyle w:val="a6"/>
              <w:spacing w:before="100" w:beforeAutospacing="1" w:after="100" w:afterAutospacing="1" w:line="240" w:lineRule="auto"/>
              <w:ind w:left="0"/>
              <w:rPr>
                <w:sz w:val="18"/>
                <w:szCs w:val="18"/>
                <w:lang w:bidi="ar-EG"/>
              </w:rPr>
            </w:pPr>
            <w:r>
              <w:rPr>
                <w:sz w:val="18"/>
                <w:szCs w:val="18"/>
                <w:lang w:bidi="ar-EG"/>
              </w:rPr>
              <w:t>(02)(04)(06)(08)(09)(014)(016)</w:t>
            </w:r>
          </w:p>
        </w:tc>
        <w:tc>
          <w:tcPr>
            <w:tcW w:w="1134" w:type="dxa"/>
            <w:vMerge w:val="restart"/>
          </w:tcPr>
          <w:p w:rsidR="00F70E70" w:rsidRDefault="00F70E70" w:rsidP="003F6B1A">
            <w:pPr>
              <w:bidi/>
              <w:rPr>
                <w:rtl/>
                <w:lang w:bidi="ar-EG"/>
              </w:rPr>
            </w:pPr>
          </w:p>
        </w:tc>
        <w:tc>
          <w:tcPr>
            <w:tcW w:w="1138" w:type="dxa"/>
            <w:vMerge w:val="restart"/>
          </w:tcPr>
          <w:p w:rsidR="00F70E70" w:rsidRDefault="00F70E70" w:rsidP="003F6B1A">
            <w:pPr>
              <w:bidi/>
              <w:rPr>
                <w:rtl/>
                <w:lang w:bidi="ar-EG"/>
              </w:rPr>
            </w:pPr>
          </w:p>
        </w:tc>
        <w:tc>
          <w:tcPr>
            <w:tcW w:w="833" w:type="dxa"/>
            <w:vMerge w:val="restart"/>
          </w:tcPr>
          <w:p w:rsidR="00F70E70" w:rsidRDefault="00F70E70" w:rsidP="003F6B1A">
            <w:pPr>
              <w:bidi/>
              <w:rPr>
                <w:rtl/>
                <w:lang w:bidi="ar-EG"/>
              </w:rPr>
            </w:pPr>
            <w:r>
              <w:rPr>
                <w:rFonts w:hint="cs"/>
                <w:rtl/>
                <w:lang w:bidi="ar-EG"/>
              </w:rPr>
              <w:t>كيمياء</w:t>
            </w:r>
          </w:p>
          <w:p w:rsidR="00F70E70" w:rsidRDefault="00F70E70" w:rsidP="003F6B1A">
            <w:pPr>
              <w:bidi/>
              <w:rPr>
                <w:rtl/>
                <w:lang w:bidi="ar-EG"/>
              </w:rPr>
            </w:pPr>
            <w:r>
              <w:rPr>
                <w:rFonts w:hint="cs"/>
                <w:rtl/>
                <w:lang w:bidi="ar-EG"/>
              </w:rPr>
              <w:t xml:space="preserve">تحليلية </w:t>
            </w:r>
          </w:p>
        </w:tc>
        <w:tc>
          <w:tcPr>
            <w:tcW w:w="1175" w:type="dxa"/>
            <w:vMerge w:val="restart"/>
          </w:tcPr>
          <w:p w:rsidR="00F70E70" w:rsidRDefault="00F70E70" w:rsidP="003F6B1A">
            <w:pPr>
              <w:bidi/>
              <w:rPr>
                <w:rtl/>
                <w:lang w:bidi="ar-EG"/>
              </w:rPr>
            </w:pPr>
            <w:r>
              <w:rPr>
                <w:rFonts w:hint="cs"/>
                <w:rtl/>
                <w:lang w:bidi="ar-EG"/>
              </w:rPr>
              <w:t>كيمياء</w:t>
            </w:r>
          </w:p>
          <w:p w:rsidR="00F70E70" w:rsidRDefault="00F70E70" w:rsidP="003F6B1A">
            <w:pPr>
              <w:bidi/>
              <w:rPr>
                <w:rtl/>
                <w:lang w:bidi="ar-EG"/>
              </w:rPr>
            </w:pPr>
            <w:r>
              <w:rPr>
                <w:rFonts w:hint="cs"/>
                <w:rtl/>
                <w:lang w:bidi="ar-EG"/>
              </w:rPr>
              <w:t xml:space="preserve">تحليلية </w:t>
            </w:r>
          </w:p>
        </w:tc>
        <w:tc>
          <w:tcPr>
            <w:tcW w:w="988" w:type="dxa"/>
            <w:vMerge w:val="restart"/>
          </w:tcPr>
          <w:p w:rsidR="00F70E70" w:rsidRDefault="00F70E70" w:rsidP="003F6B1A">
            <w:pPr>
              <w:bidi/>
              <w:rPr>
                <w:rtl/>
                <w:lang w:bidi="ar-EG"/>
              </w:rPr>
            </w:pPr>
            <w:r>
              <w:rPr>
                <w:rFonts w:hint="cs"/>
                <w:rtl/>
                <w:lang w:bidi="ar-EG"/>
              </w:rPr>
              <w:t>3</w:t>
            </w:r>
          </w:p>
        </w:tc>
      </w:tr>
      <w:tr w:rsidR="00F70E70" w:rsidTr="003F6B1A">
        <w:trPr>
          <w:trHeight w:val="1637"/>
        </w:trPr>
        <w:tc>
          <w:tcPr>
            <w:tcW w:w="1797" w:type="dxa"/>
            <w:vMerge/>
          </w:tcPr>
          <w:p w:rsidR="00F70E70" w:rsidRPr="00B91926" w:rsidRDefault="00F70E70" w:rsidP="003F6B1A">
            <w:pPr>
              <w:jc w:val="both"/>
              <w:rPr>
                <w:lang w:bidi="ar-EG"/>
              </w:rPr>
            </w:pPr>
          </w:p>
        </w:tc>
        <w:tc>
          <w:tcPr>
            <w:tcW w:w="2268" w:type="dxa"/>
          </w:tcPr>
          <w:p w:rsidR="00F70E70" w:rsidRDefault="00F70E70" w:rsidP="003F6B1A">
            <w:pPr>
              <w:jc w:val="right"/>
              <w:rPr>
                <w:rtl/>
                <w:lang w:bidi="ar-EG"/>
              </w:rPr>
            </w:pPr>
            <w:r w:rsidRPr="002960B0">
              <w:rPr>
                <w:rtl/>
                <w:lang w:bidi="ar-EG"/>
              </w:rPr>
              <w:t>طرق تحليل آلي مستحدثة لتقدير بعض المستحضرات الصيدلية ذات نشاط مضاد للميكروبات وعلاج ارتفاع ضغط الدم</w:t>
            </w:r>
            <w:r>
              <w:rPr>
                <w:rFonts w:hint="cs"/>
                <w:rtl/>
                <w:lang w:bidi="ar-EG"/>
              </w:rPr>
              <w:t>(03)(06)(07)</w:t>
            </w:r>
          </w:p>
          <w:p w:rsidR="00F70E70" w:rsidRPr="002960B0" w:rsidRDefault="00F70E70" w:rsidP="003F6B1A">
            <w:pPr>
              <w:jc w:val="right"/>
              <w:rPr>
                <w:rFonts w:ascii="Arial" w:hAnsi="Arial" w:cs="Arial"/>
                <w:sz w:val="28"/>
                <w:szCs w:val="28"/>
              </w:rPr>
            </w:pPr>
            <w:r>
              <w:rPr>
                <w:rFonts w:hint="cs"/>
                <w:rtl/>
                <w:lang w:bidi="ar-EG"/>
              </w:rPr>
              <w:t>(014)</w:t>
            </w:r>
          </w:p>
        </w:tc>
        <w:tc>
          <w:tcPr>
            <w:tcW w:w="1843" w:type="dxa"/>
            <w:vMerge/>
          </w:tcPr>
          <w:p w:rsidR="00F70E70" w:rsidRDefault="00F70E70" w:rsidP="003F6B1A">
            <w:pPr>
              <w:bidi/>
              <w:rPr>
                <w:rtl/>
                <w:lang w:bidi="ar-EG"/>
              </w:rPr>
            </w:pPr>
          </w:p>
        </w:tc>
        <w:tc>
          <w:tcPr>
            <w:tcW w:w="4111" w:type="dxa"/>
          </w:tcPr>
          <w:p w:rsidR="00F70E70" w:rsidRDefault="00F70E70" w:rsidP="003F6B1A">
            <w:pPr>
              <w:pStyle w:val="a6"/>
              <w:spacing w:before="100" w:beforeAutospacing="1" w:after="100" w:afterAutospacing="1" w:line="240" w:lineRule="auto"/>
              <w:ind w:left="0"/>
              <w:rPr>
                <w:sz w:val="18"/>
                <w:szCs w:val="18"/>
              </w:rPr>
            </w:pPr>
            <w:r>
              <w:rPr>
                <w:sz w:val="18"/>
                <w:szCs w:val="18"/>
              </w:rPr>
              <w:t>A Validated Stability-Indicating RP-HPLC with Photodiode Array Detector method For The Determination of Pipazethate Hydrochloride in Bulk Drug And Pharmaceutical Formulations” Omnia A. ismaiel, Mervat M. Hosny, Gamal H. Ragab” Asian J Pharm Clin Res, Vol 5, Suppl 3, 2012, 215-219</w:t>
            </w:r>
          </w:p>
          <w:p w:rsidR="00F70E70" w:rsidRDefault="00F70E70" w:rsidP="003F6B1A">
            <w:pPr>
              <w:pStyle w:val="a6"/>
              <w:spacing w:before="100" w:beforeAutospacing="1" w:after="100" w:afterAutospacing="1" w:line="240" w:lineRule="auto"/>
              <w:ind w:left="0"/>
              <w:rPr>
                <w:sz w:val="18"/>
                <w:szCs w:val="18"/>
              </w:rPr>
            </w:pPr>
            <w:r>
              <w:rPr>
                <w:sz w:val="18"/>
                <w:szCs w:val="18"/>
                <w:lang w:bidi="ar-EG"/>
              </w:rPr>
              <w:t>(02)(04)(06)(08)(014)(016)</w:t>
            </w:r>
          </w:p>
        </w:tc>
        <w:tc>
          <w:tcPr>
            <w:tcW w:w="1134" w:type="dxa"/>
            <w:vMerge/>
          </w:tcPr>
          <w:p w:rsidR="00F70E70" w:rsidRDefault="00F70E70" w:rsidP="003F6B1A">
            <w:pPr>
              <w:bidi/>
              <w:rPr>
                <w:rtl/>
                <w:lang w:bidi="ar-EG"/>
              </w:rPr>
            </w:pPr>
          </w:p>
        </w:tc>
        <w:tc>
          <w:tcPr>
            <w:tcW w:w="1138" w:type="dxa"/>
            <w:vMerge/>
          </w:tcPr>
          <w:p w:rsidR="00F70E70" w:rsidRDefault="00F70E70" w:rsidP="003F6B1A">
            <w:pPr>
              <w:bidi/>
              <w:rPr>
                <w:rtl/>
                <w:lang w:bidi="ar-EG"/>
              </w:rPr>
            </w:pPr>
          </w:p>
        </w:tc>
        <w:tc>
          <w:tcPr>
            <w:tcW w:w="833" w:type="dxa"/>
            <w:vMerge/>
          </w:tcPr>
          <w:p w:rsidR="00F70E70" w:rsidRDefault="00F70E70" w:rsidP="003F6B1A">
            <w:pPr>
              <w:bidi/>
              <w:rPr>
                <w:rtl/>
                <w:lang w:bidi="ar-EG"/>
              </w:rPr>
            </w:pPr>
          </w:p>
        </w:tc>
        <w:tc>
          <w:tcPr>
            <w:tcW w:w="1175" w:type="dxa"/>
            <w:vMerge/>
          </w:tcPr>
          <w:p w:rsidR="00F70E70" w:rsidRDefault="00F70E70" w:rsidP="003F6B1A">
            <w:pPr>
              <w:bidi/>
              <w:rPr>
                <w:rtl/>
                <w:lang w:bidi="ar-EG"/>
              </w:rPr>
            </w:pPr>
          </w:p>
        </w:tc>
        <w:tc>
          <w:tcPr>
            <w:tcW w:w="988" w:type="dxa"/>
            <w:vMerge/>
          </w:tcPr>
          <w:p w:rsidR="00F70E70" w:rsidRDefault="00F70E70" w:rsidP="003F6B1A">
            <w:pPr>
              <w:bidi/>
              <w:rPr>
                <w:rtl/>
                <w:lang w:bidi="ar-EG"/>
              </w:rPr>
            </w:pPr>
          </w:p>
        </w:tc>
      </w:tr>
      <w:tr w:rsidR="00F70E70" w:rsidTr="003F6B1A">
        <w:trPr>
          <w:trHeight w:val="412"/>
        </w:trPr>
        <w:tc>
          <w:tcPr>
            <w:tcW w:w="1797" w:type="dxa"/>
            <w:vMerge/>
          </w:tcPr>
          <w:p w:rsidR="00F70E70" w:rsidRPr="00B91926" w:rsidRDefault="00F70E70" w:rsidP="003F6B1A">
            <w:pPr>
              <w:jc w:val="both"/>
              <w:rPr>
                <w:lang w:bidi="ar-EG"/>
              </w:rPr>
            </w:pPr>
          </w:p>
        </w:tc>
        <w:tc>
          <w:tcPr>
            <w:tcW w:w="2268" w:type="dxa"/>
          </w:tcPr>
          <w:p w:rsidR="00F70E70" w:rsidRDefault="00F70E70" w:rsidP="003F6B1A">
            <w:pPr>
              <w:jc w:val="right"/>
              <w:rPr>
                <w:rtl/>
                <w:lang w:bidi="ar-EG"/>
              </w:rPr>
            </w:pPr>
            <w:r w:rsidRPr="002960B0">
              <w:rPr>
                <w:rtl/>
                <w:lang w:bidi="ar-EG"/>
              </w:rPr>
              <w:t>دراسة تحليلية لبعض الأدوية المضادة للالتهاب</w:t>
            </w:r>
            <w:r>
              <w:rPr>
                <w:rFonts w:hint="cs"/>
                <w:rtl/>
                <w:lang w:bidi="ar-EG"/>
              </w:rPr>
              <w:t>(03)(06)(07)</w:t>
            </w:r>
          </w:p>
          <w:p w:rsidR="00F70E70" w:rsidRPr="002960B0" w:rsidRDefault="00F70E70" w:rsidP="003F6B1A">
            <w:pPr>
              <w:jc w:val="right"/>
              <w:rPr>
                <w:rFonts w:ascii="Arial" w:hAnsi="Arial" w:cs="Arial"/>
                <w:sz w:val="28"/>
                <w:szCs w:val="28"/>
              </w:rPr>
            </w:pPr>
            <w:r>
              <w:rPr>
                <w:rFonts w:hint="cs"/>
                <w:rtl/>
                <w:lang w:bidi="ar-EG"/>
              </w:rPr>
              <w:t>(014)</w:t>
            </w:r>
          </w:p>
        </w:tc>
        <w:tc>
          <w:tcPr>
            <w:tcW w:w="1843" w:type="dxa"/>
            <w:vMerge/>
          </w:tcPr>
          <w:p w:rsidR="00F70E70" w:rsidRDefault="00F70E70" w:rsidP="003F6B1A">
            <w:pPr>
              <w:bidi/>
              <w:rPr>
                <w:rtl/>
                <w:lang w:bidi="ar-EG"/>
              </w:rPr>
            </w:pPr>
          </w:p>
        </w:tc>
        <w:tc>
          <w:tcPr>
            <w:tcW w:w="4111" w:type="dxa"/>
          </w:tcPr>
          <w:p w:rsidR="00F70E70" w:rsidRDefault="00F70E70" w:rsidP="003F6B1A">
            <w:pPr>
              <w:pStyle w:val="a6"/>
              <w:spacing w:before="100" w:beforeAutospacing="1" w:after="100" w:afterAutospacing="1" w:line="240" w:lineRule="auto"/>
              <w:ind w:left="0"/>
              <w:rPr>
                <w:rFonts w:ascii="Arial" w:hAnsi="Arial" w:cs="Arial"/>
                <w:sz w:val="28"/>
                <w:szCs w:val="28"/>
              </w:rPr>
            </w:pPr>
            <w:r>
              <w:rPr>
                <w:sz w:val="18"/>
                <w:szCs w:val="18"/>
              </w:rPr>
              <w:t xml:space="preserve">Spectrophotometric and Stability Indicating High Performance Chromatographic Determination of terbutaline-sulfate, Hashem, H., Elmasry, M. S., Hassan, W. E., Tründelberg, C., Jira, Th.  accepted for publication in AOAC    </w:t>
            </w:r>
          </w:p>
          <w:p w:rsidR="00F70E70" w:rsidRDefault="00F70E70" w:rsidP="003F6B1A">
            <w:pPr>
              <w:pStyle w:val="a6"/>
              <w:spacing w:before="100" w:beforeAutospacing="1" w:after="100" w:afterAutospacing="1" w:line="240" w:lineRule="auto"/>
              <w:ind w:left="0"/>
              <w:rPr>
                <w:rFonts w:ascii="Arial" w:hAnsi="Arial" w:cs="Arial"/>
                <w:sz w:val="28"/>
                <w:szCs w:val="28"/>
              </w:rPr>
            </w:pPr>
            <w:r>
              <w:rPr>
                <w:sz w:val="18"/>
                <w:szCs w:val="18"/>
                <w:lang w:bidi="ar-EG"/>
              </w:rPr>
              <w:t>(02)(04)(06)(08)(09)(014)(016)</w:t>
            </w:r>
          </w:p>
        </w:tc>
        <w:tc>
          <w:tcPr>
            <w:tcW w:w="1134" w:type="dxa"/>
            <w:vMerge/>
          </w:tcPr>
          <w:p w:rsidR="00F70E70" w:rsidRDefault="00F70E70" w:rsidP="003F6B1A">
            <w:pPr>
              <w:bidi/>
              <w:rPr>
                <w:rtl/>
                <w:lang w:bidi="ar-EG"/>
              </w:rPr>
            </w:pPr>
          </w:p>
        </w:tc>
        <w:tc>
          <w:tcPr>
            <w:tcW w:w="1138" w:type="dxa"/>
            <w:vMerge/>
          </w:tcPr>
          <w:p w:rsidR="00F70E70" w:rsidRDefault="00F70E70" w:rsidP="003F6B1A">
            <w:pPr>
              <w:bidi/>
              <w:rPr>
                <w:rtl/>
                <w:lang w:bidi="ar-EG"/>
              </w:rPr>
            </w:pPr>
          </w:p>
        </w:tc>
        <w:tc>
          <w:tcPr>
            <w:tcW w:w="833" w:type="dxa"/>
            <w:vMerge/>
          </w:tcPr>
          <w:p w:rsidR="00F70E70" w:rsidRDefault="00F70E70" w:rsidP="003F6B1A">
            <w:pPr>
              <w:bidi/>
              <w:rPr>
                <w:rtl/>
                <w:lang w:bidi="ar-EG"/>
              </w:rPr>
            </w:pPr>
          </w:p>
        </w:tc>
        <w:tc>
          <w:tcPr>
            <w:tcW w:w="1175" w:type="dxa"/>
            <w:vMerge/>
          </w:tcPr>
          <w:p w:rsidR="00F70E70" w:rsidRDefault="00F70E70" w:rsidP="003F6B1A">
            <w:pPr>
              <w:bidi/>
              <w:rPr>
                <w:rtl/>
                <w:lang w:bidi="ar-EG"/>
              </w:rPr>
            </w:pPr>
          </w:p>
        </w:tc>
        <w:tc>
          <w:tcPr>
            <w:tcW w:w="988" w:type="dxa"/>
            <w:vMerge/>
          </w:tcPr>
          <w:p w:rsidR="00F70E70" w:rsidRDefault="00F70E70" w:rsidP="003F6B1A">
            <w:pPr>
              <w:bidi/>
              <w:rPr>
                <w:rtl/>
                <w:lang w:bidi="ar-EG"/>
              </w:rPr>
            </w:pPr>
          </w:p>
        </w:tc>
      </w:tr>
      <w:tr w:rsidR="00F70E70" w:rsidTr="003F6B1A">
        <w:trPr>
          <w:trHeight w:val="890"/>
        </w:trPr>
        <w:tc>
          <w:tcPr>
            <w:tcW w:w="1797" w:type="dxa"/>
            <w:vMerge/>
          </w:tcPr>
          <w:p w:rsidR="00F70E70" w:rsidRPr="00B91926" w:rsidRDefault="00F70E70" w:rsidP="003F6B1A">
            <w:pPr>
              <w:jc w:val="both"/>
              <w:rPr>
                <w:lang w:bidi="ar-EG"/>
              </w:rPr>
            </w:pPr>
          </w:p>
        </w:tc>
        <w:tc>
          <w:tcPr>
            <w:tcW w:w="2268" w:type="dxa"/>
            <w:vAlign w:val="center"/>
          </w:tcPr>
          <w:p w:rsidR="00F70E70" w:rsidRDefault="00F70E70" w:rsidP="003F6B1A">
            <w:pPr>
              <w:jc w:val="right"/>
              <w:rPr>
                <w:rtl/>
                <w:lang w:bidi="ar-EG"/>
              </w:rPr>
            </w:pPr>
            <w:r w:rsidRPr="002960B0">
              <w:rPr>
                <w:rtl/>
                <w:lang w:bidi="ar-EG"/>
              </w:rPr>
              <w:t>دراسة تحليلية على بعض أدوية الجهاز الدوري إما في صورة منفردة او في مخاليط معم أدوية أخرى أو مع مواد ذات العلاقة</w:t>
            </w:r>
            <w:r>
              <w:rPr>
                <w:rFonts w:hint="cs"/>
                <w:rtl/>
                <w:lang w:bidi="ar-EG"/>
              </w:rPr>
              <w:t>(03)(06)(07)</w:t>
            </w:r>
          </w:p>
          <w:p w:rsidR="00F70E70" w:rsidRPr="002960B0" w:rsidRDefault="00F70E70" w:rsidP="003F6B1A">
            <w:pPr>
              <w:jc w:val="right"/>
              <w:rPr>
                <w:rFonts w:ascii="Arial" w:hAnsi="Arial" w:cs="Arial"/>
                <w:sz w:val="28"/>
                <w:szCs w:val="28"/>
                <w:rtl/>
                <w:lang w:bidi="ar-EG"/>
              </w:rPr>
            </w:pPr>
            <w:r>
              <w:rPr>
                <w:rFonts w:hint="cs"/>
                <w:rtl/>
                <w:lang w:bidi="ar-EG"/>
              </w:rPr>
              <w:t>(014)</w:t>
            </w:r>
          </w:p>
        </w:tc>
        <w:tc>
          <w:tcPr>
            <w:tcW w:w="1843" w:type="dxa"/>
            <w:vMerge/>
          </w:tcPr>
          <w:p w:rsidR="00F70E70" w:rsidRDefault="00F70E70" w:rsidP="003F6B1A">
            <w:pPr>
              <w:bidi/>
              <w:rPr>
                <w:rtl/>
                <w:lang w:bidi="ar-EG"/>
              </w:rPr>
            </w:pPr>
          </w:p>
        </w:tc>
        <w:tc>
          <w:tcPr>
            <w:tcW w:w="4111" w:type="dxa"/>
          </w:tcPr>
          <w:p w:rsidR="00226FA2" w:rsidRDefault="00F70E70" w:rsidP="003F6B1A">
            <w:pPr>
              <w:pStyle w:val="a6"/>
              <w:spacing w:before="100" w:beforeAutospacing="1" w:after="100" w:afterAutospacing="1" w:line="240" w:lineRule="auto"/>
              <w:ind w:left="0"/>
              <w:rPr>
                <w:sz w:val="18"/>
                <w:szCs w:val="18"/>
              </w:rPr>
            </w:pPr>
            <w:r>
              <w:rPr>
                <w:sz w:val="18"/>
                <w:szCs w:val="18"/>
              </w:rPr>
              <w:t xml:space="preserve">High Performance Liquid Chromatographic and Spectrophotometric Determinations of Pioglitazone-HCl either alone or in Combination with Metformin-HCl" Afaf A. Abdelmonem, Gamal H. Ragab, Hisham </w:t>
            </w:r>
          </w:p>
          <w:p w:rsidR="00F70E70" w:rsidRDefault="00F70E70" w:rsidP="003F6B1A">
            <w:pPr>
              <w:pStyle w:val="a6"/>
              <w:spacing w:before="100" w:beforeAutospacing="1" w:after="100" w:afterAutospacing="1" w:line="240" w:lineRule="auto"/>
              <w:ind w:left="0"/>
              <w:rPr>
                <w:sz w:val="18"/>
                <w:szCs w:val="18"/>
              </w:rPr>
            </w:pPr>
            <w:r>
              <w:rPr>
                <w:sz w:val="18"/>
                <w:szCs w:val="18"/>
              </w:rPr>
              <w:t>A. Hashem and Eman A. Bahgat, accepted for publication in journal of liquid chromatography</w:t>
            </w:r>
          </w:p>
          <w:p w:rsidR="00F70E70" w:rsidRDefault="00F70E70" w:rsidP="003F6B1A">
            <w:pPr>
              <w:pStyle w:val="a6"/>
              <w:spacing w:before="100" w:beforeAutospacing="1" w:after="100" w:afterAutospacing="1" w:line="240" w:lineRule="auto"/>
              <w:ind w:left="0"/>
              <w:rPr>
                <w:sz w:val="18"/>
                <w:szCs w:val="18"/>
              </w:rPr>
            </w:pPr>
            <w:r>
              <w:rPr>
                <w:sz w:val="18"/>
                <w:szCs w:val="18"/>
                <w:lang w:bidi="ar-EG"/>
              </w:rPr>
              <w:t>(02)(04)(06)(08)(014)(016)</w:t>
            </w:r>
          </w:p>
        </w:tc>
        <w:tc>
          <w:tcPr>
            <w:tcW w:w="1134" w:type="dxa"/>
            <w:vMerge/>
          </w:tcPr>
          <w:p w:rsidR="00F70E70" w:rsidRDefault="00F70E70" w:rsidP="003F6B1A">
            <w:pPr>
              <w:bidi/>
              <w:rPr>
                <w:rtl/>
                <w:lang w:bidi="ar-EG"/>
              </w:rPr>
            </w:pPr>
          </w:p>
        </w:tc>
        <w:tc>
          <w:tcPr>
            <w:tcW w:w="1138" w:type="dxa"/>
            <w:vMerge/>
          </w:tcPr>
          <w:p w:rsidR="00F70E70" w:rsidRDefault="00F70E70" w:rsidP="003F6B1A">
            <w:pPr>
              <w:bidi/>
              <w:rPr>
                <w:rtl/>
                <w:lang w:bidi="ar-EG"/>
              </w:rPr>
            </w:pPr>
          </w:p>
        </w:tc>
        <w:tc>
          <w:tcPr>
            <w:tcW w:w="833" w:type="dxa"/>
            <w:vMerge/>
          </w:tcPr>
          <w:p w:rsidR="00F70E70" w:rsidRDefault="00F70E70" w:rsidP="003F6B1A">
            <w:pPr>
              <w:bidi/>
              <w:rPr>
                <w:rtl/>
                <w:lang w:bidi="ar-EG"/>
              </w:rPr>
            </w:pPr>
          </w:p>
        </w:tc>
        <w:tc>
          <w:tcPr>
            <w:tcW w:w="1175" w:type="dxa"/>
            <w:vMerge/>
          </w:tcPr>
          <w:p w:rsidR="00F70E70" w:rsidRDefault="00F70E70" w:rsidP="003F6B1A">
            <w:pPr>
              <w:bidi/>
              <w:rPr>
                <w:rtl/>
                <w:lang w:bidi="ar-EG"/>
              </w:rPr>
            </w:pPr>
          </w:p>
        </w:tc>
        <w:tc>
          <w:tcPr>
            <w:tcW w:w="988" w:type="dxa"/>
            <w:vMerge/>
          </w:tcPr>
          <w:p w:rsidR="00F70E70" w:rsidRDefault="00F70E70" w:rsidP="003F6B1A">
            <w:pPr>
              <w:bidi/>
              <w:rPr>
                <w:rtl/>
                <w:lang w:bidi="ar-EG"/>
              </w:rPr>
            </w:pPr>
          </w:p>
        </w:tc>
      </w:tr>
      <w:tr w:rsidR="00F70E70" w:rsidTr="003F6B1A">
        <w:trPr>
          <w:trHeight w:val="830"/>
        </w:trPr>
        <w:tc>
          <w:tcPr>
            <w:tcW w:w="1797" w:type="dxa"/>
            <w:vMerge w:val="restart"/>
          </w:tcPr>
          <w:p w:rsidR="00F70E70" w:rsidRPr="00226FA2" w:rsidRDefault="00F70E70" w:rsidP="003F6B1A">
            <w:pPr>
              <w:jc w:val="both"/>
              <w:rPr>
                <w:b/>
                <w:bCs/>
                <w:rtl/>
                <w:lang w:bidi="ar-EG"/>
              </w:rPr>
            </w:pPr>
            <w:r w:rsidRPr="00226FA2">
              <w:rPr>
                <w:b/>
                <w:bCs/>
                <w:lang w:bidi="ar-EG"/>
              </w:rPr>
              <w:lastRenderedPageBreak/>
              <w:t>Spectrofluorimetric, Spectrophotometric and Conductometric Analysis of drugs and pharmaceutical preparations</w:t>
            </w:r>
          </w:p>
        </w:tc>
        <w:tc>
          <w:tcPr>
            <w:tcW w:w="2268" w:type="dxa"/>
          </w:tcPr>
          <w:p w:rsidR="00F70E70" w:rsidRDefault="00F70E70" w:rsidP="003F6B1A">
            <w:pPr>
              <w:jc w:val="right"/>
              <w:rPr>
                <w:rtl/>
                <w:lang w:bidi="ar-EG"/>
              </w:rPr>
            </w:pPr>
            <w:r w:rsidRPr="002960B0">
              <w:rPr>
                <w:rtl/>
                <w:lang w:bidi="ar-EG"/>
              </w:rPr>
              <w:t>تقنيات تحليلية متقدمة لتعيين بعض مشتقات الكينولون وغيرها</w:t>
            </w:r>
            <w:r>
              <w:rPr>
                <w:rFonts w:hint="cs"/>
                <w:rtl/>
                <w:lang w:bidi="ar-EG"/>
              </w:rPr>
              <w:t>(03)(06)(07)</w:t>
            </w:r>
          </w:p>
          <w:p w:rsidR="00F70E70" w:rsidRPr="002960B0" w:rsidRDefault="00F70E70" w:rsidP="003F6B1A">
            <w:pPr>
              <w:jc w:val="right"/>
              <w:rPr>
                <w:rFonts w:ascii="Arial" w:hAnsi="Arial" w:cs="Arial"/>
                <w:sz w:val="28"/>
                <w:szCs w:val="28"/>
              </w:rPr>
            </w:pPr>
            <w:r>
              <w:rPr>
                <w:rFonts w:hint="cs"/>
                <w:rtl/>
                <w:lang w:bidi="ar-EG"/>
              </w:rPr>
              <w:t>(014)</w:t>
            </w:r>
          </w:p>
        </w:tc>
        <w:tc>
          <w:tcPr>
            <w:tcW w:w="1843" w:type="dxa"/>
            <w:vMerge w:val="restart"/>
          </w:tcPr>
          <w:p w:rsidR="00F70E70" w:rsidRDefault="00F70E70" w:rsidP="003F6B1A">
            <w:pPr>
              <w:bidi/>
              <w:rPr>
                <w:rtl/>
                <w:lang w:bidi="ar-EG"/>
              </w:rPr>
            </w:pPr>
            <w:r>
              <w:rPr>
                <w:rFonts w:hint="cs"/>
                <w:rtl/>
                <w:lang w:bidi="ar-EG"/>
              </w:rPr>
              <w:t xml:space="preserve">طرق الية لتحليل بعض الادوية التى تعمل على الجهاز الدورى والتنفسى وبعض الهرمونات </w:t>
            </w:r>
          </w:p>
          <w:p w:rsidR="00F70E70" w:rsidRDefault="00F70E70" w:rsidP="003F6B1A">
            <w:pPr>
              <w:jc w:val="right"/>
              <w:rPr>
                <w:rtl/>
                <w:lang w:bidi="ar-EG"/>
              </w:rPr>
            </w:pPr>
            <w:r>
              <w:rPr>
                <w:rFonts w:hint="cs"/>
                <w:rtl/>
                <w:lang w:bidi="ar-EG"/>
              </w:rPr>
              <w:t>(03)(06)(07)</w:t>
            </w:r>
          </w:p>
          <w:p w:rsidR="00F70E70" w:rsidRDefault="00F70E70" w:rsidP="003F6B1A">
            <w:pPr>
              <w:bidi/>
              <w:rPr>
                <w:rtl/>
                <w:lang w:bidi="ar-EG"/>
              </w:rPr>
            </w:pPr>
            <w:r>
              <w:rPr>
                <w:rFonts w:hint="cs"/>
                <w:rtl/>
                <w:lang w:bidi="ar-EG"/>
              </w:rPr>
              <w:t>(014)(09)</w:t>
            </w:r>
          </w:p>
        </w:tc>
        <w:tc>
          <w:tcPr>
            <w:tcW w:w="4111" w:type="dxa"/>
          </w:tcPr>
          <w:p w:rsidR="00F70E70" w:rsidRDefault="00F70E70" w:rsidP="003F6B1A">
            <w:pPr>
              <w:pStyle w:val="a6"/>
              <w:spacing w:before="100" w:beforeAutospacing="1" w:after="100" w:afterAutospacing="1" w:line="240" w:lineRule="auto"/>
              <w:ind w:left="0"/>
              <w:rPr>
                <w:sz w:val="18"/>
                <w:szCs w:val="18"/>
              </w:rPr>
            </w:pPr>
            <w:r>
              <w:rPr>
                <w:sz w:val="18"/>
                <w:szCs w:val="18"/>
              </w:rPr>
              <w:t>Development and Validation of a Spectrophotometric Method for the Determination of Tramadol in Human Urine Using Liquid-Liquid Extraction and Ion Pair Formation” Omnia A. ismaiel, Mervat M. Hosny” International Journal of Instrumentation Science 2012, 1(3): 34-40</w:t>
            </w:r>
          </w:p>
          <w:p w:rsidR="00F70E70" w:rsidRDefault="00F70E70" w:rsidP="003F6B1A">
            <w:pPr>
              <w:pStyle w:val="a6"/>
              <w:spacing w:before="100" w:beforeAutospacing="1" w:after="100" w:afterAutospacing="1" w:line="240" w:lineRule="auto"/>
              <w:ind w:left="0"/>
              <w:rPr>
                <w:sz w:val="18"/>
                <w:szCs w:val="18"/>
              </w:rPr>
            </w:pPr>
            <w:r>
              <w:rPr>
                <w:sz w:val="18"/>
                <w:szCs w:val="18"/>
                <w:lang w:bidi="ar-EG"/>
              </w:rPr>
              <w:t>(02)(04)(06(08)(014)(016)</w:t>
            </w:r>
          </w:p>
        </w:tc>
        <w:tc>
          <w:tcPr>
            <w:tcW w:w="1134" w:type="dxa"/>
            <w:vMerge w:val="restart"/>
          </w:tcPr>
          <w:p w:rsidR="00F70E70" w:rsidRDefault="00F70E70" w:rsidP="003F6B1A">
            <w:pPr>
              <w:bidi/>
              <w:rPr>
                <w:rtl/>
                <w:lang w:bidi="ar-EG"/>
              </w:rPr>
            </w:pPr>
          </w:p>
        </w:tc>
        <w:tc>
          <w:tcPr>
            <w:tcW w:w="1138" w:type="dxa"/>
            <w:vMerge w:val="restart"/>
          </w:tcPr>
          <w:p w:rsidR="00F70E70" w:rsidRDefault="00F70E70" w:rsidP="003F6B1A">
            <w:pPr>
              <w:bidi/>
              <w:rPr>
                <w:rtl/>
                <w:lang w:bidi="ar-EG"/>
              </w:rPr>
            </w:pPr>
          </w:p>
        </w:tc>
        <w:tc>
          <w:tcPr>
            <w:tcW w:w="833" w:type="dxa"/>
            <w:vMerge w:val="restart"/>
          </w:tcPr>
          <w:p w:rsidR="00F70E70" w:rsidRDefault="00F70E70" w:rsidP="003F6B1A">
            <w:pPr>
              <w:bidi/>
              <w:rPr>
                <w:rtl/>
                <w:lang w:bidi="ar-EG"/>
              </w:rPr>
            </w:pPr>
            <w:r>
              <w:rPr>
                <w:rFonts w:hint="cs"/>
                <w:rtl/>
                <w:lang w:bidi="ar-EG"/>
              </w:rPr>
              <w:t>كيمياء</w:t>
            </w:r>
          </w:p>
          <w:p w:rsidR="00F70E70" w:rsidRDefault="00F70E70" w:rsidP="003F6B1A">
            <w:pPr>
              <w:bidi/>
              <w:rPr>
                <w:rtl/>
                <w:lang w:bidi="ar-EG"/>
              </w:rPr>
            </w:pPr>
            <w:r>
              <w:rPr>
                <w:rFonts w:hint="cs"/>
                <w:rtl/>
                <w:lang w:bidi="ar-EG"/>
              </w:rPr>
              <w:t xml:space="preserve">تحليلية </w:t>
            </w:r>
          </w:p>
        </w:tc>
        <w:tc>
          <w:tcPr>
            <w:tcW w:w="1175" w:type="dxa"/>
            <w:vMerge w:val="restart"/>
          </w:tcPr>
          <w:p w:rsidR="00F70E70" w:rsidRDefault="00F70E70" w:rsidP="003F6B1A">
            <w:pPr>
              <w:bidi/>
              <w:rPr>
                <w:rtl/>
                <w:lang w:bidi="ar-EG"/>
              </w:rPr>
            </w:pPr>
            <w:r>
              <w:rPr>
                <w:rFonts w:hint="cs"/>
                <w:rtl/>
                <w:lang w:bidi="ar-EG"/>
              </w:rPr>
              <w:t>كيمياء</w:t>
            </w:r>
          </w:p>
          <w:p w:rsidR="00F70E70" w:rsidRDefault="00F70E70" w:rsidP="003F6B1A">
            <w:pPr>
              <w:bidi/>
              <w:rPr>
                <w:rtl/>
                <w:lang w:bidi="ar-EG"/>
              </w:rPr>
            </w:pPr>
            <w:r>
              <w:rPr>
                <w:rFonts w:hint="cs"/>
                <w:rtl/>
                <w:lang w:bidi="ar-EG"/>
              </w:rPr>
              <w:t xml:space="preserve">تحليلية </w:t>
            </w:r>
          </w:p>
        </w:tc>
        <w:tc>
          <w:tcPr>
            <w:tcW w:w="988" w:type="dxa"/>
            <w:vMerge w:val="restart"/>
          </w:tcPr>
          <w:p w:rsidR="00F70E70" w:rsidRDefault="00F70E70" w:rsidP="003F6B1A">
            <w:pPr>
              <w:bidi/>
              <w:rPr>
                <w:rtl/>
                <w:lang w:bidi="ar-EG"/>
              </w:rPr>
            </w:pPr>
            <w:r>
              <w:rPr>
                <w:rFonts w:hint="cs"/>
                <w:rtl/>
                <w:lang w:bidi="ar-EG"/>
              </w:rPr>
              <w:t>2</w:t>
            </w:r>
          </w:p>
        </w:tc>
      </w:tr>
      <w:tr w:rsidR="00F70E70" w:rsidTr="003F6B1A">
        <w:trPr>
          <w:trHeight w:val="830"/>
        </w:trPr>
        <w:tc>
          <w:tcPr>
            <w:tcW w:w="1797" w:type="dxa"/>
            <w:vMerge/>
          </w:tcPr>
          <w:p w:rsidR="00F70E70" w:rsidRPr="00B91926" w:rsidRDefault="00F70E70" w:rsidP="003F6B1A">
            <w:pPr>
              <w:jc w:val="both"/>
              <w:rPr>
                <w:lang w:bidi="ar-EG"/>
              </w:rPr>
            </w:pPr>
          </w:p>
        </w:tc>
        <w:tc>
          <w:tcPr>
            <w:tcW w:w="2268" w:type="dxa"/>
          </w:tcPr>
          <w:p w:rsidR="00F70E70" w:rsidRDefault="00F70E70" w:rsidP="003F6B1A">
            <w:pPr>
              <w:jc w:val="right"/>
              <w:rPr>
                <w:rtl/>
                <w:lang w:bidi="ar-EG"/>
              </w:rPr>
            </w:pPr>
            <w:r w:rsidRPr="002960B0">
              <w:rPr>
                <w:rtl/>
                <w:lang w:bidi="ar-EG"/>
              </w:rPr>
              <w:t>تحليل بعض الأدوية التي تحتوي على النيتروجين باستخدام طرق تحليل مختلفة</w:t>
            </w:r>
            <w:r>
              <w:rPr>
                <w:rFonts w:hint="cs"/>
                <w:rtl/>
                <w:lang w:bidi="ar-EG"/>
              </w:rPr>
              <w:t>(03)(06)(07)</w:t>
            </w:r>
          </w:p>
          <w:p w:rsidR="00F70E70" w:rsidRPr="002960B0" w:rsidRDefault="00F70E70" w:rsidP="003F6B1A">
            <w:pPr>
              <w:jc w:val="right"/>
              <w:rPr>
                <w:rFonts w:ascii="Arial" w:hAnsi="Arial" w:cs="Arial"/>
                <w:sz w:val="28"/>
                <w:szCs w:val="28"/>
              </w:rPr>
            </w:pPr>
            <w:r>
              <w:rPr>
                <w:rFonts w:hint="cs"/>
                <w:rtl/>
                <w:lang w:bidi="ar-EG"/>
              </w:rPr>
              <w:t>(014)</w:t>
            </w:r>
          </w:p>
        </w:tc>
        <w:tc>
          <w:tcPr>
            <w:tcW w:w="1843" w:type="dxa"/>
            <w:vMerge/>
          </w:tcPr>
          <w:p w:rsidR="00F70E70" w:rsidRDefault="00F70E70" w:rsidP="003F6B1A">
            <w:pPr>
              <w:bidi/>
              <w:rPr>
                <w:rtl/>
                <w:lang w:bidi="ar-EG"/>
              </w:rPr>
            </w:pPr>
          </w:p>
        </w:tc>
        <w:tc>
          <w:tcPr>
            <w:tcW w:w="4111" w:type="dxa"/>
          </w:tcPr>
          <w:p w:rsidR="00F70E70" w:rsidRDefault="00F70E70" w:rsidP="003F6B1A">
            <w:pPr>
              <w:pStyle w:val="a6"/>
              <w:spacing w:before="100" w:beforeAutospacing="1" w:after="100" w:afterAutospacing="1" w:line="240" w:lineRule="auto"/>
              <w:ind w:left="0"/>
              <w:rPr>
                <w:sz w:val="18"/>
                <w:szCs w:val="18"/>
              </w:rPr>
            </w:pPr>
            <w:r>
              <w:rPr>
                <w:sz w:val="18"/>
                <w:szCs w:val="18"/>
              </w:rPr>
              <w:t>Omnia A. Ismaiel, Rand G. Jenkins, H. Thomas Karnes, Investigation of Endogenous Blood Lipids Components that Contribute to Matrix Effects in Dried Blood Spot Samples by Liquid Chromatography Tandem Mass Spectrometry, Accepted for publication in Drug Testing and Analysis</w:t>
            </w:r>
          </w:p>
          <w:p w:rsidR="00F70E70" w:rsidRDefault="00F70E70" w:rsidP="003F6B1A">
            <w:pPr>
              <w:pStyle w:val="a6"/>
              <w:spacing w:before="100" w:beforeAutospacing="1" w:after="100" w:afterAutospacing="1" w:line="240" w:lineRule="auto"/>
              <w:ind w:left="0"/>
              <w:rPr>
                <w:sz w:val="18"/>
                <w:szCs w:val="18"/>
              </w:rPr>
            </w:pPr>
            <w:r>
              <w:rPr>
                <w:sz w:val="18"/>
                <w:szCs w:val="18"/>
                <w:lang w:bidi="ar-EG"/>
              </w:rPr>
              <w:t>(02)(04)(06)(08)(09)(014)(016)</w:t>
            </w:r>
          </w:p>
        </w:tc>
        <w:tc>
          <w:tcPr>
            <w:tcW w:w="1134" w:type="dxa"/>
            <w:vMerge/>
          </w:tcPr>
          <w:p w:rsidR="00F70E70" w:rsidRDefault="00F70E70" w:rsidP="003F6B1A">
            <w:pPr>
              <w:bidi/>
              <w:rPr>
                <w:rtl/>
                <w:lang w:bidi="ar-EG"/>
              </w:rPr>
            </w:pPr>
          </w:p>
        </w:tc>
        <w:tc>
          <w:tcPr>
            <w:tcW w:w="1138" w:type="dxa"/>
            <w:vMerge/>
          </w:tcPr>
          <w:p w:rsidR="00F70E70" w:rsidRDefault="00F70E70" w:rsidP="003F6B1A">
            <w:pPr>
              <w:bidi/>
              <w:rPr>
                <w:rtl/>
                <w:lang w:bidi="ar-EG"/>
              </w:rPr>
            </w:pPr>
          </w:p>
        </w:tc>
        <w:tc>
          <w:tcPr>
            <w:tcW w:w="833" w:type="dxa"/>
            <w:vMerge/>
          </w:tcPr>
          <w:p w:rsidR="00F70E70" w:rsidRDefault="00F70E70" w:rsidP="003F6B1A">
            <w:pPr>
              <w:bidi/>
              <w:rPr>
                <w:rtl/>
                <w:lang w:bidi="ar-EG"/>
              </w:rPr>
            </w:pPr>
          </w:p>
        </w:tc>
        <w:tc>
          <w:tcPr>
            <w:tcW w:w="1175" w:type="dxa"/>
            <w:vMerge/>
          </w:tcPr>
          <w:p w:rsidR="00F70E70" w:rsidRDefault="00F70E70" w:rsidP="003F6B1A">
            <w:pPr>
              <w:bidi/>
              <w:rPr>
                <w:rtl/>
                <w:lang w:bidi="ar-EG"/>
              </w:rPr>
            </w:pPr>
          </w:p>
        </w:tc>
        <w:tc>
          <w:tcPr>
            <w:tcW w:w="988" w:type="dxa"/>
            <w:vMerge/>
          </w:tcPr>
          <w:p w:rsidR="00F70E70" w:rsidRDefault="00F70E70" w:rsidP="003F6B1A">
            <w:pPr>
              <w:bidi/>
              <w:rPr>
                <w:rtl/>
                <w:lang w:bidi="ar-EG"/>
              </w:rPr>
            </w:pPr>
          </w:p>
        </w:tc>
      </w:tr>
      <w:tr w:rsidR="00F70E70" w:rsidTr="003F6B1A">
        <w:trPr>
          <w:trHeight w:val="830"/>
        </w:trPr>
        <w:tc>
          <w:tcPr>
            <w:tcW w:w="1797" w:type="dxa"/>
            <w:vMerge/>
          </w:tcPr>
          <w:p w:rsidR="00F70E70" w:rsidRPr="00B91926" w:rsidRDefault="00F70E70" w:rsidP="003F6B1A">
            <w:pPr>
              <w:jc w:val="both"/>
              <w:rPr>
                <w:lang w:bidi="ar-EG"/>
              </w:rPr>
            </w:pPr>
          </w:p>
        </w:tc>
        <w:tc>
          <w:tcPr>
            <w:tcW w:w="2268" w:type="dxa"/>
          </w:tcPr>
          <w:p w:rsidR="00F70E70" w:rsidRDefault="00F70E70" w:rsidP="003F6B1A">
            <w:pPr>
              <w:jc w:val="right"/>
              <w:rPr>
                <w:rtl/>
                <w:lang w:bidi="ar-EG"/>
              </w:rPr>
            </w:pPr>
            <w:r w:rsidRPr="002960B0">
              <w:rPr>
                <w:rtl/>
                <w:lang w:bidi="ar-EG"/>
              </w:rPr>
              <w:t>دراسة تحليلية على بعض المضادات الحيوية المحتوية عـــلى       البيتا لاكتام إما في صورة منفردة أو في مخاليط أو مع مواد ذات العلاقة</w:t>
            </w:r>
            <w:r>
              <w:rPr>
                <w:rFonts w:hint="cs"/>
                <w:rtl/>
                <w:lang w:bidi="ar-EG"/>
              </w:rPr>
              <w:t>(03)(06)(07)</w:t>
            </w:r>
          </w:p>
          <w:p w:rsidR="00F70E70" w:rsidRPr="009028A2" w:rsidRDefault="00F70E70" w:rsidP="003F6B1A">
            <w:pPr>
              <w:jc w:val="right"/>
              <w:rPr>
                <w:lang w:bidi="ar-EG"/>
              </w:rPr>
            </w:pPr>
            <w:r>
              <w:rPr>
                <w:rFonts w:hint="cs"/>
                <w:rtl/>
                <w:lang w:bidi="ar-EG"/>
              </w:rPr>
              <w:t>(014)</w:t>
            </w:r>
          </w:p>
        </w:tc>
        <w:tc>
          <w:tcPr>
            <w:tcW w:w="1843" w:type="dxa"/>
            <w:vMerge/>
          </w:tcPr>
          <w:p w:rsidR="00F70E70" w:rsidRDefault="00F70E70" w:rsidP="003F6B1A">
            <w:pPr>
              <w:bidi/>
              <w:rPr>
                <w:rtl/>
                <w:lang w:bidi="ar-EG"/>
              </w:rPr>
            </w:pPr>
          </w:p>
        </w:tc>
        <w:tc>
          <w:tcPr>
            <w:tcW w:w="4111" w:type="dxa"/>
            <w:vAlign w:val="center"/>
          </w:tcPr>
          <w:p w:rsidR="00F70E70" w:rsidRDefault="00F70E70" w:rsidP="003F6B1A">
            <w:pPr>
              <w:pStyle w:val="a6"/>
              <w:spacing w:before="100" w:beforeAutospacing="1" w:after="100" w:afterAutospacing="1" w:line="240" w:lineRule="auto"/>
              <w:ind w:left="0"/>
              <w:rPr>
                <w:sz w:val="18"/>
                <w:szCs w:val="18"/>
              </w:rPr>
            </w:pPr>
            <w:r>
              <w:rPr>
                <w:sz w:val="18"/>
                <w:szCs w:val="18"/>
              </w:rPr>
              <w:t>Spectrophotometric and spectrofluorimetric determination of amlodipine besilate and doxazosin mesilate in bulk and in dosage forms via Hantzsch reaction. Int. J. Pharm. Biomed. Res. 2012 ,3(2). 111-116</w:t>
            </w:r>
          </w:p>
          <w:p w:rsidR="00F70E70" w:rsidRPr="002960B0" w:rsidRDefault="00F70E70" w:rsidP="003F6B1A">
            <w:pPr>
              <w:pStyle w:val="a6"/>
              <w:spacing w:before="100" w:beforeAutospacing="1" w:after="100" w:afterAutospacing="1" w:line="240" w:lineRule="auto"/>
              <w:ind w:left="0"/>
              <w:rPr>
                <w:sz w:val="18"/>
                <w:szCs w:val="18"/>
              </w:rPr>
            </w:pPr>
            <w:r>
              <w:rPr>
                <w:sz w:val="18"/>
                <w:szCs w:val="18"/>
                <w:lang w:bidi="ar-EG"/>
              </w:rPr>
              <w:t>(02)(04)(06)(08)(014)(016)</w:t>
            </w:r>
          </w:p>
        </w:tc>
        <w:tc>
          <w:tcPr>
            <w:tcW w:w="1134" w:type="dxa"/>
            <w:vMerge/>
          </w:tcPr>
          <w:p w:rsidR="00F70E70" w:rsidRDefault="00F70E70" w:rsidP="003F6B1A">
            <w:pPr>
              <w:bidi/>
              <w:rPr>
                <w:rtl/>
                <w:lang w:bidi="ar-EG"/>
              </w:rPr>
            </w:pPr>
          </w:p>
        </w:tc>
        <w:tc>
          <w:tcPr>
            <w:tcW w:w="1138" w:type="dxa"/>
            <w:vMerge/>
          </w:tcPr>
          <w:p w:rsidR="00F70E70" w:rsidRDefault="00F70E70" w:rsidP="003F6B1A">
            <w:pPr>
              <w:bidi/>
              <w:rPr>
                <w:rtl/>
                <w:lang w:bidi="ar-EG"/>
              </w:rPr>
            </w:pPr>
          </w:p>
        </w:tc>
        <w:tc>
          <w:tcPr>
            <w:tcW w:w="833" w:type="dxa"/>
            <w:vMerge/>
          </w:tcPr>
          <w:p w:rsidR="00F70E70" w:rsidRDefault="00F70E70" w:rsidP="003F6B1A">
            <w:pPr>
              <w:bidi/>
              <w:rPr>
                <w:rtl/>
                <w:lang w:bidi="ar-EG"/>
              </w:rPr>
            </w:pPr>
          </w:p>
        </w:tc>
        <w:tc>
          <w:tcPr>
            <w:tcW w:w="1175" w:type="dxa"/>
            <w:vMerge/>
          </w:tcPr>
          <w:p w:rsidR="00F70E70" w:rsidRDefault="00F70E70" w:rsidP="003F6B1A">
            <w:pPr>
              <w:bidi/>
              <w:rPr>
                <w:rtl/>
                <w:lang w:bidi="ar-EG"/>
              </w:rPr>
            </w:pPr>
          </w:p>
        </w:tc>
        <w:tc>
          <w:tcPr>
            <w:tcW w:w="988" w:type="dxa"/>
            <w:vMerge/>
          </w:tcPr>
          <w:p w:rsidR="00F70E70" w:rsidRDefault="00F70E70" w:rsidP="003F6B1A">
            <w:pPr>
              <w:bidi/>
              <w:rPr>
                <w:rtl/>
                <w:lang w:bidi="ar-EG"/>
              </w:rPr>
            </w:pPr>
          </w:p>
        </w:tc>
      </w:tr>
      <w:tr w:rsidR="00F70E70" w:rsidTr="003F6B1A">
        <w:trPr>
          <w:trHeight w:val="441"/>
        </w:trPr>
        <w:tc>
          <w:tcPr>
            <w:tcW w:w="1797" w:type="dxa"/>
            <w:vMerge w:val="restart"/>
          </w:tcPr>
          <w:p w:rsidR="00F70E70" w:rsidRPr="00226FA2" w:rsidRDefault="00F70E70" w:rsidP="003F6B1A">
            <w:pPr>
              <w:jc w:val="both"/>
              <w:rPr>
                <w:b/>
                <w:bCs/>
                <w:rtl/>
                <w:lang w:bidi="ar-EG"/>
              </w:rPr>
            </w:pPr>
            <w:r w:rsidRPr="00226FA2">
              <w:rPr>
                <w:b/>
                <w:bCs/>
                <w:lang w:bidi="ar-EG"/>
              </w:rPr>
              <w:t>Electrochemical, Atomic absorption and Spectrophotometric Estimation of drugs in pure and pharmaceutical preparations</w:t>
            </w:r>
          </w:p>
        </w:tc>
        <w:tc>
          <w:tcPr>
            <w:tcW w:w="2268" w:type="dxa"/>
          </w:tcPr>
          <w:p w:rsidR="00F70E70" w:rsidRDefault="00F70E70" w:rsidP="003F6B1A">
            <w:pPr>
              <w:jc w:val="right"/>
              <w:rPr>
                <w:rtl/>
                <w:lang w:bidi="ar-EG"/>
              </w:rPr>
            </w:pPr>
            <w:r w:rsidRPr="002960B0">
              <w:rPr>
                <w:rtl/>
                <w:lang w:bidi="ar-EG"/>
              </w:rPr>
              <w:t>دراسة تحليلية لبعض الأدوية المهمة في مخاليط وتشتمل دراسة طرق الثبات</w:t>
            </w:r>
            <w:r>
              <w:rPr>
                <w:rFonts w:hint="cs"/>
                <w:rtl/>
                <w:lang w:bidi="ar-EG"/>
              </w:rPr>
              <w:t>(03)(06)(07)</w:t>
            </w:r>
          </w:p>
          <w:p w:rsidR="00F70E70" w:rsidRPr="002960B0" w:rsidRDefault="00F70E70" w:rsidP="003F6B1A">
            <w:pPr>
              <w:jc w:val="right"/>
              <w:rPr>
                <w:rFonts w:ascii="Arial" w:hAnsi="Arial" w:cs="Arial"/>
                <w:sz w:val="28"/>
                <w:szCs w:val="28"/>
              </w:rPr>
            </w:pPr>
            <w:r>
              <w:rPr>
                <w:rFonts w:hint="cs"/>
                <w:rtl/>
                <w:lang w:bidi="ar-EG"/>
              </w:rPr>
              <w:t>(014)</w:t>
            </w:r>
          </w:p>
        </w:tc>
        <w:tc>
          <w:tcPr>
            <w:tcW w:w="1843" w:type="dxa"/>
            <w:vMerge w:val="restart"/>
          </w:tcPr>
          <w:p w:rsidR="00F70E70" w:rsidRDefault="00F70E70" w:rsidP="003F6B1A">
            <w:pPr>
              <w:bidi/>
              <w:rPr>
                <w:rtl/>
                <w:lang w:bidi="ar-EG"/>
              </w:rPr>
            </w:pPr>
            <w:r w:rsidRPr="00221DED">
              <w:rPr>
                <w:rFonts w:hint="cs"/>
                <w:rtl/>
                <w:lang w:bidi="ar-EG"/>
              </w:rPr>
              <w:t>تطبيقات الكيمياء الخضراء في تحليل بعض المركبات الصيدلية</w:t>
            </w:r>
          </w:p>
          <w:p w:rsidR="00F70E70" w:rsidRDefault="00F70E70" w:rsidP="003F6B1A">
            <w:pPr>
              <w:jc w:val="right"/>
              <w:rPr>
                <w:rtl/>
                <w:lang w:bidi="ar-EG"/>
              </w:rPr>
            </w:pPr>
            <w:r>
              <w:rPr>
                <w:rFonts w:hint="cs"/>
                <w:rtl/>
                <w:lang w:bidi="ar-EG"/>
              </w:rPr>
              <w:t>(03)(06)(07)</w:t>
            </w:r>
          </w:p>
          <w:p w:rsidR="00226FA2" w:rsidRDefault="00F70E70" w:rsidP="003F6B1A">
            <w:pPr>
              <w:bidi/>
              <w:rPr>
                <w:rtl/>
                <w:lang w:bidi="ar-EG"/>
              </w:rPr>
            </w:pPr>
            <w:r>
              <w:rPr>
                <w:rFonts w:hint="cs"/>
                <w:rtl/>
                <w:lang w:bidi="ar-EG"/>
              </w:rPr>
              <w:t>(014)(09)(04)</w:t>
            </w:r>
          </w:p>
          <w:p w:rsidR="00226FA2" w:rsidRDefault="00226FA2" w:rsidP="00226FA2">
            <w:pPr>
              <w:bidi/>
              <w:rPr>
                <w:rtl/>
                <w:lang w:bidi="ar-EG"/>
              </w:rPr>
            </w:pPr>
          </w:p>
          <w:p w:rsidR="00226FA2" w:rsidRDefault="00226FA2" w:rsidP="00226FA2">
            <w:pPr>
              <w:bidi/>
              <w:rPr>
                <w:rtl/>
                <w:lang w:bidi="ar-EG"/>
              </w:rPr>
            </w:pPr>
          </w:p>
          <w:p w:rsidR="00F70E70" w:rsidRDefault="00F70E70" w:rsidP="00226FA2">
            <w:pPr>
              <w:bidi/>
              <w:jc w:val="center"/>
              <w:rPr>
                <w:rtl/>
                <w:lang w:bidi="ar-EG"/>
              </w:rPr>
            </w:pPr>
          </w:p>
          <w:p w:rsidR="00226FA2" w:rsidRPr="00226FA2" w:rsidRDefault="00226FA2" w:rsidP="00226FA2">
            <w:pPr>
              <w:bidi/>
              <w:jc w:val="center"/>
              <w:rPr>
                <w:rtl/>
                <w:lang w:bidi="ar-EG"/>
              </w:rPr>
            </w:pPr>
          </w:p>
        </w:tc>
        <w:tc>
          <w:tcPr>
            <w:tcW w:w="4111" w:type="dxa"/>
          </w:tcPr>
          <w:p w:rsidR="00F70E70" w:rsidRDefault="00142FE1" w:rsidP="003F6B1A">
            <w:pPr>
              <w:pStyle w:val="a6"/>
              <w:spacing w:before="100" w:beforeAutospacing="1" w:after="100" w:afterAutospacing="1" w:line="240" w:lineRule="auto"/>
              <w:ind w:left="0"/>
              <w:rPr>
                <w:sz w:val="18"/>
                <w:szCs w:val="18"/>
              </w:rPr>
            </w:pPr>
            <w:hyperlink r:id="rId12" w:tooltip="Link to Article" w:history="1">
              <w:r w:rsidR="00F70E70" w:rsidRPr="002960B0">
                <w:rPr>
                  <w:sz w:val="18"/>
                  <w:szCs w:val="18"/>
                </w:rPr>
                <w:t>Spectrofluorimetric Determination of Etodolac, Moxepril HCl and Fexofenadine HCl Using Europium Sensitized Fluorescence in Bulk and Pharmaceutical Preparations</w:t>
              </w:r>
            </w:hyperlink>
            <w:r w:rsidR="00F70E70" w:rsidRPr="002960B0">
              <w:rPr>
                <w:sz w:val="18"/>
                <w:szCs w:val="18"/>
              </w:rPr>
              <w:t xml:space="preserve"> “</w:t>
            </w:r>
            <w:hyperlink r:id="rId13" w:tooltip="View content where Author is Soad S. Abd El-Hay" w:history="1">
              <w:r w:rsidR="00F70E70" w:rsidRPr="002960B0">
                <w:rPr>
                  <w:sz w:val="18"/>
                  <w:szCs w:val="18"/>
                </w:rPr>
                <w:t>Soad S. Abd El-Hay</w:t>
              </w:r>
            </w:hyperlink>
            <w:r w:rsidR="00F70E70" w:rsidRPr="002960B0">
              <w:rPr>
                <w:sz w:val="18"/>
                <w:szCs w:val="18"/>
              </w:rPr>
              <w:t xml:space="preserve">, </w:t>
            </w:r>
            <w:hyperlink r:id="rId14" w:tooltip="View content where Author is Christa L. Colyer" w:history="1">
              <w:r w:rsidR="00F70E70" w:rsidRPr="002960B0">
                <w:rPr>
                  <w:sz w:val="18"/>
                  <w:szCs w:val="18"/>
                </w:rPr>
                <w:t>Christa L. Colyer</w:t>
              </w:r>
            </w:hyperlink>
            <w:r w:rsidR="00F70E70" w:rsidRPr="002960B0">
              <w:rPr>
                <w:sz w:val="18"/>
                <w:szCs w:val="18"/>
              </w:rPr>
              <w:t xml:space="preserve">, </w:t>
            </w:r>
            <w:hyperlink r:id="rId15" w:tooltip="View content where Author is Wafaa S. Hassan" w:history="1">
              <w:r w:rsidR="00F70E70" w:rsidRPr="002960B0">
                <w:rPr>
                  <w:sz w:val="18"/>
                  <w:szCs w:val="18"/>
                </w:rPr>
                <w:t>Wafaa S. Hassan</w:t>
              </w:r>
            </w:hyperlink>
            <w:r w:rsidR="00F70E70" w:rsidRPr="002960B0">
              <w:rPr>
                <w:sz w:val="18"/>
                <w:szCs w:val="18"/>
              </w:rPr>
              <w:t xml:space="preserve"> and </w:t>
            </w:r>
            <w:hyperlink r:id="rId16" w:tooltip="View content where Author is Abdalla Shalaby" w:history="1">
              <w:r w:rsidR="00F70E70" w:rsidRPr="002960B0">
                <w:rPr>
                  <w:sz w:val="18"/>
                  <w:szCs w:val="18"/>
                </w:rPr>
                <w:t>Abdalla Shalaby</w:t>
              </w:r>
            </w:hyperlink>
            <w:r w:rsidR="00F70E70" w:rsidRPr="002960B0">
              <w:rPr>
                <w:sz w:val="18"/>
                <w:szCs w:val="18"/>
              </w:rPr>
              <w:t xml:space="preserve">” </w:t>
            </w:r>
            <w:hyperlink r:id="rId17" w:tooltip="Link to the Journal of this Article" w:history="1">
              <w:r w:rsidR="00F70E70" w:rsidRPr="002960B0">
                <w:rPr>
                  <w:sz w:val="18"/>
                  <w:szCs w:val="18"/>
                </w:rPr>
                <w:t>Journal of Fluorescence</w:t>
              </w:r>
            </w:hyperlink>
            <w:r w:rsidR="00F70E70" w:rsidRPr="002960B0">
              <w:rPr>
                <w:sz w:val="18"/>
                <w:szCs w:val="18"/>
              </w:rPr>
              <w:t xml:space="preserve"> , </w:t>
            </w:r>
            <w:hyperlink r:id="rId18" w:tooltip="Link to the Issue of this Article" w:history="1">
              <w:r w:rsidR="00F70E70" w:rsidRPr="002960B0">
                <w:rPr>
                  <w:sz w:val="18"/>
                  <w:szCs w:val="18"/>
                </w:rPr>
                <w:t>Volume 22, Number 1</w:t>
              </w:r>
            </w:hyperlink>
            <w:r w:rsidR="00F70E70" w:rsidRPr="002960B0">
              <w:rPr>
                <w:sz w:val="18"/>
                <w:szCs w:val="18"/>
              </w:rPr>
              <w:t xml:space="preserve"> (2012), 247-252</w:t>
            </w:r>
          </w:p>
          <w:p w:rsidR="00F70E70" w:rsidRPr="002960B0" w:rsidRDefault="00F70E70" w:rsidP="003F6B1A">
            <w:pPr>
              <w:pStyle w:val="a6"/>
              <w:spacing w:before="100" w:beforeAutospacing="1" w:after="100" w:afterAutospacing="1" w:line="240" w:lineRule="auto"/>
              <w:ind w:left="0"/>
              <w:rPr>
                <w:sz w:val="18"/>
                <w:szCs w:val="18"/>
              </w:rPr>
            </w:pPr>
            <w:r>
              <w:rPr>
                <w:sz w:val="18"/>
                <w:szCs w:val="18"/>
                <w:lang w:bidi="ar-EG"/>
              </w:rPr>
              <w:t>(02)(04)(06)(08)(09)(014)(016)</w:t>
            </w:r>
          </w:p>
        </w:tc>
        <w:tc>
          <w:tcPr>
            <w:tcW w:w="1134" w:type="dxa"/>
            <w:vMerge w:val="restart"/>
          </w:tcPr>
          <w:p w:rsidR="00F70E70" w:rsidRDefault="00F70E70" w:rsidP="003F6B1A">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tc>
        <w:tc>
          <w:tcPr>
            <w:tcW w:w="1138" w:type="dxa"/>
            <w:vMerge w:val="restart"/>
          </w:tcPr>
          <w:p w:rsidR="00F70E70" w:rsidRDefault="00F70E70" w:rsidP="003F6B1A">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tc>
        <w:tc>
          <w:tcPr>
            <w:tcW w:w="833" w:type="dxa"/>
            <w:vMerge w:val="restart"/>
          </w:tcPr>
          <w:p w:rsidR="00F70E70" w:rsidRDefault="00F70E70" w:rsidP="003F6B1A">
            <w:pPr>
              <w:bidi/>
              <w:rPr>
                <w:rtl/>
                <w:lang w:bidi="ar-EG"/>
              </w:rPr>
            </w:pPr>
            <w:r>
              <w:rPr>
                <w:rFonts w:hint="cs"/>
                <w:rtl/>
                <w:lang w:bidi="ar-EG"/>
              </w:rPr>
              <w:t>كيمياء</w:t>
            </w:r>
          </w:p>
          <w:p w:rsidR="00226FA2" w:rsidRDefault="00F70E70" w:rsidP="003F6B1A">
            <w:pPr>
              <w:bidi/>
              <w:rPr>
                <w:rtl/>
                <w:lang w:bidi="ar-EG"/>
              </w:rPr>
            </w:pPr>
            <w:r>
              <w:rPr>
                <w:rFonts w:hint="cs"/>
                <w:rtl/>
                <w:lang w:bidi="ar-EG"/>
              </w:rPr>
              <w:t xml:space="preserve">تحليلية </w:t>
            </w:r>
          </w:p>
          <w:p w:rsidR="00226FA2" w:rsidRPr="00226FA2" w:rsidRDefault="00226FA2" w:rsidP="00226FA2">
            <w:pPr>
              <w:bidi/>
              <w:rPr>
                <w:rtl/>
                <w:lang w:bidi="ar-EG"/>
              </w:rPr>
            </w:pPr>
          </w:p>
          <w:p w:rsidR="00226FA2" w:rsidRPr="00226FA2" w:rsidRDefault="00226FA2" w:rsidP="00226FA2">
            <w:pPr>
              <w:bidi/>
              <w:rPr>
                <w:rtl/>
                <w:lang w:bidi="ar-EG"/>
              </w:rPr>
            </w:pPr>
          </w:p>
          <w:p w:rsidR="00226FA2" w:rsidRPr="00226FA2" w:rsidRDefault="00226FA2" w:rsidP="00226FA2">
            <w:pPr>
              <w:bidi/>
              <w:rPr>
                <w:rtl/>
                <w:lang w:bidi="ar-EG"/>
              </w:rPr>
            </w:pPr>
          </w:p>
          <w:p w:rsidR="00226FA2" w:rsidRPr="00226FA2" w:rsidRDefault="00226FA2" w:rsidP="00226FA2">
            <w:pPr>
              <w:bidi/>
              <w:rPr>
                <w:rtl/>
                <w:lang w:bidi="ar-EG"/>
              </w:rPr>
            </w:pPr>
          </w:p>
          <w:p w:rsidR="00226FA2" w:rsidRDefault="00226FA2" w:rsidP="00226FA2">
            <w:pPr>
              <w:bidi/>
              <w:rPr>
                <w:rtl/>
                <w:lang w:bidi="ar-EG"/>
              </w:rPr>
            </w:pPr>
          </w:p>
          <w:p w:rsidR="00F70E70" w:rsidRDefault="00F70E70" w:rsidP="00226FA2">
            <w:pPr>
              <w:bidi/>
              <w:rPr>
                <w:rtl/>
                <w:lang w:bidi="ar-EG"/>
              </w:rPr>
            </w:pPr>
          </w:p>
          <w:p w:rsidR="00226FA2" w:rsidRDefault="00226FA2" w:rsidP="00226FA2">
            <w:pPr>
              <w:bidi/>
              <w:rPr>
                <w:rtl/>
                <w:lang w:bidi="ar-EG"/>
              </w:rPr>
            </w:pPr>
          </w:p>
          <w:p w:rsidR="00226FA2" w:rsidRPr="00226FA2" w:rsidRDefault="00226FA2" w:rsidP="00226FA2">
            <w:pPr>
              <w:bidi/>
              <w:rPr>
                <w:rtl/>
                <w:lang w:bidi="ar-EG"/>
              </w:rPr>
            </w:pPr>
          </w:p>
        </w:tc>
        <w:tc>
          <w:tcPr>
            <w:tcW w:w="1175" w:type="dxa"/>
            <w:vMerge w:val="restart"/>
          </w:tcPr>
          <w:p w:rsidR="00F70E70" w:rsidRDefault="00F70E70" w:rsidP="003F6B1A">
            <w:pPr>
              <w:bidi/>
              <w:rPr>
                <w:rtl/>
                <w:lang w:bidi="ar-EG"/>
              </w:rPr>
            </w:pPr>
            <w:r>
              <w:rPr>
                <w:rFonts w:hint="cs"/>
                <w:rtl/>
                <w:lang w:bidi="ar-EG"/>
              </w:rPr>
              <w:t>كيمياء</w:t>
            </w:r>
          </w:p>
          <w:p w:rsidR="00226FA2" w:rsidRDefault="00F70E70" w:rsidP="003F6B1A">
            <w:pPr>
              <w:bidi/>
              <w:rPr>
                <w:rtl/>
                <w:lang w:bidi="ar-EG"/>
              </w:rPr>
            </w:pPr>
            <w:r>
              <w:rPr>
                <w:rFonts w:hint="cs"/>
                <w:rtl/>
                <w:lang w:bidi="ar-EG"/>
              </w:rPr>
              <w:t xml:space="preserve">تحليلية </w:t>
            </w:r>
          </w:p>
          <w:p w:rsidR="00226FA2" w:rsidRPr="00226FA2" w:rsidRDefault="00226FA2" w:rsidP="00226FA2">
            <w:pPr>
              <w:bidi/>
              <w:rPr>
                <w:rtl/>
                <w:lang w:bidi="ar-EG"/>
              </w:rPr>
            </w:pPr>
          </w:p>
          <w:p w:rsidR="00226FA2" w:rsidRPr="00226FA2" w:rsidRDefault="00226FA2" w:rsidP="00226FA2">
            <w:pPr>
              <w:bidi/>
              <w:rPr>
                <w:rtl/>
                <w:lang w:bidi="ar-EG"/>
              </w:rPr>
            </w:pPr>
          </w:p>
          <w:p w:rsidR="00226FA2" w:rsidRPr="00226FA2" w:rsidRDefault="00226FA2" w:rsidP="00226FA2">
            <w:pPr>
              <w:bidi/>
              <w:rPr>
                <w:rtl/>
                <w:lang w:bidi="ar-EG"/>
              </w:rPr>
            </w:pPr>
          </w:p>
          <w:p w:rsidR="00226FA2" w:rsidRP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F70E70" w:rsidRDefault="00F70E70" w:rsidP="00226FA2">
            <w:pPr>
              <w:bidi/>
              <w:rPr>
                <w:rtl/>
                <w:lang w:bidi="ar-EG"/>
              </w:rPr>
            </w:pPr>
          </w:p>
          <w:p w:rsidR="00226FA2" w:rsidRDefault="00226FA2" w:rsidP="00226FA2">
            <w:pPr>
              <w:bidi/>
              <w:rPr>
                <w:rtl/>
                <w:lang w:bidi="ar-EG"/>
              </w:rPr>
            </w:pPr>
          </w:p>
          <w:p w:rsidR="00226FA2" w:rsidRPr="00226FA2" w:rsidRDefault="00226FA2" w:rsidP="00226FA2">
            <w:pPr>
              <w:bidi/>
              <w:rPr>
                <w:rtl/>
                <w:lang w:bidi="ar-EG"/>
              </w:rPr>
            </w:pPr>
          </w:p>
        </w:tc>
        <w:tc>
          <w:tcPr>
            <w:tcW w:w="988" w:type="dxa"/>
            <w:vMerge w:val="restart"/>
          </w:tcPr>
          <w:p w:rsidR="00226FA2" w:rsidRDefault="00F70E70" w:rsidP="003F6B1A">
            <w:pPr>
              <w:bidi/>
              <w:rPr>
                <w:rtl/>
                <w:lang w:bidi="ar-EG"/>
              </w:rPr>
            </w:pPr>
            <w:r>
              <w:rPr>
                <w:rFonts w:hint="cs"/>
                <w:rtl/>
                <w:lang w:bidi="ar-EG"/>
              </w:rPr>
              <w:t>1</w:t>
            </w:r>
          </w:p>
          <w:p w:rsidR="00226FA2" w:rsidRPr="00226FA2" w:rsidRDefault="00226FA2" w:rsidP="00226FA2">
            <w:pPr>
              <w:bidi/>
              <w:rPr>
                <w:rtl/>
                <w:lang w:bidi="ar-EG"/>
              </w:rPr>
            </w:pPr>
          </w:p>
          <w:p w:rsidR="00226FA2" w:rsidRPr="00226FA2" w:rsidRDefault="00226FA2" w:rsidP="00226FA2">
            <w:pPr>
              <w:bidi/>
              <w:rPr>
                <w:rtl/>
                <w:lang w:bidi="ar-EG"/>
              </w:rPr>
            </w:pPr>
          </w:p>
          <w:p w:rsidR="00226FA2" w:rsidRPr="00226FA2" w:rsidRDefault="00226FA2" w:rsidP="00226FA2">
            <w:pPr>
              <w:bidi/>
              <w:rPr>
                <w:rtl/>
                <w:lang w:bidi="ar-EG"/>
              </w:rPr>
            </w:pPr>
          </w:p>
          <w:p w:rsidR="00226FA2" w:rsidRPr="00226FA2" w:rsidRDefault="00226FA2" w:rsidP="00226FA2">
            <w:pPr>
              <w:bidi/>
              <w:rPr>
                <w:rtl/>
                <w:lang w:bidi="ar-EG"/>
              </w:rPr>
            </w:pPr>
          </w:p>
          <w:p w:rsidR="00226FA2" w:rsidRPr="00226FA2" w:rsidRDefault="00226FA2" w:rsidP="00226FA2">
            <w:pPr>
              <w:bidi/>
              <w:rPr>
                <w:rtl/>
                <w:lang w:bidi="ar-EG"/>
              </w:rPr>
            </w:pPr>
          </w:p>
          <w:p w:rsidR="00226FA2" w:rsidRDefault="00226FA2" w:rsidP="00226FA2">
            <w:pPr>
              <w:bidi/>
              <w:rPr>
                <w:rtl/>
                <w:lang w:bidi="ar-EG"/>
              </w:rPr>
            </w:pPr>
          </w:p>
          <w:p w:rsidR="00226FA2" w:rsidRDefault="00226FA2" w:rsidP="00226FA2">
            <w:pPr>
              <w:bidi/>
              <w:rPr>
                <w:rtl/>
                <w:lang w:bidi="ar-EG"/>
              </w:rPr>
            </w:pPr>
          </w:p>
          <w:p w:rsidR="00F70E70" w:rsidRDefault="00F70E70" w:rsidP="00226FA2">
            <w:pPr>
              <w:bidi/>
              <w:rPr>
                <w:rtl/>
                <w:lang w:bidi="ar-EG"/>
              </w:rPr>
            </w:pPr>
          </w:p>
          <w:p w:rsidR="00226FA2" w:rsidRPr="00226FA2" w:rsidRDefault="00226FA2" w:rsidP="00226FA2">
            <w:pPr>
              <w:bidi/>
              <w:rPr>
                <w:rtl/>
                <w:lang w:bidi="ar-EG"/>
              </w:rPr>
            </w:pPr>
          </w:p>
        </w:tc>
      </w:tr>
      <w:tr w:rsidR="00F70E70" w:rsidTr="003F6B1A">
        <w:trPr>
          <w:trHeight w:val="441"/>
        </w:trPr>
        <w:tc>
          <w:tcPr>
            <w:tcW w:w="1797" w:type="dxa"/>
            <w:vMerge/>
          </w:tcPr>
          <w:p w:rsidR="00F70E70" w:rsidRPr="00B91926" w:rsidRDefault="00F70E70" w:rsidP="003F6B1A">
            <w:pPr>
              <w:jc w:val="both"/>
              <w:rPr>
                <w:lang w:bidi="ar-EG"/>
              </w:rPr>
            </w:pPr>
          </w:p>
        </w:tc>
        <w:tc>
          <w:tcPr>
            <w:tcW w:w="2268" w:type="dxa"/>
          </w:tcPr>
          <w:p w:rsidR="00F70E70" w:rsidRDefault="00F70E70" w:rsidP="003F6B1A">
            <w:pPr>
              <w:jc w:val="right"/>
              <w:rPr>
                <w:rtl/>
                <w:lang w:bidi="ar-EG"/>
              </w:rPr>
            </w:pPr>
            <w:r w:rsidRPr="002960B0">
              <w:rPr>
                <w:rtl/>
                <w:lang w:bidi="ar-EG"/>
              </w:rPr>
              <w:t>تحليل بعض الأدوية التي تعمل على الجهاز الهضمي والجهاز الدوري</w:t>
            </w:r>
            <w:r>
              <w:rPr>
                <w:rFonts w:hint="cs"/>
                <w:rtl/>
                <w:lang w:bidi="ar-EG"/>
              </w:rPr>
              <w:t>(03)(06)(07)</w:t>
            </w:r>
          </w:p>
          <w:p w:rsidR="00F70E70" w:rsidRPr="002960B0" w:rsidRDefault="00F70E70" w:rsidP="003F6B1A">
            <w:pPr>
              <w:jc w:val="right"/>
              <w:rPr>
                <w:rFonts w:ascii="Arial" w:hAnsi="Arial" w:cs="Arial"/>
                <w:sz w:val="28"/>
                <w:szCs w:val="28"/>
              </w:rPr>
            </w:pPr>
            <w:r>
              <w:rPr>
                <w:rFonts w:hint="cs"/>
                <w:rtl/>
                <w:lang w:bidi="ar-EG"/>
              </w:rPr>
              <w:t>(014)</w:t>
            </w:r>
          </w:p>
        </w:tc>
        <w:tc>
          <w:tcPr>
            <w:tcW w:w="1843" w:type="dxa"/>
            <w:vMerge/>
          </w:tcPr>
          <w:p w:rsidR="00F70E70" w:rsidRDefault="00F70E70" w:rsidP="003F6B1A">
            <w:pPr>
              <w:bidi/>
              <w:rPr>
                <w:rtl/>
                <w:lang w:bidi="ar-EG"/>
              </w:rPr>
            </w:pPr>
          </w:p>
        </w:tc>
        <w:tc>
          <w:tcPr>
            <w:tcW w:w="4111" w:type="dxa"/>
          </w:tcPr>
          <w:p w:rsidR="00F70E70" w:rsidRDefault="00F70E70" w:rsidP="003F6B1A">
            <w:pPr>
              <w:pStyle w:val="a6"/>
              <w:spacing w:before="100" w:beforeAutospacing="1" w:after="100" w:afterAutospacing="1" w:line="240" w:lineRule="auto"/>
              <w:ind w:left="0"/>
              <w:rPr>
                <w:sz w:val="18"/>
                <w:szCs w:val="18"/>
              </w:rPr>
            </w:pPr>
            <w:r>
              <w:rPr>
                <w:sz w:val="18"/>
                <w:szCs w:val="18"/>
              </w:rPr>
              <w:t>Electrochemical Sensors for Determination of Anticonvulsant Drug Gabapentin in Bulk Powder and Pharmaceutical Dosage Forms” Maha El-Tohamy1, Sawsan Razeq2, Abdalla Shalaby3” Int. J. Electrochem. Sci., Vol. 7, 2012</w:t>
            </w:r>
          </w:p>
          <w:p w:rsidR="00F70E70" w:rsidRDefault="00F70E70" w:rsidP="003F6B1A">
            <w:pPr>
              <w:pStyle w:val="a6"/>
              <w:spacing w:before="100" w:beforeAutospacing="1" w:after="100" w:afterAutospacing="1" w:line="240" w:lineRule="auto"/>
              <w:ind w:left="0"/>
              <w:rPr>
                <w:sz w:val="18"/>
                <w:szCs w:val="18"/>
              </w:rPr>
            </w:pPr>
            <w:r>
              <w:rPr>
                <w:sz w:val="18"/>
                <w:szCs w:val="18"/>
                <w:lang w:bidi="ar-EG"/>
              </w:rPr>
              <w:t>(02)(04)(06)(08)(09)(014)(016)</w:t>
            </w:r>
          </w:p>
        </w:tc>
        <w:tc>
          <w:tcPr>
            <w:tcW w:w="1134" w:type="dxa"/>
            <w:vMerge/>
          </w:tcPr>
          <w:p w:rsidR="00F70E70" w:rsidRDefault="00F70E70" w:rsidP="003F6B1A">
            <w:pPr>
              <w:bidi/>
              <w:rPr>
                <w:rtl/>
                <w:lang w:bidi="ar-EG"/>
              </w:rPr>
            </w:pPr>
          </w:p>
        </w:tc>
        <w:tc>
          <w:tcPr>
            <w:tcW w:w="1138" w:type="dxa"/>
            <w:vMerge/>
          </w:tcPr>
          <w:p w:rsidR="00F70E70" w:rsidRDefault="00F70E70" w:rsidP="003F6B1A">
            <w:pPr>
              <w:bidi/>
              <w:rPr>
                <w:rtl/>
                <w:lang w:bidi="ar-EG"/>
              </w:rPr>
            </w:pPr>
          </w:p>
        </w:tc>
        <w:tc>
          <w:tcPr>
            <w:tcW w:w="833" w:type="dxa"/>
            <w:vMerge/>
          </w:tcPr>
          <w:p w:rsidR="00F70E70" w:rsidRDefault="00F70E70" w:rsidP="003F6B1A">
            <w:pPr>
              <w:bidi/>
              <w:rPr>
                <w:rtl/>
                <w:lang w:bidi="ar-EG"/>
              </w:rPr>
            </w:pPr>
          </w:p>
        </w:tc>
        <w:tc>
          <w:tcPr>
            <w:tcW w:w="1175" w:type="dxa"/>
            <w:vMerge/>
          </w:tcPr>
          <w:p w:rsidR="00F70E70" w:rsidRDefault="00F70E70" w:rsidP="003F6B1A">
            <w:pPr>
              <w:bidi/>
              <w:rPr>
                <w:rtl/>
                <w:lang w:bidi="ar-EG"/>
              </w:rPr>
            </w:pPr>
          </w:p>
        </w:tc>
        <w:tc>
          <w:tcPr>
            <w:tcW w:w="988" w:type="dxa"/>
            <w:vMerge/>
          </w:tcPr>
          <w:p w:rsidR="00F70E70" w:rsidRDefault="00F70E70" w:rsidP="003F6B1A">
            <w:pPr>
              <w:bidi/>
              <w:rPr>
                <w:rtl/>
                <w:lang w:bidi="ar-EG"/>
              </w:rPr>
            </w:pPr>
          </w:p>
        </w:tc>
      </w:tr>
      <w:tr w:rsidR="00F70E70" w:rsidTr="003F6B1A">
        <w:trPr>
          <w:trHeight w:val="441"/>
        </w:trPr>
        <w:tc>
          <w:tcPr>
            <w:tcW w:w="1797" w:type="dxa"/>
            <w:vMerge/>
          </w:tcPr>
          <w:p w:rsidR="00F70E70" w:rsidRPr="00B91926" w:rsidRDefault="00F70E70" w:rsidP="003F6B1A">
            <w:pPr>
              <w:jc w:val="both"/>
              <w:rPr>
                <w:lang w:bidi="ar-EG"/>
              </w:rPr>
            </w:pPr>
          </w:p>
        </w:tc>
        <w:tc>
          <w:tcPr>
            <w:tcW w:w="2268" w:type="dxa"/>
          </w:tcPr>
          <w:p w:rsidR="00F70E70" w:rsidRDefault="00F70E70" w:rsidP="003F6B1A">
            <w:pPr>
              <w:jc w:val="right"/>
              <w:rPr>
                <w:rtl/>
                <w:lang w:bidi="ar-EG"/>
              </w:rPr>
            </w:pPr>
            <w:r w:rsidRPr="002960B0">
              <w:rPr>
                <w:rtl/>
                <w:lang w:bidi="ar-EG"/>
              </w:rPr>
              <w:t xml:space="preserve">التحليل الآلي لبعض الأدوية المضادة للميكروبات في </w:t>
            </w:r>
            <w:r w:rsidRPr="002960B0">
              <w:rPr>
                <w:rtl/>
                <w:lang w:bidi="ar-EG"/>
              </w:rPr>
              <w:lastRenderedPageBreak/>
              <w:t>صورتها النقية وأشكالها الصيدلية</w:t>
            </w:r>
            <w:r>
              <w:rPr>
                <w:rFonts w:hint="cs"/>
                <w:rtl/>
                <w:lang w:bidi="ar-EG"/>
              </w:rPr>
              <w:t>(03)(06)(07)</w:t>
            </w:r>
          </w:p>
          <w:p w:rsidR="00F70E70" w:rsidRPr="002960B0" w:rsidRDefault="00F70E70" w:rsidP="003F6B1A">
            <w:pPr>
              <w:jc w:val="right"/>
              <w:rPr>
                <w:rFonts w:ascii="Arial" w:hAnsi="Arial" w:cs="Arial"/>
                <w:sz w:val="28"/>
                <w:szCs w:val="28"/>
              </w:rPr>
            </w:pPr>
            <w:r>
              <w:rPr>
                <w:rFonts w:hint="cs"/>
                <w:rtl/>
                <w:lang w:bidi="ar-EG"/>
              </w:rPr>
              <w:t>(014)</w:t>
            </w:r>
          </w:p>
        </w:tc>
        <w:tc>
          <w:tcPr>
            <w:tcW w:w="1843" w:type="dxa"/>
            <w:vMerge/>
          </w:tcPr>
          <w:p w:rsidR="00F70E70" w:rsidRDefault="00F70E70" w:rsidP="003F6B1A">
            <w:pPr>
              <w:bidi/>
              <w:rPr>
                <w:rtl/>
                <w:lang w:bidi="ar-EG"/>
              </w:rPr>
            </w:pPr>
          </w:p>
        </w:tc>
        <w:tc>
          <w:tcPr>
            <w:tcW w:w="4111" w:type="dxa"/>
          </w:tcPr>
          <w:p w:rsidR="00F70E70" w:rsidRDefault="00F70E70" w:rsidP="003F6B1A">
            <w:pPr>
              <w:pStyle w:val="a6"/>
              <w:spacing w:before="100" w:beforeAutospacing="1" w:after="100" w:afterAutospacing="1" w:line="240" w:lineRule="auto"/>
              <w:ind w:left="0"/>
              <w:rPr>
                <w:sz w:val="18"/>
                <w:szCs w:val="18"/>
              </w:rPr>
            </w:pPr>
            <w:r>
              <w:rPr>
                <w:sz w:val="18"/>
                <w:szCs w:val="18"/>
              </w:rPr>
              <w:t xml:space="preserve">Validated Spectrophotometric Assay of Cefepime Hydrochloride and Cefuroxime Sodium Using a </w:t>
            </w:r>
            <w:r>
              <w:rPr>
                <w:sz w:val="18"/>
                <w:szCs w:val="18"/>
              </w:rPr>
              <w:lastRenderedPageBreak/>
              <w:t>Tetrazolium Salt” Marwa S. Elazazy and Abadalla A. Shalaby” E-Journal of Chemistry, Volume 9 (2012), Issue 4, Pages 2261-2267</w:t>
            </w:r>
          </w:p>
          <w:p w:rsidR="00F70E70" w:rsidRDefault="00F70E70" w:rsidP="003F6B1A">
            <w:pPr>
              <w:pStyle w:val="a6"/>
              <w:spacing w:before="100" w:beforeAutospacing="1" w:after="100" w:afterAutospacing="1" w:line="240" w:lineRule="auto"/>
              <w:ind w:left="0"/>
              <w:rPr>
                <w:sz w:val="18"/>
                <w:szCs w:val="18"/>
              </w:rPr>
            </w:pPr>
            <w:r>
              <w:rPr>
                <w:sz w:val="18"/>
                <w:szCs w:val="18"/>
                <w:lang w:bidi="ar-EG"/>
              </w:rPr>
              <w:t>(02)(04)(06)(08)(014)(016)</w:t>
            </w:r>
          </w:p>
        </w:tc>
        <w:tc>
          <w:tcPr>
            <w:tcW w:w="1134" w:type="dxa"/>
            <w:vMerge/>
          </w:tcPr>
          <w:p w:rsidR="00F70E70" w:rsidRDefault="00F70E70" w:rsidP="003F6B1A">
            <w:pPr>
              <w:bidi/>
              <w:rPr>
                <w:rtl/>
                <w:lang w:bidi="ar-EG"/>
              </w:rPr>
            </w:pPr>
          </w:p>
        </w:tc>
        <w:tc>
          <w:tcPr>
            <w:tcW w:w="1138" w:type="dxa"/>
            <w:vMerge/>
          </w:tcPr>
          <w:p w:rsidR="00F70E70" w:rsidRDefault="00F70E70" w:rsidP="003F6B1A">
            <w:pPr>
              <w:bidi/>
              <w:rPr>
                <w:rtl/>
                <w:lang w:bidi="ar-EG"/>
              </w:rPr>
            </w:pPr>
          </w:p>
        </w:tc>
        <w:tc>
          <w:tcPr>
            <w:tcW w:w="833" w:type="dxa"/>
            <w:vMerge/>
          </w:tcPr>
          <w:p w:rsidR="00F70E70" w:rsidRDefault="00F70E70" w:rsidP="003F6B1A">
            <w:pPr>
              <w:bidi/>
              <w:rPr>
                <w:rtl/>
                <w:lang w:bidi="ar-EG"/>
              </w:rPr>
            </w:pPr>
          </w:p>
        </w:tc>
        <w:tc>
          <w:tcPr>
            <w:tcW w:w="1175" w:type="dxa"/>
            <w:vMerge/>
          </w:tcPr>
          <w:p w:rsidR="00F70E70" w:rsidRDefault="00F70E70" w:rsidP="003F6B1A">
            <w:pPr>
              <w:bidi/>
              <w:rPr>
                <w:rtl/>
                <w:lang w:bidi="ar-EG"/>
              </w:rPr>
            </w:pPr>
          </w:p>
        </w:tc>
        <w:tc>
          <w:tcPr>
            <w:tcW w:w="988" w:type="dxa"/>
            <w:vMerge/>
          </w:tcPr>
          <w:p w:rsidR="00F70E70" w:rsidRDefault="00F70E70" w:rsidP="003F6B1A">
            <w:pPr>
              <w:bidi/>
              <w:rPr>
                <w:rtl/>
                <w:lang w:bidi="ar-EG"/>
              </w:rPr>
            </w:pPr>
          </w:p>
        </w:tc>
      </w:tr>
      <w:tr w:rsidR="00F70E70" w:rsidTr="003F6B1A">
        <w:trPr>
          <w:trHeight w:val="441"/>
        </w:trPr>
        <w:tc>
          <w:tcPr>
            <w:tcW w:w="1797" w:type="dxa"/>
            <w:vMerge/>
          </w:tcPr>
          <w:p w:rsidR="00F70E70" w:rsidRPr="00B91926" w:rsidRDefault="00F70E70" w:rsidP="003F6B1A">
            <w:pPr>
              <w:jc w:val="both"/>
              <w:rPr>
                <w:lang w:bidi="ar-EG"/>
              </w:rPr>
            </w:pPr>
          </w:p>
        </w:tc>
        <w:tc>
          <w:tcPr>
            <w:tcW w:w="2268" w:type="dxa"/>
          </w:tcPr>
          <w:p w:rsidR="00F70E70" w:rsidRDefault="00F70E70" w:rsidP="003F6B1A">
            <w:pPr>
              <w:jc w:val="right"/>
              <w:rPr>
                <w:rtl/>
                <w:lang w:bidi="ar-EG"/>
              </w:rPr>
            </w:pPr>
            <w:r w:rsidRPr="002960B0">
              <w:rPr>
                <w:rtl/>
                <w:lang w:bidi="ar-EG"/>
              </w:rPr>
              <w:t>ا لتحليل الآلي لبعض الأدوية التي تعمل على الجهاز العصبي المركزي والجهاز التنفسي</w:t>
            </w:r>
            <w:r>
              <w:rPr>
                <w:rFonts w:hint="cs"/>
                <w:rtl/>
                <w:lang w:bidi="ar-EG"/>
              </w:rPr>
              <w:t>(03)(06)(07)</w:t>
            </w:r>
          </w:p>
          <w:p w:rsidR="00F70E70" w:rsidRPr="002960B0" w:rsidRDefault="00F70E70" w:rsidP="003F6B1A">
            <w:pPr>
              <w:jc w:val="right"/>
              <w:rPr>
                <w:rFonts w:ascii="Arial" w:hAnsi="Arial" w:cs="Arial"/>
                <w:sz w:val="28"/>
                <w:szCs w:val="28"/>
              </w:rPr>
            </w:pPr>
            <w:r>
              <w:rPr>
                <w:rFonts w:hint="cs"/>
                <w:rtl/>
                <w:lang w:bidi="ar-EG"/>
              </w:rPr>
              <w:t>(014)</w:t>
            </w:r>
          </w:p>
        </w:tc>
        <w:tc>
          <w:tcPr>
            <w:tcW w:w="1843" w:type="dxa"/>
            <w:vMerge/>
          </w:tcPr>
          <w:p w:rsidR="00F70E70" w:rsidRDefault="00F70E70" w:rsidP="003F6B1A">
            <w:pPr>
              <w:bidi/>
              <w:rPr>
                <w:rtl/>
                <w:lang w:bidi="ar-EG"/>
              </w:rPr>
            </w:pPr>
          </w:p>
        </w:tc>
        <w:tc>
          <w:tcPr>
            <w:tcW w:w="4111" w:type="dxa"/>
            <w:vMerge w:val="restart"/>
          </w:tcPr>
          <w:p w:rsidR="00F70E70" w:rsidRDefault="00F70E70" w:rsidP="003F6B1A">
            <w:pPr>
              <w:pStyle w:val="a6"/>
              <w:spacing w:before="100" w:beforeAutospacing="1" w:after="100" w:afterAutospacing="1" w:line="240" w:lineRule="auto"/>
              <w:ind w:left="0"/>
              <w:rPr>
                <w:sz w:val="18"/>
                <w:szCs w:val="18"/>
                <w:lang w:bidi="ar-EG"/>
              </w:rPr>
            </w:pPr>
            <w:r>
              <w:rPr>
                <w:sz w:val="18"/>
                <w:szCs w:val="18"/>
              </w:rPr>
              <w:t>Novel-Selective Bromazepam Membrane Sensors: Application Pharmaceutical Preparations and Biological Fluids” Maha El-Tohamy1, Sawsan Razeq2, Abdalla Shalaby3” Asian Journal of Chemistry, 24, 3 (2012), 1341-1347”</w:t>
            </w:r>
          </w:p>
          <w:p w:rsidR="00F70E70" w:rsidRDefault="00F70E70" w:rsidP="003F6B1A">
            <w:pPr>
              <w:pStyle w:val="a6"/>
              <w:spacing w:before="100" w:beforeAutospacing="1" w:after="100" w:afterAutospacing="1" w:line="240" w:lineRule="auto"/>
              <w:ind w:left="0"/>
              <w:rPr>
                <w:sz w:val="18"/>
                <w:szCs w:val="18"/>
                <w:rtl/>
                <w:lang w:bidi="ar-EG"/>
              </w:rPr>
            </w:pPr>
            <w:r>
              <w:rPr>
                <w:sz w:val="18"/>
                <w:szCs w:val="18"/>
                <w:lang w:bidi="ar-EG"/>
              </w:rPr>
              <w:t>(02)(04)(06)(08)(09)(014)(016)</w:t>
            </w:r>
          </w:p>
        </w:tc>
        <w:tc>
          <w:tcPr>
            <w:tcW w:w="1134" w:type="dxa"/>
            <w:vMerge/>
          </w:tcPr>
          <w:p w:rsidR="00F70E70" w:rsidRDefault="00F70E70" w:rsidP="003F6B1A">
            <w:pPr>
              <w:bidi/>
              <w:rPr>
                <w:rtl/>
                <w:lang w:bidi="ar-EG"/>
              </w:rPr>
            </w:pPr>
          </w:p>
        </w:tc>
        <w:tc>
          <w:tcPr>
            <w:tcW w:w="1138" w:type="dxa"/>
            <w:vMerge/>
          </w:tcPr>
          <w:p w:rsidR="00F70E70" w:rsidRDefault="00F70E70" w:rsidP="003F6B1A">
            <w:pPr>
              <w:bidi/>
              <w:rPr>
                <w:rtl/>
                <w:lang w:bidi="ar-EG"/>
              </w:rPr>
            </w:pPr>
          </w:p>
        </w:tc>
        <w:tc>
          <w:tcPr>
            <w:tcW w:w="833" w:type="dxa"/>
            <w:vMerge/>
          </w:tcPr>
          <w:p w:rsidR="00F70E70" w:rsidRDefault="00F70E70" w:rsidP="003F6B1A">
            <w:pPr>
              <w:bidi/>
              <w:rPr>
                <w:rtl/>
                <w:lang w:bidi="ar-EG"/>
              </w:rPr>
            </w:pPr>
          </w:p>
        </w:tc>
        <w:tc>
          <w:tcPr>
            <w:tcW w:w="1175" w:type="dxa"/>
            <w:vMerge/>
          </w:tcPr>
          <w:p w:rsidR="00F70E70" w:rsidRDefault="00F70E70" w:rsidP="003F6B1A">
            <w:pPr>
              <w:bidi/>
              <w:rPr>
                <w:rtl/>
                <w:lang w:bidi="ar-EG"/>
              </w:rPr>
            </w:pPr>
          </w:p>
        </w:tc>
        <w:tc>
          <w:tcPr>
            <w:tcW w:w="988" w:type="dxa"/>
            <w:vMerge/>
          </w:tcPr>
          <w:p w:rsidR="00F70E70" w:rsidRDefault="00F70E70" w:rsidP="003F6B1A">
            <w:pPr>
              <w:bidi/>
              <w:rPr>
                <w:rtl/>
                <w:lang w:bidi="ar-EG"/>
              </w:rPr>
            </w:pPr>
          </w:p>
        </w:tc>
      </w:tr>
      <w:tr w:rsidR="00F70E70" w:rsidTr="003F6B1A">
        <w:trPr>
          <w:trHeight w:val="441"/>
        </w:trPr>
        <w:tc>
          <w:tcPr>
            <w:tcW w:w="1797" w:type="dxa"/>
            <w:vMerge/>
          </w:tcPr>
          <w:p w:rsidR="00F70E70" w:rsidRPr="00B91926" w:rsidRDefault="00F70E70" w:rsidP="003F6B1A">
            <w:pPr>
              <w:jc w:val="both"/>
              <w:rPr>
                <w:lang w:bidi="ar-EG"/>
              </w:rPr>
            </w:pPr>
          </w:p>
        </w:tc>
        <w:tc>
          <w:tcPr>
            <w:tcW w:w="2268" w:type="dxa"/>
          </w:tcPr>
          <w:p w:rsidR="00F70E70" w:rsidRDefault="00F70E70" w:rsidP="003F6B1A">
            <w:pPr>
              <w:jc w:val="right"/>
              <w:rPr>
                <w:rtl/>
                <w:lang w:bidi="ar-EG"/>
              </w:rPr>
            </w:pPr>
            <w:r w:rsidRPr="002960B0">
              <w:rPr>
                <w:rtl/>
                <w:lang w:bidi="ar-EG"/>
              </w:rPr>
              <w:t>دراسة تحليلية لبعض أدوية مرض السكر وبعض المركبات التي تؤثر على الحالة النفسية والعصبية باستخدام طرق التحليل الآلي المتطورة</w:t>
            </w:r>
            <w:r>
              <w:rPr>
                <w:rFonts w:hint="cs"/>
                <w:rtl/>
                <w:lang w:bidi="ar-EG"/>
              </w:rPr>
              <w:t>(03)(06)(07)</w:t>
            </w:r>
          </w:p>
          <w:p w:rsidR="00F70E70" w:rsidRPr="002960B0" w:rsidRDefault="00F70E70" w:rsidP="003F6B1A">
            <w:pPr>
              <w:jc w:val="right"/>
              <w:rPr>
                <w:rFonts w:ascii="Arial" w:hAnsi="Arial" w:cs="Arial"/>
                <w:sz w:val="28"/>
                <w:szCs w:val="28"/>
              </w:rPr>
            </w:pPr>
            <w:r>
              <w:rPr>
                <w:rFonts w:hint="cs"/>
                <w:rtl/>
                <w:lang w:bidi="ar-EG"/>
              </w:rPr>
              <w:t>(014)</w:t>
            </w:r>
          </w:p>
        </w:tc>
        <w:tc>
          <w:tcPr>
            <w:tcW w:w="1843" w:type="dxa"/>
            <w:vMerge/>
          </w:tcPr>
          <w:p w:rsidR="00F70E70" w:rsidRDefault="00F70E70" w:rsidP="003F6B1A">
            <w:pPr>
              <w:bidi/>
              <w:rPr>
                <w:rtl/>
                <w:lang w:bidi="ar-EG"/>
              </w:rPr>
            </w:pPr>
          </w:p>
        </w:tc>
        <w:tc>
          <w:tcPr>
            <w:tcW w:w="4111" w:type="dxa"/>
            <w:vMerge/>
            <w:vAlign w:val="center"/>
          </w:tcPr>
          <w:p w:rsidR="00F70E70" w:rsidRDefault="00F70E70" w:rsidP="003F6B1A">
            <w:pPr>
              <w:rPr>
                <w:sz w:val="18"/>
                <w:szCs w:val="18"/>
              </w:rPr>
            </w:pPr>
          </w:p>
        </w:tc>
        <w:tc>
          <w:tcPr>
            <w:tcW w:w="1134" w:type="dxa"/>
            <w:vMerge/>
          </w:tcPr>
          <w:p w:rsidR="00F70E70" w:rsidRDefault="00F70E70" w:rsidP="003F6B1A">
            <w:pPr>
              <w:bidi/>
              <w:rPr>
                <w:rtl/>
                <w:lang w:bidi="ar-EG"/>
              </w:rPr>
            </w:pPr>
          </w:p>
        </w:tc>
        <w:tc>
          <w:tcPr>
            <w:tcW w:w="1138" w:type="dxa"/>
            <w:vMerge/>
          </w:tcPr>
          <w:p w:rsidR="00F70E70" w:rsidRDefault="00F70E70" w:rsidP="003F6B1A">
            <w:pPr>
              <w:bidi/>
              <w:rPr>
                <w:rtl/>
                <w:lang w:bidi="ar-EG"/>
              </w:rPr>
            </w:pPr>
          </w:p>
        </w:tc>
        <w:tc>
          <w:tcPr>
            <w:tcW w:w="833" w:type="dxa"/>
            <w:vMerge/>
          </w:tcPr>
          <w:p w:rsidR="00F70E70" w:rsidRDefault="00F70E70" w:rsidP="003F6B1A">
            <w:pPr>
              <w:bidi/>
              <w:rPr>
                <w:rtl/>
                <w:lang w:bidi="ar-EG"/>
              </w:rPr>
            </w:pPr>
          </w:p>
        </w:tc>
        <w:tc>
          <w:tcPr>
            <w:tcW w:w="1175" w:type="dxa"/>
            <w:vMerge/>
          </w:tcPr>
          <w:p w:rsidR="00F70E70" w:rsidRDefault="00F70E70" w:rsidP="003F6B1A">
            <w:pPr>
              <w:bidi/>
              <w:rPr>
                <w:rtl/>
                <w:lang w:bidi="ar-EG"/>
              </w:rPr>
            </w:pPr>
          </w:p>
        </w:tc>
        <w:tc>
          <w:tcPr>
            <w:tcW w:w="988" w:type="dxa"/>
            <w:vMerge/>
          </w:tcPr>
          <w:p w:rsidR="00F70E70" w:rsidRDefault="00F70E70" w:rsidP="003F6B1A">
            <w:pPr>
              <w:bidi/>
              <w:rPr>
                <w:rtl/>
                <w:lang w:bidi="ar-EG"/>
              </w:rPr>
            </w:pPr>
          </w:p>
        </w:tc>
      </w:tr>
    </w:tbl>
    <w:p w:rsidR="00F70E70" w:rsidRDefault="00F70E70" w:rsidP="00F70E70">
      <w:pPr>
        <w:bidi/>
        <w:rPr>
          <w:rtl/>
          <w:lang w:bidi="ar-EG"/>
        </w:rPr>
      </w:pPr>
    </w:p>
    <w:p w:rsidR="00F70E70" w:rsidRDefault="00F70E70" w:rsidP="00F70E70">
      <w:pPr>
        <w:tabs>
          <w:tab w:val="left" w:pos="10005"/>
        </w:tabs>
        <w:bidi/>
        <w:rPr>
          <w:rtl/>
          <w:lang w:bidi="ar-EG"/>
        </w:rPr>
      </w:pPr>
    </w:p>
    <w:p w:rsidR="00243027" w:rsidRDefault="00243027" w:rsidP="00243027">
      <w:pPr>
        <w:tabs>
          <w:tab w:val="left" w:pos="10005"/>
        </w:tabs>
        <w:bidi/>
        <w:rPr>
          <w:rtl/>
          <w:lang w:bidi="ar-EG"/>
        </w:rPr>
      </w:pPr>
    </w:p>
    <w:p w:rsidR="00243027" w:rsidRDefault="00243027" w:rsidP="00243027">
      <w:pPr>
        <w:tabs>
          <w:tab w:val="left" w:pos="10005"/>
        </w:tabs>
        <w:bidi/>
        <w:rPr>
          <w:rtl/>
          <w:lang w:bidi="ar-EG"/>
        </w:rPr>
      </w:pPr>
    </w:p>
    <w:p w:rsidR="00243027" w:rsidRDefault="00243027" w:rsidP="00243027">
      <w:pPr>
        <w:tabs>
          <w:tab w:val="left" w:pos="10005"/>
        </w:tabs>
        <w:bidi/>
        <w:rPr>
          <w:rtl/>
          <w:lang w:bidi="ar-EG"/>
        </w:rPr>
      </w:pPr>
    </w:p>
    <w:p w:rsidR="00243027" w:rsidRDefault="00243027" w:rsidP="00243027">
      <w:pPr>
        <w:tabs>
          <w:tab w:val="left" w:pos="10005"/>
        </w:tabs>
        <w:bidi/>
        <w:rPr>
          <w:rtl/>
          <w:lang w:bidi="ar-EG"/>
        </w:rPr>
      </w:pPr>
    </w:p>
    <w:p w:rsidR="00243027" w:rsidRDefault="00243027" w:rsidP="00243027">
      <w:pPr>
        <w:tabs>
          <w:tab w:val="left" w:pos="10005"/>
        </w:tabs>
        <w:bidi/>
        <w:rPr>
          <w:rtl/>
          <w:lang w:bidi="ar-EG"/>
        </w:rPr>
      </w:pPr>
    </w:p>
    <w:p w:rsidR="00243027" w:rsidRDefault="00243027" w:rsidP="00243027">
      <w:pPr>
        <w:tabs>
          <w:tab w:val="left" w:pos="10005"/>
        </w:tabs>
        <w:bidi/>
        <w:rPr>
          <w:rtl/>
          <w:lang w:bidi="ar-EG"/>
        </w:rPr>
      </w:pPr>
    </w:p>
    <w:p w:rsidR="00243027" w:rsidRDefault="00243027" w:rsidP="00243027">
      <w:pPr>
        <w:tabs>
          <w:tab w:val="left" w:pos="10005"/>
        </w:tabs>
        <w:bidi/>
        <w:rPr>
          <w:rtl/>
          <w:lang w:bidi="ar-EG"/>
        </w:rPr>
      </w:pPr>
    </w:p>
    <w:p w:rsidR="0085008D" w:rsidRDefault="0085008D" w:rsidP="0085008D">
      <w:pPr>
        <w:tabs>
          <w:tab w:val="left" w:pos="10005"/>
        </w:tabs>
        <w:bidi/>
        <w:rPr>
          <w:rtl/>
          <w:lang w:bidi="ar-EG"/>
        </w:rPr>
      </w:pPr>
    </w:p>
    <w:p w:rsidR="0085008D" w:rsidRDefault="0085008D" w:rsidP="0085008D">
      <w:pPr>
        <w:tabs>
          <w:tab w:val="left" w:pos="10005"/>
        </w:tabs>
        <w:bidi/>
        <w:rPr>
          <w:rtl/>
          <w:lang w:bidi="ar-EG"/>
        </w:rPr>
      </w:pPr>
    </w:p>
    <w:p w:rsidR="0085008D" w:rsidRDefault="0085008D" w:rsidP="0085008D">
      <w:pPr>
        <w:tabs>
          <w:tab w:val="left" w:pos="10005"/>
        </w:tabs>
        <w:bidi/>
        <w:rPr>
          <w:rtl/>
          <w:lang w:bidi="ar-EG"/>
        </w:rPr>
      </w:pPr>
    </w:p>
    <w:p w:rsidR="0085008D" w:rsidRDefault="0085008D" w:rsidP="0085008D">
      <w:pPr>
        <w:tabs>
          <w:tab w:val="left" w:pos="10005"/>
        </w:tabs>
        <w:bidi/>
        <w:rPr>
          <w:rtl/>
          <w:lang w:bidi="ar-EG"/>
        </w:rPr>
      </w:pPr>
    </w:p>
    <w:p w:rsidR="00243027" w:rsidRDefault="00243027" w:rsidP="00243027">
      <w:pPr>
        <w:tabs>
          <w:tab w:val="left" w:pos="10005"/>
        </w:tabs>
        <w:bidi/>
        <w:rPr>
          <w:rtl/>
          <w:lang w:bidi="ar-EG"/>
        </w:rPr>
      </w:pPr>
    </w:p>
    <w:p w:rsidR="00243027" w:rsidRPr="00736207" w:rsidRDefault="00243027" w:rsidP="00736207">
      <w:pPr>
        <w:jc w:val="center"/>
        <w:rPr>
          <w:b/>
          <w:bCs/>
          <w:sz w:val="32"/>
          <w:szCs w:val="32"/>
          <w:lang w:bidi="ar-EG"/>
        </w:rPr>
      </w:pPr>
      <w:r w:rsidRPr="00736207">
        <w:rPr>
          <w:rFonts w:hint="cs"/>
          <w:b/>
          <w:bCs/>
          <w:sz w:val="32"/>
          <w:szCs w:val="32"/>
          <w:rtl/>
          <w:lang w:bidi="ar-EG"/>
        </w:rPr>
        <w:lastRenderedPageBreak/>
        <w:t xml:space="preserve">تخطيط البحوث العمليه لقسم الكيمياء الحيوية </w:t>
      </w:r>
    </w:p>
    <w:p w:rsidR="00243027" w:rsidRPr="00407FC8" w:rsidRDefault="00243027" w:rsidP="00243027">
      <w:pPr>
        <w:rPr>
          <w:b/>
          <w:bCs/>
          <w:sz w:val="28"/>
          <w:szCs w:val="28"/>
          <w:u w:val="single"/>
          <w:rtl/>
          <w:lang w:bidi="ar-EG"/>
        </w:rPr>
      </w:pPr>
      <w:r w:rsidRPr="00407FC8">
        <w:rPr>
          <w:rFonts w:ascii="Arial" w:eastAsia="Calibri" w:hAnsi="Arial" w:cs="Arial"/>
          <w:sz w:val="28"/>
          <w:szCs w:val="28"/>
          <w:u w:val="single"/>
          <w:rtl/>
          <w:lang w:bidi="ar-EG"/>
        </w:rPr>
        <w:t xml:space="preserve">دراسة أسباب و عوامل الخطورة و المضاعفات لبعض الأمراض المنتشرة في المجتمع المصري و طرق تشخيصها </w:t>
      </w:r>
      <w:r w:rsidRPr="00407FC8">
        <w:rPr>
          <w:rFonts w:ascii="Arial" w:eastAsia="Calibri" w:hAnsi="Arial" w:cs="Arial"/>
          <w:sz w:val="28"/>
          <w:szCs w:val="28"/>
          <w:u w:val="single"/>
          <w:rtl/>
        </w:rPr>
        <w:t>ومتابعة تأثير النظم العلاجية المختلفة</w:t>
      </w:r>
      <w:r w:rsidRPr="00407FC8">
        <w:rPr>
          <w:rFonts w:ascii="Arial" w:eastAsia="Calibri" w:hAnsi="Arial" w:cs="Arial" w:hint="cs"/>
          <w:sz w:val="28"/>
          <w:szCs w:val="28"/>
          <w:u w:val="single"/>
          <w:rtl/>
        </w:rPr>
        <w:t xml:space="preserve"> و </w:t>
      </w:r>
      <w:r w:rsidRPr="00407FC8">
        <w:rPr>
          <w:rFonts w:ascii="Arial" w:eastAsia="Calibri" w:hAnsi="Arial" w:cs="Arial"/>
          <w:sz w:val="28"/>
          <w:szCs w:val="28"/>
          <w:u w:val="single"/>
          <w:rtl/>
        </w:rPr>
        <w:t>استخدام تقنيات البيولوجيا الجزيئية في تشخيص و علاج هذه الأمراض.</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1"/>
        <w:gridCol w:w="2585"/>
        <w:gridCol w:w="1890"/>
        <w:gridCol w:w="1800"/>
        <w:gridCol w:w="2340"/>
        <w:gridCol w:w="1341"/>
        <w:gridCol w:w="909"/>
        <w:gridCol w:w="1063"/>
        <w:gridCol w:w="1025"/>
      </w:tblGrid>
      <w:tr w:rsidR="00243027" w:rsidRPr="00261EC4" w:rsidTr="003F6B1A">
        <w:tc>
          <w:tcPr>
            <w:tcW w:w="1221" w:type="dxa"/>
            <w:vMerge w:val="restart"/>
          </w:tcPr>
          <w:p w:rsidR="00243027" w:rsidRPr="00261EC4" w:rsidRDefault="00243027" w:rsidP="003F6B1A">
            <w:pPr>
              <w:jc w:val="center"/>
              <w:rPr>
                <w:b/>
                <w:bCs/>
                <w:sz w:val="32"/>
                <w:szCs w:val="32"/>
                <w:rtl/>
                <w:lang w:bidi="ar-EG"/>
              </w:rPr>
            </w:pPr>
            <w:r w:rsidRPr="00261EC4">
              <w:rPr>
                <w:rFonts w:hint="cs"/>
                <w:b/>
                <w:bCs/>
                <w:sz w:val="32"/>
                <w:szCs w:val="32"/>
                <w:rtl/>
                <w:lang w:bidi="ar-EG"/>
              </w:rPr>
              <w:t>المجال البحثي</w:t>
            </w:r>
          </w:p>
        </w:tc>
        <w:tc>
          <w:tcPr>
            <w:tcW w:w="4475" w:type="dxa"/>
            <w:gridSpan w:val="2"/>
          </w:tcPr>
          <w:p w:rsidR="00243027" w:rsidRPr="00261EC4" w:rsidRDefault="00243027" w:rsidP="003F6B1A">
            <w:pPr>
              <w:jc w:val="center"/>
              <w:rPr>
                <w:b/>
                <w:bCs/>
                <w:sz w:val="32"/>
                <w:szCs w:val="32"/>
                <w:rtl/>
                <w:lang w:bidi="ar-EG"/>
              </w:rPr>
            </w:pPr>
            <w:r w:rsidRPr="00261EC4">
              <w:rPr>
                <w:rFonts w:hint="cs"/>
                <w:b/>
                <w:bCs/>
                <w:sz w:val="32"/>
                <w:szCs w:val="32"/>
                <w:rtl/>
                <w:lang w:bidi="ar-EG"/>
              </w:rPr>
              <w:t>بحوث الدرجات العلميه</w:t>
            </w:r>
          </w:p>
        </w:tc>
        <w:tc>
          <w:tcPr>
            <w:tcW w:w="1800" w:type="dxa"/>
            <w:vMerge w:val="restart"/>
          </w:tcPr>
          <w:p w:rsidR="00243027" w:rsidRDefault="00243027" w:rsidP="003F6B1A">
            <w:pPr>
              <w:jc w:val="center"/>
              <w:rPr>
                <w:b/>
                <w:bCs/>
                <w:sz w:val="32"/>
                <w:szCs w:val="32"/>
                <w:rtl/>
                <w:lang w:bidi="ar-EG"/>
              </w:rPr>
            </w:pPr>
            <w:r w:rsidRPr="00261EC4">
              <w:rPr>
                <w:rFonts w:hint="cs"/>
                <w:b/>
                <w:bCs/>
                <w:sz w:val="32"/>
                <w:szCs w:val="32"/>
                <w:rtl/>
                <w:lang w:bidi="ar-EG"/>
              </w:rPr>
              <w:t>بحوث الترقي</w:t>
            </w:r>
          </w:p>
          <w:p w:rsidR="00243027" w:rsidRDefault="00243027" w:rsidP="003F6B1A">
            <w:pPr>
              <w:jc w:val="center"/>
              <w:rPr>
                <w:b/>
                <w:bCs/>
                <w:sz w:val="32"/>
                <w:szCs w:val="32"/>
                <w:rtl/>
                <w:lang w:bidi="ar-EG"/>
              </w:rPr>
            </w:pPr>
          </w:p>
          <w:p w:rsidR="00243027" w:rsidRDefault="00243027" w:rsidP="003F6B1A">
            <w:pPr>
              <w:jc w:val="center"/>
              <w:rPr>
                <w:b/>
                <w:bCs/>
                <w:sz w:val="32"/>
                <w:szCs w:val="32"/>
                <w:rtl/>
                <w:lang w:bidi="ar-EG"/>
              </w:rPr>
            </w:pPr>
          </w:p>
          <w:p w:rsidR="00243027" w:rsidRPr="00261EC4" w:rsidRDefault="00243027" w:rsidP="003F6B1A">
            <w:pPr>
              <w:jc w:val="center"/>
              <w:rPr>
                <w:b/>
                <w:bCs/>
                <w:sz w:val="32"/>
                <w:szCs w:val="32"/>
                <w:rtl/>
                <w:lang w:bidi="ar-EG"/>
              </w:rPr>
            </w:pPr>
            <w:r>
              <w:rPr>
                <w:rFonts w:hint="cs"/>
                <w:b/>
                <w:bCs/>
                <w:sz w:val="32"/>
                <w:szCs w:val="32"/>
                <w:rtl/>
                <w:lang w:bidi="ar-EG"/>
              </w:rPr>
              <w:t>43%</w:t>
            </w:r>
          </w:p>
        </w:tc>
        <w:tc>
          <w:tcPr>
            <w:tcW w:w="3681" w:type="dxa"/>
            <w:gridSpan w:val="2"/>
          </w:tcPr>
          <w:p w:rsidR="00243027" w:rsidRPr="00261EC4" w:rsidRDefault="00243027" w:rsidP="003F6B1A">
            <w:pPr>
              <w:jc w:val="center"/>
              <w:rPr>
                <w:b/>
                <w:bCs/>
                <w:sz w:val="32"/>
                <w:szCs w:val="32"/>
                <w:rtl/>
                <w:lang w:bidi="ar-EG"/>
              </w:rPr>
            </w:pPr>
            <w:r w:rsidRPr="00261EC4">
              <w:rPr>
                <w:rFonts w:hint="cs"/>
                <w:b/>
                <w:bCs/>
                <w:sz w:val="32"/>
                <w:szCs w:val="32"/>
                <w:rtl/>
                <w:lang w:bidi="ar-EG"/>
              </w:rPr>
              <w:t>مشروعات بحوث تطبيقيه مموله 10%</w:t>
            </w:r>
          </w:p>
        </w:tc>
        <w:tc>
          <w:tcPr>
            <w:tcW w:w="909" w:type="dxa"/>
            <w:vMerge w:val="restart"/>
          </w:tcPr>
          <w:p w:rsidR="00243027" w:rsidRPr="00261EC4" w:rsidRDefault="00243027" w:rsidP="003F6B1A">
            <w:pPr>
              <w:jc w:val="center"/>
              <w:rPr>
                <w:b/>
                <w:bCs/>
                <w:sz w:val="32"/>
                <w:szCs w:val="32"/>
                <w:rtl/>
                <w:lang w:bidi="ar-EG"/>
              </w:rPr>
            </w:pPr>
            <w:r w:rsidRPr="00261EC4">
              <w:rPr>
                <w:rFonts w:hint="cs"/>
                <w:b/>
                <w:bCs/>
                <w:sz w:val="32"/>
                <w:szCs w:val="32"/>
                <w:rtl/>
                <w:lang w:bidi="ar-EG"/>
              </w:rPr>
              <w:t>القسم العلمي</w:t>
            </w:r>
          </w:p>
        </w:tc>
        <w:tc>
          <w:tcPr>
            <w:tcW w:w="1063" w:type="dxa"/>
            <w:vMerge w:val="restart"/>
          </w:tcPr>
          <w:p w:rsidR="00243027" w:rsidRPr="00261EC4" w:rsidRDefault="00243027" w:rsidP="003F6B1A">
            <w:pPr>
              <w:jc w:val="center"/>
              <w:rPr>
                <w:b/>
                <w:bCs/>
                <w:sz w:val="32"/>
                <w:szCs w:val="32"/>
                <w:rtl/>
                <w:lang w:bidi="ar-EG"/>
              </w:rPr>
            </w:pPr>
            <w:r w:rsidRPr="00261EC4">
              <w:rPr>
                <w:rFonts w:hint="cs"/>
                <w:b/>
                <w:bCs/>
                <w:sz w:val="32"/>
                <w:szCs w:val="32"/>
                <w:rtl/>
                <w:lang w:bidi="ar-EG"/>
              </w:rPr>
              <w:t>تخصص البحث</w:t>
            </w:r>
          </w:p>
        </w:tc>
        <w:tc>
          <w:tcPr>
            <w:tcW w:w="1025" w:type="dxa"/>
            <w:vMerge w:val="restart"/>
          </w:tcPr>
          <w:p w:rsidR="00243027" w:rsidRPr="00261EC4" w:rsidRDefault="00243027" w:rsidP="003F6B1A">
            <w:pPr>
              <w:jc w:val="center"/>
              <w:rPr>
                <w:b/>
                <w:bCs/>
                <w:sz w:val="32"/>
                <w:szCs w:val="32"/>
                <w:rtl/>
                <w:lang w:bidi="ar-EG"/>
              </w:rPr>
            </w:pPr>
            <w:r w:rsidRPr="00261EC4">
              <w:rPr>
                <w:rFonts w:hint="cs"/>
                <w:b/>
                <w:bCs/>
                <w:sz w:val="32"/>
                <w:szCs w:val="32"/>
                <w:rtl/>
                <w:lang w:bidi="ar-EG"/>
              </w:rPr>
              <w:t>ترتيب الأولويه</w:t>
            </w:r>
          </w:p>
        </w:tc>
      </w:tr>
      <w:tr w:rsidR="00243027" w:rsidRPr="00261EC4" w:rsidTr="00221DED">
        <w:trPr>
          <w:trHeight w:val="923"/>
        </w:trPr>
        <w:tc>
          <w:tcPr>
            <w:tcW w:w="1221" w:type="dxa"/>
            <w:vMerge/>
          </w:tcPr>
          <w:p w:rsidR="00243027" w:rsidRPr="00261EC4" w:rsidRDefault="00243027" w:rsidP="003F6B1A">
            <w:pPr>
              <w:jc w:val="center"/>
              <w:rPr>
                <w:b/>
                <w:bCs/>
                <w:sz w:val="52"/>
                <w:szCs w:val="52"/>
                <w:u w:val="single"/>
                <w:rtl/>
                <w:lang w:bidi="ar-EG"/>
              </w:rPr>
            </w:pPr>
          </w:p>
        </w:tc>
        <w:tc>
          <w:tcPr>
            <w:tcW w:w="2585" w:type="dxa"/>
          </w:tcPr>
          <w:p w:rsidR="00243027" w:rsidRPr="008D1D57" w:rsidRDefault="00243027" w:rsidP="003F6B1A">
            <w:pPr>
              <w:jc w:val="center"/>
              <w:rPr>
                <w:b/>
                <w:bCs/>
                <w:rtl/>
                <w:lang w:bidi="ar-EG"/>
              </w:rPr>
            </w:pPr>
            <w:r w:rsidRPr="008D1D57">
              <w:rPr>
                <w:rFonts w:hint="cs"/>
                <w:b/>
                <w:bCs/>
                <w:rtl/>
                <w:lang w:bidi="ar-EG"/>
              </w:rPr>
              <w:t>موضوعات الماجستير 28.5%</w:t>
            </w:r>
          </w:p>
        </w:tc>
        <w:tc>
          <w:tcPr>
            <w:tcW w:w="1890" w:type="dxa"/>
          </w:tcPr>
          <w:p w:rsidR="00243027" w:rsidRPr="008D1D57" w:rsidRDefault="00243027" w:rsidP="003F6B1A">
            <w:pPr>
              <w:jc w:val="center"/>
              <w:rPr>
                <w:b/>
                <w:bCs/>
                <w:rtl/>
                <w:lang w:bidi="ar-EG"/>
              </w:rPr>
            </w:pPr>
            <w:r w:rsidRPr="008D1D57">
              <w:rPr>
                <w:rFonts w:hint="cs"/>
                <w:b/>
                <w:bCs/>
                <w:rtl/>
                <w:lang w:bidi="ar-EG"/>
              </w:rPr>
              <w:t>موضوعات الدكتوراه 14.3%</w:t>
            </w:r>
          </w:p>
        </w:tc>
        <w:tc>
          <w:tcPr>
            <w:tcW w:w="1800" w:type="dxa"/>
            <w:vMerge/>
          </w:tcPr>
          <w:p w:rsidR="00243027" w:rsidRPr="008D1D57" w:rsidRDefault="00243027" w:rsidP="003F6B1A">
            <w:pPr>
              <w:jc w:val="center"/>
              <w:rPr>
                <w:b/>
                <w:bCs/>
                <w:u w:val="single"/>
                <w:rtl/>
                <w:lang w:bidi="ar-EG"/>
              </w:rPr>
            </w:pPr>
          </w:p>
        </w:tc>
        <w:tc>
          <w:tcPr>
            <w:tcW w:w="2340" w:type="dxa"/>
          </w:tcPr>
          <w:p w:rsidR="00243027" w:rsidRPr="008D1D57" w:rsidRDefault="00243027" w:rsidP="003F6B1A">
            <w:pPr>
              <w:jc w:val="center"/>
              <w:rPr>
                <w:b/>
                <w:bCs/>
                <w:rtl/>
                <w:lang w:bidi="ar-EG"/>
              </w:rPr>
            </w:pPr>
            <w:r w:rsidRPr="008D1D57">
              <w:rPr>
                <w:rFonts w:hint="cs"/>
                <w:b/>
                <w:bCs/>
                <w:rtl/>
                <w:lang w:bidi="ar-EG"/>
              </w:rPr>
              <w:t>موضوع المشروع</w:t>
            </w:r>
          </w:p>
          <w:p w:rsidR="00243027" w:rsidRPr="008D1D57" w:rsidRDefault="00243027" w:rsidP="003F6B1A">
            <w:pPr>
              <w:jc w:val="center"/>
              <w:rPr>
                <w:b/>
                <w:bCs/>
                <w:rtl/>
                <w:lang w:bidi="ar-EG"/>
              </w:rPr>
            </w:pPr>
          </w:p>
          <w:p w:rsidR="00243027" w:rsidRPr="008D1D57" w:rsidRDefault="00243027" w:rsidP="003F6B1A">
            <w:pPr>
              <w:jc w:val="center"/>
              <w:rPr>
                <w:b/>
                <w:bCs/>
                <w:rtl/>
                <w:lang w:bidi="ar-EG"/>
              </w:rPr>
            </w:pPr>
            <w:r w:rsidRPr="008D1D57">
              <w:rPr>
                <w:rFonts w:hint="cs"/>
                <w:b/>
                <w:bCs/>
                <w:rtl/>
                <w:lang w:bidi="ar-EG"/>
              </w:rPr>
              <w:t xml:space="preserve"> 14.2 %</w:t>
            </w:r>
          </w:p>
        </w:tc>
        <w:tc>
          <w:tcPr>
            <w:tcW w:w="1341" w:type="dxa"/>
          </w:tcPr>
          <w:p w:rsidR="00243027" w:rsidRPr="008D1D57" w:rsidRDefault="00243027" w:rsidP="003F6B1A">
            <w:pPr>
              <w:jc w:val="center"/>
              <w:rPr>
                <w:b/>
                <w:bCs/>
                <w:rtl/>
                <w:lang w:bidi="ar-EG"/>
              </w:rPr>
            </w:pPr>
            <w:r w:rsidRPr="008D1D57">
              <w:rPr>
                <w:rFonts w:hint="cs"/>
                <w:b/>
                <w:bCs/>
                <w:rtl/>
                <w:lang w:bidi="ar-EG"/>
              </w:rPr>
              <w:t>الموازنه المقترحه ومصدر التمويل</w:t>
            </w:r>
          </w:p>
        </w:tc>
        <w:tc>
          <w:tcPr>
            <w:tcW w:w="909" w:type="dxa"/>
            <w:vMerge/>
          </w:tcPr>
          <w:p w:rsidR="00243027" w:rsidRPr="00261EC4" w:rsidRDefault="00243027" w:rsidP="003F6B1A">
            <w:pPr>
              <w:jc w:val="center"/>
              <w:rPr>
                <w:b/>
                <w:bCs/>
                <w:sz w:val="52"/>
                <w:szCs w:val="52"/>
                <w:u w:val="single"/>
                <w:rtl/>
                <w:lang w:bidi="ar-EG"/>
              </w:rPr>
            </w:pPr>
          </w:p>
        </w:tc>
        <w:tc>
          <w:tcPr>
            <w:tcW w:w="1063" w:type="dxa"/>
            <w:vMerge/>
          </w:tcPr>
          <w:p w:rsidR="00243027" w:rsidRPr="00261EC4" w:rsidRDefault="00243027" w:rsidP="003F6B1A">
            <w:pPr>
              <w:jc w:val="center"/>
              <w:rPr>
                <w:b/>
                <w:bCs/>
                <w:sz w:val="52"/>
                <w:szCs w:val="52"/>
                <w:u w:val="single"/>
                <w:rtl/>
                <w:lang w:bidi="ar-EG"/>
              </w:rPr>
            </w:pPr>
          </w:p>
        </w:tc>
        <w:tc>
          <w:tcPr>
            <w:tcW w:w="1025" w:type="dxa"/>
            <w:vMerge/>
          </w:tcPr>
          <w:p w:rsidR="00243027" w:rsidRPr="00261EC4" w:rsidRDefault="00243027" w:rsidP="003F6B1A">
            <w:pPr>
              <w:jc w:val="center"/>
              <w:rPr>
                <w:b/>
                <w:bCs/>
                <w:sz w:val="52"/>
                <w:szCs w:val="52"/>
                <w:u w:val="single"/>
                <w:rtl/>
                <w:lang w:bidi="ar-EG"/>
              </w:rPr>
            </w:pPr>
          </w:p>
        </w:tc>
      </w:tr>
      <w:tr w:rsidR="00243027" w:rsidRPr="00261EC4" w:rsidTr="003F6B1A">
        <w:tc>
          <w:tcPr>
            <w:tcW w:w="1221" w:type="dxa"/>
          </w:tcPr>
          <w:p w:rsidR="00243027" w:rsidRPr="00261EC4" w:rsidRDefault="00243027" w:rsidP="003F6B1A">
            <w:pPr>
              <w:jc w:val="center"/>
              <w:rPr>
                <w:rFonts w:ascii="Arial" w:hAnsi="Arial" w:cs="Arial"/>
                <w:b/>
                <w:bCs/>
                <w:sz w:val="28"/>
                <w:szCs w:val="28"/>
                <w:u w:val="single"/>
                <w:rtl/>
                <w:lang w:bidi="ar-EG"/>
              </w:rPr>
            </w:pPr>
            <w:r w:rsidRPr="00261EC4">
              <w:rPr>
                <w:rFonts w:ascii="Arial" w:eastAsia="Calibri" w:hAnsi="Arial" w:cs="Arial"/>
                <w:sz w:val="28"/>
                <w:szCs w:val="28"/>
                <w:rtl/>
              </w:rPr>
              <w:t>مرض البول السكرى.</w:t>
            </w:r>
          </w:p>
          <w:p w:rsidR="00243027" w:rsidRPr="00261EC4" w:rsidRDefault="00243027" w:rsidP="003F6B1A">
            <w:pPr>
              <w:jc w:val="center"/>
              <w:rPr>
                <w:rFonts w:ascii="Arial" w:hAnsi="Arial" w:cs="Arial"/>
                <w:b/>
                <w:bCs/>
                <w:sz w:val="28"/>
                <w:szCs w:val="28"/>
                <w:u w:val="single"/>
                <w:rtl/>
                <w:lang w:bidi="ar-EG"/>
              </w:rPr>
            </w:pPr>
          </w:p>
          <w:p w:rsidR="00243027" w:rsidRPr="00261EC4" w:rsidRDefault="00243027" w:rsidP="003F6B1A">
            <w:pPr>
              <w:jc w:val="center"/>
              <w:rPr>
                <w:rFonts w:ascii="Arial" w:hAnsi="Arial" w:cs="Arial"/>
                <w:b/>
                <w:bCs/>
                <w:sz w:val="28"/>
                <w:szCs w:val="28"/>
                <w:u w:val="single"/>
                <w:rtl/>
                <w:lang w:bidi="ar-EG"/>
              </w:rPr>
            </w:pPr>
          </w:p>
          <w:p w:rsidR="00243027" w:rsidRPr="00261EC4" w:rsidRDefault="00243027" w:rsidP="003F6B1A">
            <w:pPr>
              <w:jc w:val="center"/>
              <w:rPr>
                <w:rFonts w:ascii="Arial" w:hAnsi="Arial" w:cs="Arial"/>
                <w:b/>
                <w:bCs/>
                <w:sz w:val="28"/>
                <w:szCs w:val="28"/>
                <w:u w:val="single"/>
                <w:rtl/>
                <w:lang w:bidi="ar-EG"/>
              </w:rPr>
            </w:pPr>
          </w:p>
          <w:p w:rsidR="00243027" w:rsidRPr="00261EC4" w:rsidRDefault="00243027" w:rsidP="003F6B1A">
            <w:pPr>
              <w:jc w:val="center"/>
              <w:rPr>
                <w:rFonts w:ascii="Arial" w:hAnsi="Arial" w:cs="Arial"/>
                <w:b/>
                <w:bCs/>
                <w:sz w:val="28"/>
                <w:szCs w:val="28"/>
                <w:u w:val="single"/>
                <w:rtl/>
                <w:lang w:bidi="ar-EG"/>
              </w:rPr>
            </w:pPr>
          </w:p>
          <w:p w:rsidR="00243027" w:rsidRPr="00261EC4" w:rsidRDefault="00243027" w:rsidP="003F6B1A">
            <w:pPr>
              <w:jc w:val="center"/>
              <w:rPr>
                <w:rFonts w:ascii="Arial" w:hAnsi="Arial" w:cs="Arial"/>
                <w:b/>
                <w:bCs/>
                <w:sz w:val="28"/>
                <w:szCs w:val="28"/>
                <w:u w:val="single"/>
                <w:rtl/>
                <w:lang w:bidi="ar-EG"/>
              </w:rPr>
            </w:pPr>
          </w:p>
          <w:p w:rsidR="00243027" w:rsidRPr="00261EC4" w:rsidRDefault="00243027" w:rsidP="003F6B1A">
            <w:pPr>
              <w:rPr>
                <w:rFonts w:ascii="Arial" w:hAnsi="Arial" w:cs="Arial"/>
                <w:b/>
                <w:bCs/>
                <w:sz w:val="28"/>
                <w:szCs w:val="28"/>
                <w:u w:val="single"/>
                <w:rtl/>
                <w:lang w:bidi="ar-EG"/>
              </w:rPr>
            </w:pPr>
          </w:p>
        </w:tc>
        <w:tc>
          <w:tcPr>
            <w:tcW w:w="2585" w:type="dxa"/>
          </w:tcPr>
          <w:p w:rsidR="00243027" w:rsidRPr="00221DED" w:rsidRDefault="00243027" w:rsidP="00221DED">
            <w:pPr>
              <w:bidi/>
              <w:rPr>
                <w:lang w:bidi="ar-EG"/>
              </w:rPr>
            </w:pPr>
            <w:r w:rsidRPr="00221DED">
              <w:rPr>
                <w:rtl/>
                <w:lang w:bidi="ar-EG"/>
              </w:rPr>
              <w:t xml:space="preserve">1- </w:t>
            </w:r>
            <w:r w:rsidRPr="00221DED">
              <w:rPr>
                <w:lang w:bidi="ar-EG"/>
              </w:rPr>
              <w:t>Beneficial effects of pioglitazone against cardiovascular injury are enhanced by combination with aliskiren in a rat model of diabetic nephropathy. Elrashidy RA, Asker ME, Mohamed HE. J Pharm Pharmacol.</w:t>
            </w:r>
          </w:p>
          <w:p w:rsidR="00243027" w:rsidRPr="00221DED" w:rsidRDefault="00243027" w:rsidP="00221DED">
            <w:pPr>
              <w:bidi/>
              <w:rPr>
                <w:lang w:bidi="ar-EG"/>
              </w:rPr>
            </w:pPr>
            <w:r w:rsidRPr="00221DED">
              <w:rPr>
                <w:rtl/>
                <w:lang w:bidi="ar-EG"/>
              </w:rPr>
              <w:t>(بحث دولي تم استخلاصه من رسالة ماجستير)</w:t>
            </w:r>
            <w:r w:rsidRPr="00221DED">
              <w:rPr>
                <w:rFonts w:hint="cs"/>
                <w:rtl/>
                <w:lang w:bidi="ar-EG"/>
              </w:rPr>
              <w:t xml:space="preserve"> (01) (06) (08) (09) (013) (014) (016)</w:t>
            </w:r>
          </w:p>
          <w:p w:rsidR="00243027" w:rsidRPr="00221DED" w:rsidRDefault="00243027" w:rsidP="003F6B1A">
            <w:pPr>
              <w:jc w:val="right"/>
              <w:rPr>
                <w:rtl/>
                <w:lang w:bidi="ar-EG"/>
              </w:rPr>
            </w:pPr>
            <w:r w:rsidRPr="00221DED">
              <w:rPr>
                <w:rtl/>
                <w:lang w:bidi="ar-EG"/>
              </w:rPr>
              <w:t xml:space="preserve">2- </w:t>
            </w:r>
            <w:r w:rsidRPr="00221DED">
              <w:rPr>
                <w:lang w:bidi="ar-EG"/>
              </w:rPr>
              <w:t xml:space="preserve">Pioglitazone attenuates cardiac fibrosis and hypertrophy in a rat model of diabetic nephropathy. Elrashidy RA, Asker ME, Mohamed HE. J </w:t>
            </w:r>
            <w:r w:rsidRPr="00221DED">
              <w:rPr>
                <w:lang w:bidi="ar-EG"/>
              </w:rPr>
              <w:lastRenderedPageBreak/>
              <w:t>Cardiovasc Pharmacol Ther.</w:t>
            </w:r>
          </w:p>
          <w:p w:rsidR="00243027" w:rsidRPr="00221DED" w:rsidRDefault="00243027" w:rsidP="003F6B1A">
            <w:pPr>
              <w:rPr>
                <w:rtl/>
                <w:lang w:bidi="ar-EG"/>
              </w:rPr>
            </w:pPr>
            <w:r w:rsidRPr="00221DED">
              <w:rPr>
                <w:rtl/>
                <w:lang w:bidi="ar-EG"/>
              </w:rPr>
              <w:t>(بحث دولي تم استخلاصه من رسالة ماجستير)</w:t>
            </w:r>
          </w:p>
          <w:p w:rsidR="00243027" w:rsidRPr="00221DED" w:rsidRDefault="00243027" w:rsidP="003F6B1A">
            <w:pPr>
              <w:rPr>
                <w:rtl/>
                <w:lang w:bidi="ar-EG"/>
              </w:rPr>
            </w:pPr>
            <w:r w:rsidRPr="00221DED">
              <w:rPr>
                <w:rFonts w:hint="cs"/>
                <w:rtl/>
                <w:lang w:bidi="ar-EG"/>
              </w:rPr>
              <w:t>(01) (06) (08) (09) (013) (014) (016)</w:t>
            </w:r>
          </w:p>
        </w:tc>
        <w:tc>
          <w:tcPr>
            <w:tcW w:w="1890" w:type="dxa"/>
          </w:tcPr>
          <w:p w:rsidR="00243027" w:rsidRPr="00261EC4" w:rsidRDefault="00243027" w:rsidP="003F6B1A">
            <w:pPr>
              <w:jc w:val="center"/>
              <w:rPr>
                <w:rFonts w:ascii="Arial" w:hAnsi="Arial" w:cs="Arial"/>
                <w:b/>
                <w:bCs/>
                <w:sz w:val="28"/>
                <w:szCs w:val="28"/>
                <w:u w:val="single"/>
                <w:rtl/>
                <w:lang w:bidi="ar-EG"/>
              </w:rPr>
            </w:pPr>
          </w:p>
        </w:tc>
        <w:tc>
          <w:tcPr>
            <w:tcW w:w="1800" w:type="dxa"/>
          </w:tcPr>
          <w:p w:rsidR="00243027" w:rsidRPr="00261EC4" w:rsidRDefault="00243027" w:rsidP="003F6B1A">
            <w:pPr>
              <w:jc w:val="center"/>
              <w:rPr>
                <w:rFonts w:ascii="Arial" w:hAnsi="Arial" w:cs="Arial"/>
                <w:b/>
                <w:bCs/>
                <w:sz w:val="28"/>
                <w:szCs w:val="28"/>
                <w:u w:val="single"/>
                <w:rtl/>
                <w:lang w:bidi="ar-EG"/>
              </w:rPr>
            </w:pPr>
          </w:p>
        </w:tc>
        <w:tc>
          <w:tcPr>
            <w:tcW w:w="2340" w:type="dxa"/>
          </w:tcPr>
          <w:p w:rsidR="00243027" w:rsidRPr="00261EC4" w:rsidRDefault="00243027" w:rsidP="003F6B1A">
            <w:pPr>
              <w:rPr>
                <w:rFonts w:ascii="Arial" w:hAnsi="Arial" w:cs="Arial"/>
                <w:b/>
                <w:bCs/>
                <w:sz w:val="28"/>
                <w:szCs w:val="28"/>
                <w:u w:val="single"/>
                <w:rtl/>
                <w:lang w:bidi="ar-EG"/>
              </w:rPr>
            </w:pPr>
          </w:p>
        </w:tc>
        <w:tc>
          <w:tcPr>
            <w:tcW w:w="1341" w:type="dxa"/>
          </w:tcPr>
          <w:p w:rsidR="00243027" w:rsidRPr="00261EC4" w:rsidRDefault="00243027" w:rsidP="003F6B1A">
            <w:pPr>
              <w:jc w:val="center"/>
              <w:rPr>
                <w:rFonts w:ascii="Arial" w:hAnsi="Arial" w:cs="Arial"/>
                <w:b/>
                <w:bCs/>
                <w:sz w:val="28"/>
                <w:szCs w:val="28"/>
                <w:u w:val="single"/>
                <w:rtl/>
                <w:lang w:bidi="ar-EG"/>
              </w:rPr>
            </w:pPr>
          </w:p>
        </w:tc>
        <w:tc>
          <w:tcPr>
            <w:tcW w:w="909" w:type="dxa"/>
          </w:tcPr>
          <w:p w:rsidR="00243027" w:rsidRPr="00221DED" w:rsidRDefault="00243027" w:rsidP="00221DED">
            <w:pPr>
              <w:bidi/>
              <w:rPr>
                <w:rtl/>
                <w:lang w:bidi="ar-EG"/>
              </w:rPr>
            </w:pPr>
            <w:r w:rsidRPr="00221DED">
              <w:rPr>
                <w:rtl/>
                <w:lang w:bidi="ar-EG"/>
              </w:rPr>
              <w:t>الكيمياء الحيوية</w:t>
            </w:r>
          </w:p>
        </w:tc>
        <w:tc>
          <w:tcPr>
            <w:tcW w:w="1063" w:type="dxa"/>
          </w:tcPr>
          <w:p w:rsidR="00243027" w:rsidRPr="00221DED" w:rsidRDefault="00243027" w:rsidP="00221DED">
            <w:pPr>
              <w:bidi/>
              <w:rPr>
                <w:rtl/>
                <w:lang w:bidi="ar-EG"/>
              </w:rPr>
            </w:pPr>
            <w:r w:rsidRPr="00221DED">
              <w:rPr>
                <w:rtl/>
                <w:lang w:bidi="ar-EG"/>
              </w:rPr>
              <w:t>الكيمياء الحيوية</w:t>
            </w:r>
          </w:p>
        </w:tc>
        <w:tc>
          <w:tcPr>
            <w:tcW w:w="1025" w:type="dxa"/>
          </w:tcPr>
          <w:p w:rsidR="00243027" w:rsidRPr="00221DED" w:rsidRDefault="00243027" w:rsidP="00221DED">
            <w:pPr>
              <w:bidi/>
              <w:rPr>
                <w:rtl/>
                <w:lang w:bidi="ar-EG"/>
              </w:rPr>
            </w:pPr>
            <w:r w:rsidRPr="00221DED">
              <w:rPr>
                <w:rtl/>
                <w:lang w:bidi="ar-EG"/>
              </w:rPr>
              <w:t>1</w:t>
            </w:r>
          </w:p>
        </w:tc>
      </w:tr>
      <w:tr w:rsidR="00243027" w:rsidRPr="00261EC4" w:rsidTr="003F6B1A">
        <w:tc>
          <w:tcPr>
            <w:tcW w:w="1221" w:type="dxa"/>
          </w:tcPr>
          <w:p w:rsidR="00243027" w:rsidRPr="00261EC4" w:rsidRDefault="00243027" w:rsidP="003F6B1A">
            <w:pPr>
              <w:jc w:val="center"/>
              <w:rPr>
                <w:rFonts w:ascii="Arial" w:eastAsia="Calibri" w:hAnsi="Arial" w:cs="Arial"/>
                <w:sz w:val="28"/>
                <w:szCs w:val="28"/>
                <w:rtl/>
              </w:rPr>
            </w:pPr>
            <w:r w:rsidRPr="00261EC4">
              <w:rPr>
                <w:rFonts w:ascii="Arial" w:eastAsia="Calibri" w:hAnsi="Arial" w:cs="Arial"/>
                <w:sz w:val="28"/>
                <w:szCs w:val="28"/>
                <w:rtl/>
              </w:rPr>
              <w:lastRenderedPageBreak/>
              <w:t>أمراض الكبد.</w:t>
            </w:r>
          </w:p>
        </w:tc>
        <w:tc>
          <w:tcPr>
            <w:tcW w:w="2585" w:type="dxa"/>
          </w:tcPr>
          <w:p w:rsidR="00243027" w:rsidRPr="00261EC4" w:rsidRDefault="00243027" w:rsidP="003F6B1A">
            <w:pPr>
              <w:jc w:val="right"/>
              <w:rPr>
                <w:rFonts w:ascii="Arial" w:eastAsia="Calibri" w:hAnsi="Arial" w:cs="Arial"/>
                <w:sz w:val="28"/>
                <w:szCs w:val="28"/>
                <w:rtl/>
                <w:lang w:bidi="ar-EG"/>
              </w:rPr>
            </w:pPr>
          </w:p>
        </w:tc>
        <w:tc>
          <w:tcPr>
            <w:tcW w:w="1890" w:type="dxa"/>
          </w:tcPr>
          <w:p w:rsidR="00243027" w:rsidRPr="00261EC4" w:rsidRDefault="00243027" w:rsidP="003F6B1A">
            <w:pPr>
              <w:jc w:val="center"/>
              <w:rPr>
                <w:rFonts w:ascii="Arial" w:hAnsi="Arial" w:cs="Arial"/>
                <w:b/>
                <w:bCs/>
                <w:sz w:val="28"/>
                <w:szCs w:val="28"/>
                <w:u w:val="single"/>
                <w:rtl/>
                <w:lang w:bidi="ar-EG"/>
              </w:rPr>
            </w:pPr>
          </w:p>
        </w:tc>
        <w:tc>
          <w:tcPr>
            <w:tcW w:w="1800" w:type="dxa"/>
          </w:tcPr>
          <w:p w:rsidR="00243027" w:rsidRPr="008D1D57" w:rsidRDefault="00243027" w:rsidP="008D1D57">
            <w:pPr>
              <w:bidi/>
              <w:rPr>
                <w:rtl/>
                <w:lang w:bidi="ar-EG"/>
              </w:rPr>
            </w:pPr>
          </w:p>
        </w:tc>
        <w:tc>
          <w:tcPr>
            <w:tcW w:w="2340" w:type="dxa"/>
          </w:tcPr>
          <w:p w:rsidR="00243027" w:rsidRPr="008D1D57" w:rsidRDefault="00243027" w:rsidP="008D1D57">
            <w:pPr>
              <w:bidi/>
              <w:rPr>
                <w:rtl/>
                <w:lang w:bidi="ar-EG"/>
              </w:rPr>
            </w:pPr>
            <w:r w:rsidRPr="008D1D57">
              <w:rPr>
                <w:rtl/>
                <w:lang w:bidi="ar-EG"/>
              </w:rPr>
              <w:t>دور مستقبلات الكنابينويد في التليف الكبدي المستحدث في الجرذان (استراتيجية جديدة في العلاج</w:t>
            </w:r>
          </w:p>
        </w:tc>
        <w:tc>
          <w:tcPr>
            <w:tcW w:w="1341" w:type="dxa"/>
          </w:tcPr>
          <w:p w:rsidR="00243027" w:rsidRPr="008D1D57" w:rsidRDefault="00243027" w:rsidP="008D1D57">
            <w:pPr>
              <w:bidi/>
              <w:rPr>
                <w:rtl/>
                <w:lang w:bidi="ar-EG"/>
              </w:rPr>
            </w:pPr>
            <w:r w:rsidRPr="008D1D57">
              <w:rPr>
                <w:rtl/>
                <w:lang w:bidi="ar-EG"/>
              </w:rPr>
              <w:t>35000 جنيه مصرى</w:t>
            </w:r>
          </w:p>
          <w:p w:rsidR="00243027" w:rsidRPr="008D1D57" w:rsidRDefault="00243027" w:rsidP="008D1D57">
            <w:pPr>
              <w:bidi/>
              <w:rPr>
                <w:rtl/>
                <w:lang w:bidi="ar-EG"/>
              </w:rPr>
            </w:pPr>
            <w:r w:rsidRPr="008D1D57">
              <w:rPr>
                <w:rtl/>
                <w:lang w:bidi="ar-EG"/>
              </w:rPr>
              <w:t>جامعة الزقاريق</w:t>
            </w:r>
          </w:p>
        </w:tc>
        <w:tc>
          <w:tcPr>
            <w:tcW w:w="909" w:type="dxa"/>
          </w:tcPr>
          <w:p w:rsidR="00243027" w:rsidRPr="00221DED" w:rsidRDefault="00243027" w:rsidP="00221DED">
            <w:pPr>
              <w:bidi/>
              <w:rPr>
                <w:rtl/>
                <w:lang w:bidi="ar-EG"/>
              </w:rPr>
            </w:pPr>
          </w:p>
        </w:tc>
        <w:tc>
          <w:tcPr>
            <w:tcW w:w="1063" w:type="dxa"/>
          </w:tcPr>
          <w:p w:rsidR="00243027" w:rsidRPr="00221DED" w:rsidRDefault="00243027" w:rsidP="00221DED">
            <w:pPr>
              <w:bidi/>
              <w:rPr>
                <w:rtl/>
                <w:lang w:bidi="ar-EG"/>
              </w:rPr>
            </w:pPr>
          </w:p>
        </w:tc>
        <w:tc>
          <w:tcPr>
            <w:tcW w:w="1025" w:type="dxa"/>
          </w:tcPr>
          <w:p w:rsidR="00243027" w:rsidRPr="00221DED" w:rsidRDefault="00243027" w:rsidP="00221DED">
            <w:pPr>
              <w:bidi/>
              <w:rPr>
                <w:rtl/>
                <w:lang w:bidi="ar-EG"/>
              </w:rPr>
            </w:pPr>
            <w:r w:rsidRPr="00221DED">
              <w:rPr>
                <w:rFonts w:hint="cs"/>
                <w:rtl/>
                <w:lang w:bidi="ar-EG"/>
              </w:rPr>
              <w:t>2</w:t>
            </w:r>
          </w:p>
        </w:tc>
      </w:tr>
      <w:tr w:rsidR="00243027" w:rsidRPr="00261EC4" w:rsidTr="003F6B1A">
        <w:tc>
          <w:tcPr>
            <w:tcW w:w="1221" w:type="dxa"/>
          </w:tcPr>
          <w:p w:rsidR="00243027" w:rsidRPr="00261EC4" w:rsidRDefault="00243027" w:rsidP="003F6B1A">
            <w:pPr>
              <w:jc w:val="center"/>
              <w:rPr>
                <w:rFonts w:ascii="Arial" w:eastAsia="Calibri" w:hAnsi="Arial" w:cs="Arial"/>
                <w:sz w:val="28"/>
                <w:szCs w:val="28"/>
                <w:rtl/>
              </w:rPr>
            </w:pPr>
            <w:r w:rsidRPr="00261EC4">
              <w:rPr>
                <w:rFonts w:ascii="Arial" w:eastAsia="Calibri" w:hAnsi="Arial" w:cs="Arial"/>
                <w:sz w:val="28"/>
                <w:szCs w:val="28"/>
                <w:rtl/>
              </w:rPr>
              <w:t xml:space="preserve">السمنة </w:t>
            </w:r>
          </w:p>
        </w:tc>
        <w:tc>
          <w:tcPr>
            <w:tcW w:w="2585" w:type="dxa"/>
          </w:tcPr>
          <w:p w:rsidR="00243027" w:rsidRPr="00261EC4" w:rsidRDefault="00243027" w:rsidP="003F6B1A">
            <w:pPr>
              <w:rPr>
                <w:rFonts w:ascii="Arial" w:eastAsia="Calibri" w:hAnsi="Arial" w:cs="Arial"/>
                <w:sz w:val="28"/>
                <w:szCs w:val="28"/>
                <w:rtl/>
                <w:lang w:bidi="ar-EG"/>
              </w:rPr>
            </w:pPr>
          </w:p>
        </w:tc>
        <w:tc>
          <w:tcPr>
            <w:tcW w:w="1890" w:type="dxa"/>
          </w:tcPr>
          <w:p w:rsidR="00243027" w:rsidRPr="00261EC4" w:rsidRDefault="00243027" w:rsidP="003F6B1A">
            <w:pPr>
              <w:jc w:val="center"/>
              <w:rPr>
                <w:rFonts w:ascii="Arial" w:hAnsi="Arial" w:cs="Arial"/>
                <w:b/>
                <w:bCs/>
                <w:sz w:val="28"/>
                <w:szCs w:val="28"/>
                <w:u w:val="single"/>
                <w:rtl/>
                <w:lang w:bidi="ar-EG"/>
              </w:rPr>
            </w:pPr>
          </w:p>
        </w:tc>
        <w:tc>
          <w:tcPr>
            <w:tcW w:w="1800" w:type="dxa"/>
          </w:tcPr>
          <w:p w:rsidR="00243027" w:rsidRPr="008D1D57" w:rsidRDefault="00243027" w:rsidP="008D1D57">
            <w:pPr>
              <w:bidi/>
              <w:rPr>
                <w:rtl/>
                <w:lang w:bidi="ar-EG"/>
              </w:rPr>
            </w:pPr>
            <w:r w:rsidRPr="008D1D57">
              <w:rPr>
                <w:lang w:bidi="ar-EG"/>
              </w:rPr>
              <w:t>High-density lipoprotein impedes glycation of low-density lipoprotein.  Younis NN, Soran H, Charlton-Menys V, Sharma R, Hama S, Pemberton P, Elseweidy MM, Durrington PN. Diab Vasc Dis Res.</w:t>
            </w:r>
          </w:p>
          <w:p w:rsidR="00243027" w:rsidRPr="008D1D57" w:rsidRDefault="00243027" w:rsidP="008D1D57">
            <w:pPr>
              <w:bidi/>
              <w:rPr>
                <w:rtl/>
                <w:lang w:bidi="ar-EG"/>
              </w:rPr>
            </w:pPr>
            <w:r w:rsidRPr="008D1D57">
              <w:rPr>
                <w:rtl/>
                <w:lang w:bidi="ar-EG"/>
              </w:rPr>
              <w:t>(بحث دولي)</w:t>
            </w:r>
          </w:p>
          <w:p w:rsidR="00243027" w:rsidRDefault="00243027" w:rsidP="008D1D57">
            <w:pPr>
              <w:bidi/>
              <w:rPr>
                <w:rtl/>
                <w:lang w:bidi="ar-EG"/>
              </w:rPr>
            </w:pPr>
            <w:r w:rsidRPr="008D1D57">
              <w:rPr>
                <w:rFonts w:hint="cs"/>
                <w:rtl/>
                <w:lang w:bidi="ar-EG"/>
              </w:rPr>
              <w:t>(02) (06) (08) (09) (013) (014) (016)</w:t>
            </w:r>
          </w:p>
          <w:p w:rsidR="006D7315" w:rsidRPr="008D1D57" w:rsidRDefault="006D7315" w:rsidP="006D7315">
            <w:pPr>
              <w:bidi/>
              <w:rPr>
                <w:rtl/>
                <w:lang w:bidi="ar-EG"/>
              </w:rPr>
            </w:pPr>
          </w:p>
        </w:tc>
        <w:tc>
          <w:tcPr>
            <w:tcW w:w="2340" w:type="dxa"/>
          </w:tcPr>
          <w:p w:rsidR="00243027" w:rsidRPr="008D1D57" w:rsidRDefault="00243027" w:rsidP="008D1D57">
            <w:pPr>
              <w:bidi/>
              <w:rPr>
                <w:rtl/>
                <w:lang w:bidi="ar-EG"/>
              </w:rPr>
            </w:pPr>
          </w:p>
        </w:tc>
        <w:tc>
          <w:tcPr>
            <w:tcW w:w="1341" w:type="dxa"/>
          </w:tcPr>
          <w:p w:rsidR="00243027" w:rsidRPr="008D1D57" w:rsidRDefault="00243027" w:rsidP="008D1D57">
            <w:pPr>
              <w:bidi/>
              <w:rPr>
                <w:rtl/>
                <w:lang w:bidi="ar-EG"/>
              </w:rPr>
            </w:pPr>
          </w:p>
        </w:tc>
        <w:tc>
          <w:tcPr>
            <w:tcW w:w="909" w:type="dxa"/>
          </w:tcPr>
          <w:p w:rsidR="00243027" w:rsidRPr="00221DED" w:rsidRDefault="00243027" w:rsidP="00221DED">
            <w:pPr>
              <w:bidi/>
              <w:rPr>
                <w:rtl/>
                <w:lang w:bidi="ar-EG"/>
              </w:rPr>
            </w:pPr>
          </w:p>
        </w:tc>
        <w:tc>
          <w:tcPr>
            <w:tcW w:w="1063" w:type="dxa"/>
          </w:tcPr>
          <w:p w:rsidR="00243027" w:rsidRPr="00221DED" w:rsidRDefault="00243027" w:rsidP="00221DED">
            <w:pPr>
              <w:bidi/>
              <w:rPr>
                <w:rtl/>
                <w:lang w:bidi="ar-EG"/>
              </w:rPr>
            </w:pPr>
          </w:p>
        </w:tc>
        <w:tc>
          <w:tcPr>
            <w:tcW w:w="1025" w:type="dxa"/>
          </w:tcPr>
          <w:p w:rsidR="00243027" w:rsidRPr="00221DED" w:rsidRDefault="00243027" w:rsidP="00221DED">
            <w:pPr>
              <w:bidi/>
              <w:rPr>
                <w:rtl/>
                <w:lang w:bidi="ar-EG"/>
              </w:rPr>
            </w:pPr>
            <w:r w:rsidRPr="00221DED">
              <w:rPr>
                <w:rFonts w:hint="cs"/>
                <w:rtl/>
                <w:lang w:bidi="ar-EG"/>
              </w:rPr>
              <w:t>3</w:t>
            </w:r>
          </w:p>
        </w:tc>
      </w:tr>
      <w:tr w:rsidR="00243027" w:rsidRPr="00261EC4" w:rsidTr="003F6B1A">
        <w:tc>
          <w:tcPr>
            <w:tcW w:w="1221" w:type="dxa"/>
          </w:tcPr>
          <w:p w:rsidR="00243027" w:rsidRPr="00261EC4" w:rsidRDefault="00243027" w:rsidP="003F6B1A">
            <w:pPr>
              <w:jc w:val="center"/>
              <w:rPr>
                <w:rFonts w:ascii="Arial" w:eastAsia="Calibri" w:hAnsi="Arial" w:cs="Arial"/>
                <w:sz w:val="28"/>
                <w:szCs w:val="28"/>
                <w:rtl/>
              </w:rPr>
            </w:pPr>
            <w:r w:rsidRPr="00261EC4">
              <w:rPr>
                <w:rFonts w:ascii="Arial" w:eastAsia="Calibri" w:hAnsi="Arial" w:cs="Arial"/>
                <w:sz w:val="28"/>
                <w:szCs w:val="28"/>
                <w:rtl/>
              </w:rPr>
              <w:lastRenderedPageBreak/>
              <w:t>أمراض الغدد و اضطرابات الهرمونات.</w:t>
            </w:r>
          </w:p>
        </w:tc>
        <w:tc>
          <w:tcPr>
            <w:tcW w:w="2585" w:type="dxa"/>
          </w:tcPr>
          <w:p w:rsidR="00243027" w:rsidRPr="00261EC4" w:rsidRDefault="00243027" w:rsidP="003F6B1A">
            <w:pPr>
              <w:rPr>
                <w:rFonts w:ascii="Arial" w:eastAsia="Calibri" w:hAnsi="Arial" w:cs="Arial"/>
                <w:sz w:val="28"/>
                <w:szCs w:val="28"/>
                <w:rtl/>
                <w:lang w:bidi="ar-EG"/>
              </w:rPr>
            </w:pPr>
          </w:p>
        </w:tc>
        <w:tc>
          <w:tcPr>
            <w:tcW w:w="1890" w:type="dxa"/>
          </w:tcPr>
          <w:p w:rsidR="00243027" w:rsidRPr="00736207" w:rsidRDefault="00243027" w:rsidP="003F6B1A">
            <w:pPr>
              <w:rPr>
                <w:rtl/>
                <w:lang w:bidi="ar-EG"/>
              </w:rPr>
            </w:pPr>
            <w:r w:rsidRPr="00736207">
              <w:rPr>
                <w:lang w:bidi="ar-EG"/>
              </w:rPr>
              <w:t>Nicotine and vascular endothelial dysfunction in female ovariectomized rats: Role of estrogen replacement therapy. El-Seweidy MM, Mohamad HE, Askar ME, HebatAllah H. Atteia, J Pharm Pharmacol.</w:t>
            </w:r>
          </w:p>
          <w:p w:rsidR="00243027" w:rsidRPr="00736207" w:rsidRDefault="00243027" w:rsidP="003F6B1A">
            <w:pPr>
              <w:rPr>
                <w:rtl/>
                <w:lang w:bidi="ar-EG"/>
              </w:rPr>
            </w:pPr>
            <w:r w:rsidRPr="00736207">
              <w:rPr>
                <w:rtl/>
                <w:lang w:bidi="ar-EG"/>
              </w:rPr>
              <w:t>(بحث دولي مشتق من رسالة دكتوراة)</w:t>
            </w:r>
          </w:p>
          <w:p w:rsidR="00243027" w:rsidRPr="00736207" w:rsidRDefault="00243027" w:rsidP="003F6B1A">
            <w:pPr>
              <w:rPr>
                <w:rtl/>
                <w:lang w:bidi="ar-EG"/>
              </w:rPr>
            </w:pPr>
            <w:r w:rsidRPr="00736207">
              <w:rPr>
                <w:rFonts w:hint="cs"/>
                <w:rtl/>
                <w:lang w:bidi="ar-EG"/>
              </w:rPr>
              <w:t>(01) (06) (08) (09) (013) (014) (016)</w:t>
            </w:r>
          </w:p>
          <w:p w:rsidR="006D7315" w:rsidRPr="00736207" w:rsidRDefault="006D7315" w:rsidP="003F6B1A">
            <w:pPr>
              <w:rPr>
                <w:lang w:bidi="ar-EG"/>
              </w:rPr>
            </w:pPr>
          </w:p>
          <w:p w:rsidR="006D7315" w:rsidRPr="00736207" w:rsidRDefault="006D7315" w:rsidP="003F6B1A">
            <w:pPr>
              <w:rPr>
                <w:rtl/>
                <w:lang w:bidi="ar-EG"/>
              </w:rPr>
            </w:pPr>
          </w:p>
        </w:tc>
        <w:tc>
          <w:tcPr>
            <w:tcW w:w="1800" w:type="dxa"/>
          </w:tcPr>
          <w:p w:rsidR="00243027" w:rsidRPr="008D1D57" w:rsidRDefault="00243027" w:rsidP="008D1D57">
            <w:pPr>
              <w:bidi/>
              <w:rPr>
                <w:lang w:bidi="ar-EG"/>
              </w:rPr>
            </w:pPr>
          </w:p>
        </w:tc>
        <w:tc>
          <w:tcPr>
            <w:tcW w:w="2340" w:type="dxa"/>
          </w:tcPr>
          <w:p w:rsidR="00243027" w:rsidRPr="008D1D57" w:rsidRDefault="00243027" w:rsidP="008D1D57">
            <w:pPr>
              <w:bidi/>
              <w:rPr>
                <w:rtl/>
                <w:lang w:bidi="ar-EG"/>
              </w:rPr>
            </w:pPr>
          </w:p>
        </w:tc>
        <w:tc>
          <w:tcPr>
            <w:tcW w:w="1341" w:type="dxa"/>
          </w:tcPr>
          <w:p w:rsidR="00243027" w:rsidRPr="008D1D57" w:rsidRDefault="00243027" w:rsidP="008D1D57">
            <w:pPr>
              <w:bidi/>
              <w:rPr>
                <w:rtl/>
                <w:lang w:bidi="ar-EG"/>
              </w:rPr>
            </w:pPr>
          </w:p>
        </w:tc>
        <w:tc>
          <w:tcPr>
            <w:tcW w:w="909" w:type="dxa"/>
          </w:tcPr>
          <w:p w:rsidR="00243027" w:rsidRPr="00221DED" w:rsidRDefault="00243027" w:rsidP="00221DED">
            <w:pPr>
              <w:bidi/>
              <w:rPr>
                <w:rtl/>
                <w:lang w:bidi="ar-EG"/>
              </w:rPr>
            </w:pPr>
          </w:p>
        </w:tc>
        <w:tc>
          <w:tcPr>
            <w:tcW w:w="1063" w:type="dxa"/>
          </w:tcPr>
          <w:p w:rsidR="00243027" w:rsidRPr="00221DED" w:rsidRDefault="00243027" w:rsidP="00221DED">
            <w:pPr>
              <w:bidi/>
              <w:rPr>
                <w:rtl/>
                <w:lang w:bidi="ar-EG"/>
              </w:rPr>
            </w:pPr>
          </w:p>
        </w:tc>
        <w:tc>
          <w:tcPr>
            <w:tcW w:w="1025" w:type="dxa"/>
          </w:tcPr>
          <w:p w:rsidR="00243027" w:rsidRPr="00221DED" w:rsidRDefault="00243027" w:rsidP="00221DED">
            <w:pPr>
              <w:bidi/>
              <w:rPr>
                <w:rtl/>
                <w:lang w:bidi="ar-EG"/>
              </w:rPr>
            </w:pPr>
            <w:r w:rsidRPr="00221DED">
              <w:rPr>
                <w:rFonts w:hint="cs"/>
                <w:rtl/>
                <w:lang w:bidi="ar-EG"/>
              </w:rPr>
              <w:t>4</w:t>
            </w:r>
          </w:p>
        </w:tc>
      </w:tr>
      <w:tr w:rsidR="00243027" w:rsidRPr="00261EC4" w:rsidTr="003F6B1A">
        <w:tc>
          <w:tcPr>
            <w:tcW w:w="1221" w:type="dxa"/>
          </w:tcPr>
          <w:p w:rsidR="00243027" w:rsidRPr="00261EC4" w:rsidRDefault="00243027" w:rsidP="003F6B1A">
            <w:pPr>
              <w:jc w:val="center"/>
              <w:rPr>
                <w:rFonts w:ascii="Arial" w:eastAsia="Calibri" w:hAnsi="Arial" w:cs="Arial"/>
                <w:sz w:val="28"/>
                <w:szCs w:val="28"/>
                <w:rtl/>
              </w:rPr>
            </w:pPr>
            <w:r w:rsidRPr="00261EC4">
              <w:rPr>
                <w:rFonts w:ascii="Arial" w:eastAsia="Calibri" w:hAnsi="Arial" w:cs="Arial"/>
                <w:sz w:val="28"/>
                <w:szCs w:val="28"/>
                <w:rtl/>
              </w:rPr>
              <w:t xml:space="preserve">أمراض الجهاز الهضمي </w:t>
            </w:r>
          </w:p>
        </w:tc>
        <w:tc>
          <w:tcPr>
            <w:tcW w:w="2585" w:type="dxa"/>
          </w:tcPr>
          <w:p w:rsidR="00243027" w:rsidRPr="00261EC4" w:rsidRDefault="00243027" w:rsidP="003F6B1A">
            <w:pPr>
              <w:rPr>
                <w:rFonts w:ascii="Arial" w:eastAsia="Calibri" w:hAnsi="Arial" w:cs="Arial"/>
                <w:sz w:val="28"/>
                <w:szCs w:val="28"/>
                <w:rtl/>
                <w:lang w:bidi="ar-EG"/>
              </w:rPr>
            </w:pPr>
          </w:p>
        </w:tc>
        <w:tc>
          <w:tcPr>
            <w:tcW w:w="1890" w:type="dxa"/>
          </w:tcPr>
          <w:p w:rsidR="00243027" w:rsidRPr="00261EC4" w:rsidRDefault="00243027" w:rsidP="003F6B1A">
            <w:pPr>
              <w:rPr>
                <w:rFonts w:ascii="Arial" w:hAnsi="Arial" w:cs="Arial"/>
                <w:sz w:val="28"/>
                <w:szCs w:val="28"/>
                <w:rtl/>
              </w:rPr>
            </w:pPr>
          </w:p>
        </w:tc>
        <w:tc>
          <w:tcPr>
            <w:tcW w:w="1800" w:type="dxa"/>
          </w:tcPr>
          <w:p w:rsidR="00243027" w:rsidRPr="008D1D57" w:rsidRDefault="00243027" w:rsidP="008D1D57">
            <w:pPr>
              <w:bidi/>
              <w:rPr>
                <w:rtl/>
                <w:lang w:bidi="ar-EG"/>
              </w:rPr>
            </w:pPr>
            <w:r w:rsidRPr="008D1D57">
              <w:rPr>
                <w:rtl/>
                <w:lang w:bidi="ar-EG"/>
              </w:rPr>
              <w:t xml:space="preserve">1- </w:t>
            </w:r>
            <w:r w:rsidRPr="008D1D57">
              <w:rPr>
                <w:lang w:bidi="ar-EG"/>
              </w:rPr>
              <w:t xml:space="preserve">Gastritis : Helicobacter pylori infection, its relevant to chronic gastritis. Mohamed M. Elseweidy, </w:t>
            </w:r>
            <w:hyperlink r:id="rId19" w:tgtFrame="_blank" w:history="1">
              <w:r w:rsidRPr="008D1D57">
                <w:rPr>
                  <w:lang w:bidi="ar-EG"/>
                </w:rPr>
                <w:t>InTech</w:t>
              </w:r>
            </w:hyperlink>
          </w:p>
          <w:p w:rsidR="00243027" w:rsidRPr="008D1D57" w:rsidRDefault="00243027" w:rsidP="008D1D57">
            <w:pPr>
              <w:bidi/>
              <w:rPr>
                <w:rtl/>
                <w:lang w:bidi="ar-EG"/>
              </w:rPr>
            </w:pPr>
            <w:r w:rsidRPr="008D1D57">
              <w:rPr>
                <w:rtl/>
                <w:lang w:bidi="ar-EG"/>
              </w:rPr>
              <w:t>(كتاب دولي)</w:t>
            </w:r>
          </w:p>
          <w:p w:rsidR="00243027" w:rsidRPr="008D1D57" w:rsidRDefault="00243027" w:rsidP="008D1D57">
            <w:pPr>
              <w:bidi/>
              <w:rPr>
                <w:rtl/>
                <w:lang w:bidi="ar-EG"/>
              </w:rPr>
            </w:pPr>
            <w:r w:rsidRPr="008D1D57">
              <w:rPr>
                <w:rFonts w:hint="cs"/>
                <w:rtl/>
                <w:lang w:bidi="ar-EG"/>
              </w:rPr>
              <w:t>(02) (06) (08) (09) (013) (014) (016)</w:t>
            </w:r>
          </w:p>
          <w:p w:rsidR="00243027" w:rsidRPr="008D1D57" w:rsidRDefault="00243027" w:rsidP="008D1D57">
            <w:pPr>
              <w:bidi/>
              <w:rPr>
                <w:rtl/>
                <w:lang w:bidi="ar-EG"/>
              </w:rPr>
            </w:pPr>
            <w:r w:rsidRPr="008D1D57">
              <w:rPr>
                <w:rtl/>
                <w:lang w:bidi="ar-EG"/>
              </w:rPr>
              <w:t xml:space="preserve">2- </w:t>
            </w:r>
            <w:r w:rsidRPr="008D1D57">
              <w:rPr>
                <w:lang w:bidi="ar-EG"/>
              </w:rPr>
              <w:t>Fish Oil: Production, Consumption and Health Benefits. Mohamed M. Elseweidy, Nova Science Pub Inc</w:t>
            </w:r>
          </w:p>
          <w:p w:rsidR="00243027" w:rsidRPr="008D1D57" w:rsidRDefault="00243027" w:rsidP="008D1D57">
            <w:pPr>
              <w:bidi/>
              <w:rPr>
                <w:rtl/>
                <w:lang w:bidi="ar-EG"/>
              </w:rPr>
            </w:pPr>
            <w:r w:rsidRPr="008D1D57">
              <w:rPr>
                <w:rtl/>
                <w:lang w:bidi="ar-EG"/>
              </w:rPr>
              <w:t>(كتاب دولي)</w:t>
            </w:r>
          </w:p>
          <w:p w:rsidR="00243027" w:rsidRPr="008D1D57" w:rsidRDefault="00243027" w:rsidP="008D1D57">
            <w:pPr>
              <w:bidi/>
              <w:rPr>
                <w:rtl/>
                <w:lang w:bidi="ar-EG"/>
              </w:rPr>
            </w:pPr>
            <w:r w:rsidRPr="008D1D57">
              <w:rPr>
                <w:rFonts w:hint="cs"/>
                <w:rtl/>
                <w:lang w:bidi="ar-EG"/>
              </w:rPr>
              <w:t>(02) (06) (08) (09) (013) (014) (016)</w:t>
            </w:r>
          </w:p>
          <w:p w:rsidR="00243027" w:rsidRPr="008D1D57" w:rsidRDefault="00243027" w:rsidP="008D1D57">
            <w:pPr>
              <w:bidi/>
              <w:rPr>
                <w:lang w:bidi="ar-EG"/>
              </w:rPr>
            </w:pPr>
          </w:p>
        </w:tc>
        <w:tc>
          <w:tcPr>
            <w:tcW w:w="2340" w:type="dxa"/>
          </w:tcPr>
          <w:p w:rsidR="00243027" w:rsidRPr="008D1D57" w:rsidRDefault="00243027" w:rsidP="008D1D57">
            <w:pPr>
              <w:bidi/>
              <w:rPr>
                <w:rtl/>
                <w:lang w:bidi="ar-EG"/>
              </w:rPr>
            </w:pPr>
          </w:p>
        </w:tc>
        <w:tc>
          <w:tcPr>
            <w:tcW w:w="1341" w:type="dxa"/>
          </w:tcPr>
          <w:p w:rsidR="00243027" w:rsidRPr="008D1D57" w:rsidRDefault="00243027" w:rsidP="008D1D57">
            <w:pPr>
              <w:bidi/>
              <w:rPr>
                <w:rtl/>
                <w:lang w:bidi="ar-EG"/>
              </w:rPr>
            </w:pPr>
          </w:p>
        </w:tc>
        <w:tc>
          <w:tcPr>
            <w:tcW w:w="909" w:type="dxa"/>
          </w:tcPr>
          <w:p w:rsidR="00243027" w:rsidRPr="00221DED" w:rsidRDefault="00243027" w:rsidP="00221DED">
            <w:pPr>
              <w:bidi/>
              <w:rPr>
                <w:rtl/>
                <w:lang w:bidi="ar-EG"/>
              </w:rPr>
            </w:pPr>
          </w:p>
        </w:tc>
        <w:tc>
          <w:tcPr>
            <w:tcW w:w="1063" w:type="dxa"/>
          </w:tcPr>
          <w:p w:rsidR="00243027" w:rsidRPr="00221DED" w:rsidRDefault="00243027" w:rsidP="00221DED">
            <w:pPr>
              <w:bidi/>
              <w:rPr>
                <w:rtl/>
                <w:lang w:bidi="ar-EG"/>
              </w:rPr>
            </w:pPr>
          </w:p>
        </w:tc>
        <w:tc>
          <w:tcPr>
            <w:tcW w:w="1025" w:type="dxa"/>
          </w:tcPr>
          <w:p w:rsidR="00243027" w:rsidRPr="00221DED" w:rsidRDefault="00243027" w:rsidP="00221DED">
            <w:pPr>
              <w:bidi/>
              <w:rPr>
                <w:rtl/>
                <w:lang w:bidi="ar-EG"/>
              </w:rPr>
            </w:pPr>
            <w:r w:rsidRPr="00221DED">
              <w:rPr>
                <w:rFonts w:hint="cs"/>
                <w:rtl/>
                <w:lang w:bidi="ar-EG"/>
              </w:rPr>
              <w:t>5</w:t>
            </w:r>
          </w:p>
        </w:tc>
      </w:tr>
    </w:tbl>
    <w:p w:rsidR="00670E42" w:rsidRDefault="00670E42" w:rsidP="00243027">
      <w:pPr>
        <w:jc w:val="right"/>
        <w:rPr>
          <w:lang w:bidi="ar-EG"/>
        </w:rPr>
      </w:pPr>
    </w:p>
    <w:p w:rsidR="00243027" w:rsidRDefault="00243027" w:rsidP="00243027">
      <w:pPr>
        <w:jc w:val="right"/>
        <w:rPr>
          <w:b/>
          <w:bCs/>
          <w:sz w:val="36"/>
          <w:szCs w:val="36"/>
          <w:u w:val="single"/>
          <w:lang w:bidi="ar-EG"/>
        </w:rPr>
      </w:pPr>
      <w:r w:rsidRPr="00883A70">
        <w:rPr>
          <w:rFonts w:hint="cs"/>
          <w:b/>
          <w:bCs/>
          <w:sz w:val="36"/>
          <w:szCs w:val="36"/>
          <w:u w:val="single"/>
          <w:rtl/>
          <w:lang w:bidi="ar-EG"/>
        </w:rPr>
        <w:t>أكواد نمط البحث</w:t>
      </w:r>
    </w:p>
    <w:p w:rsidR="00243027" w:rsidRDefault="00243027" w:rsidP="00243027">
      <w:pPr>
        <w:jc w:val="right"/>
        <w:rPr>
          <w:b/>
          <w:bCs/>
          <w:sz w:val="36"/>
          <w:szCs w:val="36"/>
          <w:u w:val="single"/>
          <w:rtl/>
          <w:lang w:bidi="ar-EG"/>
        </w:rPr>
      </w:pPr>
      <w:r>
        <w:rPr>
          <w:b/>
          <w:bCs/>
          <w:sz w:val="36"/>
          <w:szCs w:val="36"/>
          <w:u w:val="single"/>
          <w:lang w:bidi="ar-EG"/>
        </w:rPr>
        <w:t>)</w:t>
      </w:r>
      <w:r w:rsidRPr="00C51B4D">
        <w:rPr>
          <w:rFonts w:hint="cs"/>
          <w:b/>
          <w:bCs/>
          <w:sz w:val="36"/>
          <w:szCs w:val="36"/>
          <w:u w:val="single"/>
          <w:rtl/>
          <w:lang w:bidi="ar-EG"/>
        </w:rPr>
        <w:t>01</w:t>
      </w:r>
      <w:r>
        <w:rPr>
          <w:rFonts w:hint="cs"/>
          <w:b/>
          <w:bCs/>
          <w:sz w:val="36"/>
          <w:szCs w:val="36"/>
          <w:u w:val="single"/>
          <w:rtl/>
          <w:lang w:bidi="ar-EG"/>
        </w:rPr>
        <w:t>)  بحث فردي</w:t>
      </w:r>
    </w:p>
    <w:p w:rsidR="00243027" w:rsidRDefault="00243027" w:rsidP="00243027">
      <w:pPr>
        <w:jc w:val="right"/>
        <w:rPr>
          <w:b/>
          <w:bCs/>
          <w:sz w:val="36"/>
          <w:szCs w:val="36"/>
          <w:u w:val="single"/>
          <w:rtl/>
          <w:lang w:bidi="ar-EG"/>
        </w:rPr>
      </w:pPr>
      <w:r>
        <w:rPr>
          <w:rFonts w:hint="cs"/>
          <w:b/>
          <w:bCs/>
          <w:sz w:val="36"/>
          <w:szCs w:val="36"/>
          <w:u w:val="single"/>
          <w:rtl/>
          <w:lang w:bidi="ar-EG"/>
        </w:rPr>
        <w:t>02 بحث مشترك</w:t>
      </w:r>
    </w:p>
    <w:p w:rsidR="00243027" w:rsidRDefault="00243027" w:rsidP="00243027">
      <w:pPr>
        <w:jc w:val="right"/>
        <w:rPr>
          <w:b/>
          <w:bCs/>
          <w:sz w:val="36"/>
          <w:szCs w:val="36"/>
          <w:u w:val="single"/>
          <w:rtl/>
          <w:lang w:bidi="ar-EG"/>
        </w:rPr>
      </w:pPr>
      <w:r>
        <w:rPr>
          <w:rFonts w:hint="cs"/>
          <w:b/>
          <w:bCs/>
          <w:sz w:val="36"/>
          <w:szCs w:val="36"/>
          <w:u w:val="single"/>
          <w:rtl/>
          <w:lang w:bidi="ar-EG"/>
        </w:rPr>
        <w:t>03 بحث بيني فردي</w:t>
      </w:r>
    </w:p>
    <w:p w:rsidR="00243027" w:rsidRDefault="00243027" w:rsidP="00243027">
      <w:pPr>
        <w:jc w:val="right"/>
        <w:rPr>
          <w:b/>
          <w:bCs/>
          <w:sz w:val="36"/>
          <w:szCs w:val="36"/>
          <w:u w:val="single"/>
          <w:rtl/>
          <w:lang w:bidi="ar-EG"/>
        </w:rPr>
      </w:pPr>
      <w:r>
        <w:rPr>
          <w:rFonts w:hint="cs"/>
          <w:b/>
          <w:bCs/>
          <w:sz w:val="36"/>
          <w:szCs w:val="36"/>
          <w:u w:val="single"/>
          <w:rtl/>
          <w:lang w:bidi="ar-EG"/>
        </w:rPr>
        <w:t>04 بحث بيني مشترك</w:t>
      </w:r>
    </w:p>
    <w:p w:rsidR="00243027" w:rsidRDefault="00243027" w:rsidP="00243027">
      <w:pPr>
        <w:jc w:val="right"/>
        <w:rPr>
          <w:b/>
          <w:bCs/>
          <w:sz w:val="36"/>
          <w:szCs w:val="36"/>
          <w:u w:val="single"/>
          <w:rtl/>
          <w:lang w:bidi="ar-EG"/>
        </w:rPr>
      </w:pPr>
      <w:r>
        <w:rPr>
          <w:rFonts w:hint="cs"/>
          <w:b/>
          <w:bCs/>
          <w:sz w:val="36"/>
          <w:szCs w:val="36"/>
          <w:u w:val="single"/>
          <w:rtl/>
          <w:lang w:bidi="ar-EG"/>
        </w:rPr>
        <w:t>05 بحث نظري</w:t>
      </w:r>
    </w:p>
    <w:p w:rsidR="00243027" w:rsidRDefault="00243027" w:rsidP="00243027">
      <w:pPr>
        <w:jc w:val="right"/>
        <w:rPr>
          <w:b/>
          <w:bCs/>
          <w:sz w:val="36"/>
          <w:szCs w:val="36"/>
          <w:u w:val="single"/>
          <w:rtl/>
          <w:lang w:bidi="ar-EG"/>
        </w:rPr>
      </w:pPr>
      <w:r>
        <w:rPr>
          <w:rFonts w:hint="cs"/>
          <w:b/>
          <w:bCs/>
          <w:sz w:val="36"/>
          <w:szCs w:val="36"/>
          <w:u w:val="single"/>
          <w:rtl/>
          <w:lang w:bidi="ar-EG"/>
        </w:rPr>
        <w:t>06 بحث تطبيقي</w:t>
      </w:r>
    </w:p>
    <w:p w:rsidR="00243027" w:rsidRDefault="00243027" w:rsidP="00243027">
      <w:pPr>
        <w:jc w:val="right"/>
        <w:rPr>
          <w:b/>
          <w:bCs/>
          <w:sz w:val="36"/>
          <w:szCs w:val="36"/>
          <w:u w:val="single"/>
          <w:rtl/>
          <w:lang w:bidi="ar-EG"/>
        </w:rPr>
      </w:pPr>
      <w:r>
        <w:rPr>
          <w:rFonts w:hint="cs"/>
          <w:b/>
          <w:bCs/>
          <w:sz w:val="36"/>
          <w:szCs w:val="36"/>
          <w:u w:val="single"/>
          <w:rtl/>
          <w:lang w:bidi="ar-EG"/>
        </w:rPr>
        <w:lastRenderedPageBreak/>
        <w:t>07 بحث يسهم في حل مشكله محليه</w:t>
      </w:r>
    </w:p>
    <w:p w:rsidR="00243027" w:rsidRDefault="00243027" w:rsidP="00243027">
      <w:pPr>
        <w:jc w:val="right"/>
        <w:rPr>
          <w:b/>
          <w:bCs/>
          <w:sz w:val="36"/>
          <w:szCs w:val="36"/>
          <w:u w:val="single"/>
          <w:rtl/>
          <w:lang w:bidi="ar-EG"/>
        </w:rPr>
      </w:pPr>
      <w:r>
        <w:rPr>
          <w:rFonts w:hint="cs"/>
          <w:b/>
          <w:bCs/>
          <w:sz w:val="36"/>
          <w:szCs w:val="36"/>
          <w:u w:val="single"/>
          <w:rtl/>
          <w:lang w:bidi="ar-EG"/>
        </w:rPr>
        <w:t>08 بحث يسهم في حل مشكله قوميه</w:t>
      </w:r>
    </w:p>
    <w:p w:rsidR="00243027" w:rsidRDefault="00243027" w:rsidP="00243027">
      <w:pPr>
        <w:jc w:val="right"/>
        <w:rPr>
          <w:b/>
          <w:bCs/>
          <w:sz w:val="36"/>
          <w:szCs w:val="36"/>
          <w:u w:val="single"/>
          <w:rtl/>
          <w:lang w:bidi="ar-EG"/>
        </w:rPr>
      </w:pPr>
      <w:r>
        <w:rPr>
          <w:rFonts w:hint="cs"/>
          <w:b/>
          <w:bCs/>
          <w:sz w:val="36"/>
          <w:szCs w:val="36"/>
          <w:u w:val="single"/>
          <w:rtl/>
          <w:lang w:bidi="ar-EG"/>
        </w:rPr>
        <w:t>09 بحث يسهم في حل مشكله عالميه</w:t>
      </w:r>
    </w:p>
    <w:p w:rsidR="00243027" w:rsidRDefault="00243027" w:rsidP="00243027">
      <w:pPr>
        <w:jc w:val="right"/>
        <w:rPr>
          <w:b/>
          <w:bCs/>
          <w:sz w:val="36"/>
          <w:szCs w:val="36"/>
          <w:u w:val="single"/>
          <w:rtl/>
          <w:lang w:bidi="ar-EG"/>
        </w:rPr>
      </w:pPr>
      <w:r>
        <w:rPr>
          <w:rFonts w:hint="cs"/>
          <w:b/>
          <w:bCs/>
          <w:sz w:val="36"/>
          <w:szCs w:val="36"/>
          <w:u w:val="single"/>
          <w:rtl/>
          <w:lang w:bidi="ar-EG"/>
        </w:rPr>
        <w:t>010 يسهم في تطوير المعرفه</w:t>
      </w:r>
    </w:p>
    <w:p w:rsidR="00243027" w:rsidRDefault="00243027" w:rsidP="00243027">
      <w:pPr>
        <w:jc w:val="right"/>
        <w:rPr>
          <w:b/>
          <w:bCs/>
          <w:sz w:val="36"/>
          <w:szCs w:val="36"/>
          <w:u w:val="single"/>
          <w:rtl/>
          <w:lang w:bidi="ar-EG"/>
        </w:rPr>
      </w:pPr>
      <w:r>
        <w:rPr>
          <w:rFonts w:hint="cs"/>
          <w:b/>
          <w:bCs/>
          <w:sz w:val="36"/>
          <w:szCs w:val="36"/>
          <w:u w:val="single"/>
          <w:rtl/>
          <w:lang w:bidi="ar-EG"/>
        </w:rPr>
        <w:t>011 يتناول مشكله مستقبليه</w:t>
      </w:r>
    </w:p>
    <w:p w:rsidR="00243027" w:rsidRDefault="00243027" w:rsidP="00243027">
      <w:pPr>
        <w:jc w:val="right"/>
        <w:rPr>
          <w:b/>
          <w:bCs/>
          <w:sz w:val="36"/>
          <w:szCs w:val="36"/>
          <w:u w:val="single"/>
          <w:rtl/>
          <w:lang w:bidi="ar-EG"/>
        </w:rPr>
      </w:pPr>
      <w:r>
        <w:rPr>
          <w:rFonts w:hint="cs"/>
          <w:b/>
          <w:bCs/>
          <w:sz w:val="36"/>
          <w:szCs w:val="36"/>
          <w:u w:val="single"/>
          <w:rtl/>
          <w:lang w:bidi="ar-EG"/>
        </w:rPr>
        <w:t>012 يتناول قضايا جديده ومبتكره</w:t>
      </w:r>
    </w:p>
    <w:p w:rsidR="00243027" w:rsidRDefault="00243027" w:rsidP="00243027">
      <w:pPr>
        <w:jc w:val="right"/>
        <w:rPr>
          <w:b/>
          <w:bCs/>
          <w:sz w:val="36"/>
          <w:szCs w:val="36"/>
          <w:u w:val="single"/>
          <w:rtl/>
          <w:lang w:bidi="ar-EG"/>
        </w:rPr>
      </w:pPr>
      <w:r>
        <w:rPr>
          <w:rFonts w:hint="cs"/>
          <w:b/>
          <w:bCs/>
          <w:sz w:val="36"/>
          <w:szCs w:val="36"/>
          <w:u w:val="single"/>
          <w:rtl/>
          <w:lang w:bidi="ar-EG"/>
        </w:rPr>
        <w:t>013 متوافق مع خطة الدولة</w:t>
      </w:r>
    </w:p>
    <w:p w:rsidR="00243027" w:rsidRDefault="00243027" w:rsidP="00243027">
      <w:pPr>
        <w:jc w:val="right"/>
        <w:rPr>
          <w:b/>
          <w:bCs/>
          <w:sz w:val="36"/>
          <w:szCs w:val="36"/>
          <w:u w:val="single"/>
          <w:rtl/>
          <w:lang w:bidi="ar-EG"/>
        </w:rPr>
      </w:pPr>
      <w:r>
        <w:rPr>
          <w:rFonts w:hint="cs"/>
          <w:b/>
          <w:bCs/>
          <w:sz w:val="36"/>
          <w:szCs w:val="36"/>
          <w:u w:val="single"/>
          <w:rtl/>
          <w:lang w:bidi="ar-EG"/>
        </w:rPr>
        <w:t>014 متوافق مع خطة الجامعة</w:t>
      </w:r>
    </w:p>
    <w:p w:rsidR="00243027" w:rsidRDefault="00243027" w:rsidP="00243027">
      <w:pPr>
        <w:jc w:val="right"/>
        <w:rPr>
          <w:b/>
          <w:bCs/>
          <w:sz w:val="36"/>
          <w:szCs w:val="36"/>
          <w:u w:val="single"/>
          <w:rtl/>
          <w:lang w:bidi="ar-EG"/>
        </w:rPr>
      </w:pPr>
      <w:r>
        <w:rPr>
          <w:rFonts w:hint="cs"/>
          <w:b/>
          <w:bCs/>
          <w:sz w:val="36"/>
          <w:szCs w:val="36"/>
          <w:u w:val="single"/>
          <w:rtl/>
          <w:lang w:bidi="ar-EG"/>
        </w:rPr>
        <w:t>015 نشر محلي</w:t>
      </w:r>
    </w:p>
    <w:p w:rsidR="00243027" w:rsidRDefault="00243027" w:rsidP="000D5A61">
      <w:pPr>
        <w:jc w:val="right"/>
        <w:rPr>
          <w:b/>
          <w:bCs/>
          <w:sz w:val="36"/>
          <w:szCs w:val="36"/>
          <w:u w:val="single"/>
          <w:lang w:bidi="ar-EG"/>
        </w:rPr>
      </w:pPr>
      <w:r>
        <w:rPr>
          <w:rFonts w:hint="cs"/>
          <w:b/>
          <w:bCs/>
          <w:sz w:val="36"/>
          <w:szCs w:val="36"/>
          <w:u w:val="single"/>
          <w:rtl/>
          <w:lang w:bidi="ar-EG"/>
        </w:rPr>
        <w:t>016 نشر دولي</w:t>
      </w:r>
    </w:p>
    <w:p w:rsidR="00243027" w:rsidRPr="00C50D95" w:rsidRDefault="00243027" w:rsidP="00670E42">
      <w:pPr>
        <w:rPr>
          <w:b/>
          <w:bCs/>
          <w:sz w:val="36"/>
          <w:szCs w:val="36"/>
          <w:rtl/>
          <w:lang w:bidi="ar-EG"/>
        </w:rPr>
      </w:pPr>
      <w:r w:rsidRPr="00C50D95">
        <w:rPr>
          <w:rFonts w:hint="cs"/>
          <w:b/>
          <w:bCs/>
          <w:sz w:val="36"/>
          <w:szCs w:val="36"/>
          <w:rtl/>
          <w:lang w:bidi="ar-EG"/>
        </w:rPr>
        <w:t>رئيس القسم</w:t>
      </w:r>
    </w:p>
    <w:p w:rsidR="00243027" w:rsidRPr="00C50D95" w:rsidRDefault="00243027" w:rsidP="00243027">
      <w:pPr>
        <w:rPr>
          <w:b/>
          <w:bCs/>
          <w:sz w:val="36"/>
          <w:szCs w:val="36"/>
          <w:rtl/>
          <w:lang w:bidi="ar-EG"/>
        </w:rPr>
      </w:pPr>
    </w:p>
    <w:p w:rsidR="00243027" w:rsidRPr="00C50D95" w:rsidRDefault="00243027" w:rsidP="00670E42">
      <w:pPr>
        <w:rPr>
          <w:b/>
          <w:bCs/>
          <w:sz w:val="36"/>
          <w:szCs w:val="36"/>
          <w:lang w:bidi="ar-EG"/>
        </w:rPr>
      </w:pPr>
      <w:r w:rsidRPr="00C50D95">
        <w:rPr>
          <w:rFonts w:hint="cs"/>
          <w:b/>
          <w:bCs/>
          <w:sz w:val="36"/>
          <w:szCs w:val="36"/>
          <w:rtl/>
          <w:lang w:bidi="ar-EG"/>
        </w:rPr>
        <w:t>أ.د/ مرفت السيد عسكر</w:t>
      </w:r>
      <w:r w:rsidR="00670E42">
        <w:rPr>
          <w:rFonts w:hint="cs"/>
          <w:b/>
          <w:bCs/>
          <w:sz w:val="36"/>
          <w:szCs w:val="36"/>
          <w:rtl/>
          <w:lang w:bidi="ar-EG"/>
        </w:rPr>
        <w:t xml:space="preserve"> </w:t>
      </w:r>
      <w:r w:rsidR="00670E42">
        <w:rPr>
          <w:b/>
          <w:bCs/>
          <w:sz w:val="36"/>
          <w:szCs w:val="36"/>
          <w:lang w:bidi="ar-EG"/>
        </w:rPr>
        <w:t xml:space="preserve">     </w:t>
      </w:r>
    </w:p>
    <w:p w:rsidR="002F0165" w:rsidRDefault="002F0165" w:rsidP="00735AB0">
      <w:pPr>
        <w:bidi/>
        <w:jc w:val="center"/>
        <w:rPr>
          <w:b/>
          <w:bCs/>
          <w:sz w:val="36"/>
          <w:szCs w:val="36"/>
          <w:lang w:bidi="ar-EG"/>
        </w:rPr>
      </w:pPr>
    </w:p>
    <w:p w:rsidR="002F0165" w:rsidRDefault="002F0165" w:rsidP="002F0165">
      <w:pPr>
        <w:bidi/>
        <w:jc w:val="center"/>
        <w:rPr>
          <w:b/>
          <w:bCs/>
          <w:sz w:val="36"/>
          <w:szCs w:val="36"/>
          <w:lang w:bidi="ar-EG"/>
        </w:rPr>
      </w:pPr>
    </w:p>
    <w:p w:rsidR="002F0165" w:rsidRDefault="002F0165" w:rsidP="002F0165">
      <w:pPr>
        <w:bidi/>
        <w:jc w:val="center"/>
        <w:rPr>
          <w:b/>
          <w:bCs/>
          <w:sz w:val="36"/>
          <w:szCs w:val="36"/>
          <w:lang w:bidi="ar-EG"/>
        </w:rPr>
      </w:pPr>
    </w:p>
    <w:p w:rsidR="002F0165" w:rsidRDefault="002F0165" w:rsidP="002F0165">
      <w:pPr>
        <w:bidi/>
        <w:jc w:val="center"/>
        <w:rPr>
          <w:b/>
          <w:bCs/>
          <w:sz w:val="36"/>
          <w:szCs w:val="36"/>
          <w:lang w:bidi="ar-EG"/>
        </w:rPr>
      </w:pPr>
    </w:p>
    <w:p w:rsidR="002F0165" w:rsidRDefault="002F0165" w:rsidP="002F0165">
      <w:pPr>
        <w:bidi/>
        <w:jc w:val="center"/>
        <w:rPr>
          <w:b/>
          <w:bCs/>
          <w:sz w:val="36"/>
          <w:szCs w:val="36"/>
          <w:lang w:bidi="ar-EG"/>
        </w:rPr>
      </w:pPr>
    </w:p>
    <w:p w:rsidR="002F0165" w:rsidRDefault="002F0165" w:rsidP="002F0165">
      <w:pPr>
        <w:bidi/>
        <w:jc w:val="center"/>
        <w:rPr>
          <w:b/>
          <w:bCs/>
          <w:sz w:val="36"/>
          <w:szCs w:val="36"/>
          <w:lang w:bidi="ar-EG"/>
        </w:rPr>
      </w:pPr>
    </w:p>
    <w:p w:rsidR="002F0165" w:rsidRDefault="002F0165" w:rsidP="002F0165">
      <w:pPr>
        <w:bidi/>
        <w:jc w:val="center"/>
        <w:rPr>
          <w:b/>
          <w:bCs/>
          <w:sz w:val="36"/>
          <w:szCs w:val="36"/>
          <w:lang w:bidi="ar-EG"/>
        </w:rPr>
      </w:pPr>
    </w:p>
    <w:p w:rsidR="002F0165" w:rsidRDefault="002F0165" w:rsidP="002F0165">
      <w:pPr>
        <w:bidi/>
        <w:jc w:val="center"/>
        <w:rPr>
          <w:b/>
          <w:bCs/>
          <w:sz w:val="36"/>
          <w:szCs w:val="36"/>
          <w:lang w:bidi="ar-EG"/>
        </w:rPr>
      </w:pPr>
    </w:p>
    <w:p w:rsidR="00735AB0" w:rsidRDefault="00735AB0" w:rsidP="002F0165">
      <w:pPr>
        <w:bidi/>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lastRenderedPageBreak/>
        <w:t>نموذج تخطيط البحوث العلمية لقسم الميكروبيولوجى</w:t>
      </w:r>
      <w:r w:rsidR="005A3D93">
        <w:rPr>
          <w:rFonts w:asciiTheme="majorBidi" w:hAnsiTheme="majorBidi" w:cstheme="majorBidi" w:hint="cs"/>
          <w:b/>
          <w:bCs/>
          <w:sz w:val="28"/>
          <w:szCs w:val="28"/>
          <w:rtl/>
          <w:lang w:bidi="ar-EG"/>
        </w:rPr>
        <w:t xml:space="preserve"> والمناعة</w:t>
      </w:r>
    </w:p>
    <w:tbl>
      <w:tblPr>
        <w:tblStyle w:val="a5"/>
        <w:tblpPr w:leftFromText="180" w:rightFromText="180" w:vertAnchor="text" w:tblpXSpec="right" w:tblpY="1"/>
        <w:tblOverlap w:val="never"/>
        <w:bidiVisual/>
        <w:tblW w:w="13626" w:type="dxa"/>
        <w:tblLayout w:type="fixed"/>
        <w:tblLook w:val="04A0"/>
      </w:tblPr>
      <w:tblGrid>
        <w:gridCol w:w="1662"/>
        <w:gridCol w:w="1704"/>
        <w:gridCol w:w="56"/>
        <w:gridCol w:w="1980"/>
        <w:gridCol w:w="2217"/>
        <w:gridCol w:w="1045"/>
        <w:gridCol w:w="1352"/>
        <w:gridCol w:w="1427"/>
        <w:gridCol w:w="1300"/>
        <w:gridCol w:w="883"/>
      </w:tblGrid>
      <w:tr w:rsidR="00735AB0" w:rsidRPr="00FF0A39" w:rsidTr="003F6B1A">
        <w:trPr>
          <w:trHeight w:val="401"/>
        </w:trPr>
        <w:tc>
          <w:tcPr>
            <w:tcW w:w="1662" w:type="dxa"/>
            <w:vMerge w:val="restart"/>
          </w:tcPr>
          <w:p w:rsidR="00735AB0" w:rsidRPr="00F551FC" w:rsidRDefault="00735AB0" w:rsidP="003F6B1A">
            <w:pPr>
              <w:bidi/>
              <w:jc w:val="center"/>
              <w:rPr>
                <w:rFonts w:asciiTheme="majorBidi" w:hAnsiTheme="majorBidi" w:cstheme="majorBidi"/>
                <w:b/>
                <w:bCs/>
                <w:rtl/>
                <w:lang w:bidi="ar-EG"/>
              </w:rPr>
            </w:pPr>
            <w:r w:rsidRPr="00F551FC">
              <w:rPr>
                <w:rFonts w:asciiTheme="majorBidi" w:hAnsiTheme="majorBidi" w:cstheme="majorBidi" w:hint="cs"/>
                <w:b/>
                <w:bCs/>
                <w:rtl/>
                <w:lang w:bidi="ar-EG"/>
              </w:rPr>
              <w:t>المجال البحثي</w:t>
            </w:r>
          </w:p>
        </w:tc>
        <w:tc>
          <w:tcPr>
            <w:tcW w:w="3740" w:type="dxa"/>
            <w:gridSpan w:val="3"/>
          </w:tcPr>
          <w:p w:rsidR="00735AB0" w:rsidRPr="00F551FC" w:rsidRDefault="00735AB0" w:rsidP="003F6B1A">
            <w:pPr>
              <w:bidi/>
              <w:jc w:val="center"/>
              <w:rPr>
                <w:rFonts w:asciiTheme="majorBidi" w:hAnsiTheme="majorBidi" w:cstheme="majorBidi"/>
                <w:b/>
                <w:bCs/>
                <w:rtl/>
                <w:lang w:bidi="ar-EG"/>
              </w:rPr>
            </w:pPr>
            <w:r w:rsidRPr="00F551FC">
              <w:rPr>
                <w:rFonts w:asciiTheme="majorBidi" w:hAnsiTheme="majorBidi" w:cstheme="majorBidi" w:hint="cs"/>
                <w:b/>
                <w:bCs/>
                <w:rtl/>
                <w:lang w:bidi="ar-EG"/>
              </w:rPr>
              <w:t>بحوث الدرجات العلمية</w:t>
            </w:r>
          </w:p>
        </w:tc>
        <w:tc>
          <w:tcPr>
            <w:tcW w:w="2217" w:type="dxa"/>
            <w:vMerge w:val="restart"/>
          </w:tcPr>
          <w:p w:rsidR="00735AB0" w:rsidRPr="00F551FC" w:rsidRDefault="00735AB0" w:rsidP="003F6B1A">
            <w:pPr>
              <w:bidi/>
              <w:jc w:val="center"/>
              <w:rPr>
                <w:rFonts w:asciiTheme="majorBidi" w:hAnsiTheme="majorBidi" w:cstheme="majorBidi"/>
                <w:b/>
                <w:bCs/>
                <w:lang w:bidi="ar-EG"/>
              </w:rPr>
            </w:pPr>
            <w:r w:rsidRPr="00F551FC">
              <w:rPr>
                <w:rFonts w:asciiTheme="majorBidi" w:hAnsiTheme="majorBidi" w:cstheme="majorBidi" w:hint="cs"/>
                <w:b/>
                <w:bCs/>
                <w:rtl/>
                <w:lang w:bidi="ar-EG"/>
              </w:rPr>
              <w:t>بحوث الترقي</w:t>
            </w:r>
          </w:p>
          <w:p w:rsidR="00735AB0" w:rsidRPr="00F551FC" w:rsidRDefault="00735AB0" w:rsidP="003F6B1A">
            <w:pPr>
              <w:bidi/>
              <w:jc w:val="center"/>
              <w:rPr>
                <w:rFonts w:asciiTheme="majorBidi" w:hAnsiTheme="majorBidi" w:cstheme="majorBidi"/>
                <w:b/>
                <w:bCs/>
                <w:rtl/>
                <w:lang w:bidi="ar-EG"/>
              </w:rPr>
            </w:pPr>
            <w:r w:rsidRPr="00F551FC">
              <w:rPr>
                <w:rFonts w:asciiTheme="majorBidi" w:hAnsiTheme="majorBidi" w:cstheme="majorBidi"/>
                <w:b/>
                <w:bCs/>
                <w:lang w:bidi="ar-EG"/>
              </w:rPr>
              <w:t>40%</w:t>
            </w:r>
          </w:p>
        </w:tc>
        <w:tc>
          <w:tcPr>
            <w:tcW w:w="2397" w:type="dxa"/>
            <w:gridSpan w:val="2"/>
          </w:tcPr>
          <w:p w:rsidR="00735AB0" w:rsidRPr="00F551FC" w:rsidRDefault="00735AB0" w:rsidP="003F6B1A">
            <w:pPr>
              <w:bidi/>
              <w:jc w:val="center"/>
              <w:rPr>
                <w:rFonts w:asciiTheme="majorBidi" w:hAnsiTheme="majorBidi" w:cstheme="majorBidi"/>
                <w:b/>
                <w:bCs/>
                <w:rtl/>
                <w:lang w:bidi="ar-EG"/>
              </w:rPr>
            </w:pPr>
            <w:r w:rsidRPr="00F551FC">
              <w:rPr>
                <w:rFonts w:asciiTheme="majorBidi" w:hAnsiTheme="majorBidi" w:cstheme="majorBidi" w:hint="cs"/>
                <w:b/>
                <w:bCs/>
                <w:rtl/>
                <w:lang w:bidi="ar-EG"/>
              </w:rPr>
              <w:t>مشروعات بحث تطبيقية ممولة</w:t>
            </w:r>
          </w:p>
        </w:tc>
        <w:tc>
          <w:tcPr>
            <w:tcW w:w="1427" w:type="dxa"/>
            <w:vMerge w:val="restart"/>
          </w:tcPr>
          <w:p w:rsidR="00735AB0" w:rsidRPr="00F551FC" w:rsidRDefault="00735AB0" w:rsidP="003F6B1A">
            <w:pPr>
              <w:bidi/>
              <w:jc w:val="center"/>
              <w:rPr>
                <w:rFonts w:asciiTheme="majorBidi" w:hAnsiTheme="majorBidi" w:cstheme="majorBidi"/>
                <w:b/>
                <w:bCs/>
                <w:rtl/>
                <w:lang w:bidi="ar-EG"/>
              </w:rPr>
            </w:pPr>
            <w:r w:rsidRPr="00F551FC">
              <w:rPr>
                <w:rFonts w:asciiTheme="majorBidi" w:hAnsiTheme="majorBidi" w:cstheme="majorBidi" w:hint="cs"/>
                <w:b/>
                <w:bCs/>
                <w:rtl/>
                <w:lang w:bidi="ar-EG"/>
              </w:rPr>
              <w:t>القسم العلمي</w:t>
            </w:r>
          </w:p>
        </w:tc>
        <w:tc>
          <w:tcPr>
            <w:tcW w:w="1300" w:type="dxa"/>
            <w:vMerge w:val="restart"/>
          </w:tcPr>
          <w:p w:rsidR="00735AB0" w:rsidRPr="00F551FC" w:rsidRDefault="00735AB0" w:rsidP="003F6B1A">
            <w:pPr>
              <w:bidi/>
              <w:jc w:val="center"/>
              <w:rPr>
                <w:rFonts w:asciiTheme="majorBidi" w:hAnsiTheme="majorBidi" w:cstheme="majorBidi"/>
                <w:b/>
                <w:bCs/>
                <w:rtl/>
                <w:lang w:bidi="ar-EG"/>
              </w:rPr>
            </w:pPr>
            <w:r w:rsidRPr="00F551FC">
              <w:rPr>
                <w:rFonts w:asciiTheme="majorBidi" w:hAnsiTheme="majorBidi" w:cstheme="majorBidi" w:hint="cs"/>
                <w:b/>
                <w:bCs/>
                <w:rtl/>
                <w:lang w:bidi="ar-EG"/>
              </w:rPr>
              <w:t>تخصص البحث</w:t>
            </w:r>
          </w:p>
        </w:tc>
        <w:tc>
          <w:tcPr>
            <w:tcW w:w="883" w:type="dxa"/>
            <w:vMerge w:val="restart"/>
          </w:tcPr>
          <w:p w:rsidR="00735AB0" w:rsidRPr="00F551FC" w:rsidRDefault="00735AB0" w:rsidP="003F6B1A">
            <w:pPr>
              <w:bidi/>
              <w:jc w:val="center"/>
              <w:rPr>
                <w:rFonts w:asciiTheme="majorBidi" w:hAnsiTheme="majorBidi" w:cstheme="majorBidi"/>
                <w:b/>
                <w:bCs/>
                <w:rtl/>
                <w:lang w:bidi="ar-EG"/>
              </w:rPr>
            </w:pPr>
            <w:r w:rsidRPr="00F551FC">
              <w:rPr>
                <w:rFonts w:asciiTheme="majorBidi" w:hAnsiTheme="majorBidi" w:cstheme="majorBidi" w:hint="cs"/>
                <w:b/>
                <w:bCs/>
                <w:rtl/>
                <w:lang w:bidi="ar-EG"/>
              </w:rPr>
              <w:t>ترتيب الأولوية</w:t>
            </w:r>
          </w:p>
        </w:tc>
      </w:tr>
      <w:tr w:rsidR="00735AB0" w:rsidRPr="00FF0A39" w:rsidTr="00D02506">
        <w:trPr>
          <w:trHeight w:val="400"/>
        </w:trPr>
        <w:tc>
          <w:tcPr>
            <w:tcW w:w="1662" w:type="dxa"/>
            <w:vMerge/>
          </w:tcPr>
          <w:p w:rsidR="00735AB0" w:rsidRPr="00FF0A39" w:rsidRDefault="00735AB0" w:rsidP="003F6B1A">
            <w:pPr>
              <w:bidi/>
              <w:jc w:val="center"/>
              <w:rPr>
                <w:rFonts w:asciiTheme="majorBidi" w:hAnsiTheme="majorBidi" w:cstheme="majorBidi"/>
                <w:rtl/>
                <w:lang w:bidi="ar-EG"/>
              </w:rPr>
            </w:pPr>
          </w:p>
        </w:tc>
        <w:tc>
          <w:tcPr>
            <w:tcW w:w="1760" w:type="dxa"/>
            <w:gridSpan w:val="2"/>
          </w:tcPr>
          <w:p w:rsidR="00735AB0" w:rsidRPr="00F551FC" w:rsidRDefault="00735AB0" w:rsidP="003F6B1A">
            <w:pPr>
              <w:bidi/>
              <w:jc w:val="center"/>
              <w:rPr>
                <w:rFonts w:asciiTheme="majorBidi" w:hAnsiTheme="majorBidi" w:cstheme="majorBidi"/>
                <w:b/>
                <w:bCs/>
                <w:lang w:bidi="ar-EG"/>
              </w:rPr>
            </w:pPr>
            <w:r w:rsidRPr="00F551FC">
              <w:rPr>
                <w:rFonts w:asciiTheme="majorBidi" w:hAnsiTheme="majorBidi" w:cstheme="majorBidi" w:hint="cs"/>
                <w:b/>
                <w:bCs/>
                <w:rtl/>
                <w:lang w:bidi="ar-EG"/>
              </w:rPr>
              <w:t>موضوعات الماجستير</w:t>
            </w:r>
          </w:p>
          <w:p w:rsidR="00735AB0" w:rsidRPr="00F551FC" w:rsidRDefault="00735AB0" w:rsidP="003F6B1A">
            <w:pPr>
              <w:bidi/>
              <w:jc w:val="center"/>
              <w:rPr>
                <w:rFonts w:asciiTheme="majorBidi" w:hAnsiTheme="majorBidi" w:cstheme="majorBidi"/>
                <w:b/>
                <w:bCs/>
                <w:rtl/>
                <w:lang w:bidi="ar-EG"/>
              </w:rPr>
            </w:pPr>
            <w:r w:rsidRPr="00F551FC">
              <w:rPr>
                <w:rFonts w:asciiTheme="majorBidi" w:hAnsiTheme="majorBidi" w:cstheme="majorBidi"/>
                <w:b/>
                <w:bCs/>
                <w:lang w:bidi="ar-EG"/>
              </w:rPr>
              <w:t>50%</w:t>
            </w:r>
          </w:p>
        </w:tc>
        <w:tc>
          <w:tcPr>
            <w:tcW w:w="1980" w:type="dxa"/>
          </w:tcPr>
          <w:p w:rsidR="00735AB0" w:rsidRPr="00F551FC" w:rsidRDefault="00735AB0" w:rsidP="003F6B1A">
            <w:pPr>
              <w:bidi/>
              <w:jc w:val="center"/>
              <w:rPr>
                <w:rFonts w:asciiTheme="majorBidi" w:hAnsiTheme="majorBidi" w:cstheme="majorBidi"/>
                <w:b/>
                <w:bCs/>
                <w:lang w:bidi="ar-EG"/>
              </w:rPr>
            </w:pPr>
            <w:r w:rsidRPr="00F551FC">
              <w:rPr>
                <w:rFonts w:asciiTheme="majorBidi" w:hAnsiTheme="majorBidi" w:cstheme="majorBidi" w:hint="cs"/>
                <w:b/>
                <w:bCs/>
                <w:rtl/>
                <w:lang w:bidi="ar-EG"/>
              </w:rPr>
              <w:t>موضوعات الدكتوراه</w:t>
            </w:r>
          </w:p>
          <w:p w:rsidR="00735AB0" w:rsidRPr="00F551FC" w:rsidRDefault="00735AB0" w:rsidP="003F6B1A">
            <w:pPr>
              <w:bidi/>
              <w:jc w:val="center"/>
              <w:rPr>
                <w:rFonts w:asciiTheme="majorBidi" w:hAnsiTheme="majorBidi" w:cstheme="majorBidi"/>
                <w:b/>
                <w:bCs/>
                <w:rtl/>
                <w:lang w:bidi="ar-EG"/>
              </w:rPr>
            </w:pPr>
            <w:r w:rsidRPr="00F551FC">
              <w:rPr>
                <w:rFonts w:asciiTheme="majorBidi" w:hAnsiTheme="majorBidi" w:cstheme="majorBidi"/>
                <w:b/>
                <w:bCs/>
                <w:lang w:bidi="ar-EG"/>
              </w:rPr>
              <w:t>10%</w:t>
            </w:r>
          </w:p>
        </w:tc>
        <w:tc>
          <w:tcPr>
            <w:tcW w:w="2217" w:type="dxa"/>
            <w:vMerge/>
          </w:tcPr>
          <w:p w:rsidR="00735AB0" w:rsidRPr="00F551FC" w:rsidRDefault="00735AB0" w:rsidP="003F6B1A">
            <w:pPr>
              <w:bidi/>
              <w:jc w:val="center"/>
              <w:rPr>
                <w:rFonts w:asciiTheme="majorBidi" w:hAnsiTheme="majorBidi" w:cstheme="majorBidi"/>
                <w:b/>
                <w:bCs/>
                <w:rtl/>
                <w:lang w:bidi="ar-EG"/>
              </w:rPr>
            </w:pPr>
          </w:p>
        </w:tc>
        <w:tc>
          <w:tcPr>
            <w:tcW w:w="1045" w:type="dxa"/>
          </w:tcPr>
          <w:p w:rsidR="00735AB0" w:rsidRPr="00F551FC" w:rsidRDefault="00735AB0" w:rsidP="003F6B1A">
            <w:pPr>
              <w:bidi/>
              <w:jc w:val="center"/>
              <w:rPr>
                <w:rFonts w:asciiTheme="majorBidi" w:hAnsiTheme="majorBidi" w:cstheme="majorBidi"/>
                <w:b/>
                <w:bCs/>
                <w:rtl/>
                <w:lang w:bidi="ar-EG"/>
              </w:rPr>
            </w:pPr>
            <w:r w:rsidRPr="00F551FC">
              <w:rPr>
                <w:rFonts w:asciiTheme="majorBidi" w:hAnsiTheme="majorBidi" w:cstheme="majorBidi" w:hint="cs"/>
                <w:b/>
                <w:bCs/>
                <w:rtl/>
                <w:lang w:bidi="ar-EG"/>
              </w:rPr>
              <w:t>موضوع المشروع</w:t>
            </w:r>
          </w:p>
        </w:tc>
        <w:tc>
          <w:tcPr>
            <w:tcW w:w="1352" w:type="dxa"/>
          </w:tcPr>
          <w:p w:rsidR="00735AB0" w:rsidRPr="00F551FC" w:rsidRDefault="00735AB0" w:rsidP="003F6B1A">
            <w:pPr>
              <w:bidi/>
              <w:jc w:val="center"/>
              <w:rPr>
                <w:rFonts w:asciiTheme="majorBidi" w:hAnsiTheme="majorBidi" w:cstheme="majorBidi"/>
                <w:b/>
                <w:bCs/>
                <w:rtl/>
                <w:lang w:bidi="ar-EG"/>
              </w:rPr>
            </w:pPr>
            <w:r w:rsidRPr="00F551FC">
              <w:rPr>
                <w:rFonts w:asciiTheme="majorBidi" w:hAnsiTheme="majorBidi" w:cstheme="majorBidi" w:hint="cs"/>
                <w:b/>
                <w:bCs/>
                <w:rtl/>
                <w:lang w:bidi="ar-EG"/>
              </w:rPr>
              <w:t>الموازنة المقترحة ومصدرالتمويل</w:t>
            </w:r>
          </w:p>
        </w:tc>
        <w:tc>
          <w:tcPr>
            <w:tcW w:w="1427" w:type="dxa"/>
            <w:vMerge/>
          </w:tcPr>
          <w:p w:rsidR="00735AB0" w:rsidRPr="00FF0A39" w:rsidRDefault="00735AB0" w:rsidP="003F6B1A">
            <w:pPr>
              <w:bidi/>
              <w:jc w:val="center"/>
              <w:rPr>
                <w:rFonts w:asciiTheme="majorBidi" w:hAnsiTheme="majorBidi" w:cstheme="majorBidi"/>
                <w:rtl/>
                <w:lang w:bidi="ar-EG"/>
              </w:rPr>
            </w:pPr>
          </w:p>
        </w:tc>
        <w:tc>
          <w:tcPr>
            <w:tcW w:w="1300" w:type="dxa"/>
            <w:vMerge/>
          </w:tcPr>
          <w:p w:rsidR="00735AB0" w:rsidRPr="00FF0A39" w:rsidRDefault="00735AB0" w:rsidP="003F6B1A">
            <w:pPr>
              <w:bidi/>
              <w:jc w:val="center"/>
              <w:rPr>
                <w:rFonts w:asciiTheme="majorBidi" w:hAnsiTheme="majorBidi" w:cstheme="majorBidi"/>
                <w:rtl/>
                <w:lang w:bidi="ar-EG"/>
              </w:rPr>
            </w:pPr>
          </w:p>
        </w:tc>
        <w:tc>
          <w:tcPr>
            <w:tcW w:w="883" w:type="dxa"/>
            <w:vMerge/>
          </w:tcPr>
          <w:p w:rsidR="00735AB0" w:rsidRPr="00FF0A39" w:rsidRDefault="00735AB0" w:rsidP="003F6B1A">
            <w:pPr>
              <w:bidi/>
              <w:jc w:val="center"/>
              <w:rPr>
                <w:rFonts w:asciiTheme="majorBidi" w:hAnsiTheme="majorBidi" w:cstheme="majorBidi"/>
                <w:rtl/>
                <w:lang w:bidi="ar-EG"/>
              </w:rPr>
            </w:pPr>
          </w:p>
        </w:tc>
      </w:tr>
      <w:tr w:rsidR="00735AB0" w:rsidRPr="00FF0A39" w:rsidTr="00D02506">
        <w:tc>
          <w:tcPr>
            <w:tcW w:w="1662" w:type="dxa"/>
          </w:tcPr>
          <w:p w:rsidR="00735AB0" w:rsidRPr="002F0165" w:rsidRDefault="00735AB0" w:rsidP="003F6B1A">
            <w:pPr>
              <w:bidi/>
              <w:jc w:val="center"/>
              <w:rPr>
                <w:rFonts w:asciiTheme="majorBidi" w:hAnsiTheme="majorBidi" w:cstheme="majorBidi"/>
                <w:b/>
                <w:bCs/>
                <w:rtl/>
                <w:lang w:bidi="ar-EG"/>
              </w:rPr>
            </w:pPr>
            <w:r w:rsidRPr="002F0165">
              <w:rPr>
                <w:rFonts w:asciiTheme="majorBidi" w:hAnsiTheme="majorBidi" w:cstheme="majorBidi" w:hint="cs"/>
                <w:b/>
                <w:bCs/>
                <w:rtl/>
                <w:lang w:bidi="ar-EG"/>
              </w:rPr>
              <w:t>مضادات الميكروبات (آلية عملها، آلية المقاومة لهت، كيفية انتشار المقاومة بين العزلات الاكلينيكية، دراسة مقاومة الفطريات لمضادات الفطريات</w:t>
            </w:r>
          </w:p>
        </w:tc>
        <w:tc>
          <w:tcPr>
            <w:tcW w:w="1760" w:type="dxa"/>
            <w:gridSpan w:val="2"/>
          </w:tcPr>
          <w:p w:rsidR="00735AB0" w:rsidRDefault="00735AB0" w:rsidP="003F6B1A">
            <w:pPr>
              <w:bidi/>
              <w:jc w:val="both"/>
              <w:rPr>
                <w:rFonts w:asciiTheme="majorBidi" w:hAnsiTheme="majorBidi" w:cstheme="majorBidi"/>
                <w:rtl/>
                <w:lang w:bidi="ar-EG"/>
              </w:rPr>
            </w:pPr>
            <w:r>
              <w:rPr>
                <w:rFonts w:asciiTheme="majorBidi" w:hAnsiTheme="majorBidi" w:cstheme="majorBidi" w:hint="cs"/>
                <w:rtl/>
                <w:lang w:bidi="ar-EG"/>
              </w:rPr>
              <w:t>- دراسات على مقاومة جنس الكلبسيلا للمضادات الميكروبية من العزلات الاكلينيكية البيئية.</w:t>
            </w:r>
            <w:r>
              <w:rPr>
                <w:rFonts w:asciiTheme="majorBidi" w:hAnsiTheme="majorBidi" w:cstheme="majorBidi"/>
                <w:lang w:bidi="ar-EG"/>
              </w:rPr>
              <w:t xml:space="preserve"> </w:t>
            </w:r>
            <w:r>
              <w:rPr>
                <w:rFonts w:asciiTheme="majorBidi" w:hAnsiTheme="majorBidi" w:cstheme="majorBidi" w:hint="cs"/>
                <w:rtl/>
                <w:lang w:bidi="ar-EG"/>
              </w:rPr>
              <w:t xml:space="preserve"> (02)، (06)</w:t>
            </w:r>
          </w:p>
          <w:p w:rsidR="00735AB0" w:rsidRPr="00FF0A39" w:rsidRDefault="00735AB0" w:rsidP="003F6B1A">
            <w:pPr>
              <w:bidi/>
              <w:jc w:val="both"/>
              <w:rPr>
                <w:rFonts w:asciiTheme="majorBidi" w:hAnsiTheme="majorBidi" w:cstheme="majorBidi"/>
                <w:rtl/>
                <w:lang w:bidi="ar-EG"/>
              </w:rPr>
            </w:pPr>
            <w:r>
              <w:rPr>
                <w:rFonts w:asciiTheme="majorBidi" w:hAnsiTheme="majorBidi" w:cstheme="majorBidi" w:hint="cs"/>
                <w:rtl/>
                <w:lang w:bidi="ar-EG"/>
              </w:rPr>
              <w:t xml:space="preserve">- دراسة مقاومة الازاليدات والكيتوليدات بين عزلات سريرية من البكتيريا موجبة الجرام(02)، (06) </w:t>
            </w:r>
          </w:p>
        </w:tc>
        <w:tc>
          <w:tcPr>
            <w:tcW w:w="1980"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التداخل في عملية التصنيع الحيوي للمنان في فطر الاسبرجليس نديلانس كهدف محتمل لمضادات فطرية جديدة(02)، (06) (012)</w:t>
            </w:r>
          </w:p>
        </w:tc>
        <w:tc>
          <w:tcPr>
            <w:tcW w:w="2217" w:type="dxa"/>
          </w:tcPr>
          <w:p w:rsidR="00735AB0" w:rsidRDefault="00735AB0" w:rsidP="003F6B1A">
            <w:pPr>
              <w:jc w:val="both"/>
              <w:rPr>
                <w:rFonts w:asciiTheme="majorBidi" w:hAnsiTheme="majorBidi" w:cstheme="majorBidi"/>
                <w:rtl/>
                <w:lang w:bidi="ar-EG"/>
              </w:rPr>
            </w:pPr>
            <w:r>
              <w:rPr>
                <w:rFonts w:asciiTheme="majorBidi" w:hAnsiTheme="majorBidi" w:cstheme="majorBidi"/>
                <w:lang w:bidi="ar-EG"/>
              </w:rPr>
              <w:t xml:space="preserve">Modulation of antibiotic activity against </w:t>
            </w:r>
            <w:r>
              <w:rPr>
                <w:rFonts w:asciiTheme="majorBidi" w:hAnsiTheme="majorBidi" w:cstheme="majorBidi"/>
                <w:i/>
                <w:iCs/>
                <w:lang w:bidi="ar-EG"/>
              </w:rPr>
              <w:t xml:space="preserve">Pseudomonas aeruginosa </w:t>
            </w:r>
            <w:r w:rsidRPr="00382502">
              <w:rPr>
                <w:rFonts w:asciiTheme="majorBidi" w:hAnsiTheme="majorBidi" w:cstheme="majorBidi"/>
                <w:lang w:bidi="ar-EG"/>
              </w:rPr>
              <w:t>by N-acetylcysteine, ambroxol and ascorbic acid.</w:t>
            </w:r>
            <w:r>
              <w:rPr>
                <w:rFonts w:asciiTheme="majorBidi" w:hAnsiTheme="majorBidi" w:cstheme="majorBidi"/>
                <w:lang w:bidi="ar-EG"/>
              </w:rPr>
              <w:t xml:space="preserve"> </w:t>
            </w:r>
          </w:p>
          <w:p w:rsidR="00735AB0" w:rsidRDefault="00735AB0" w:rsidP="003F6B1A">
            <w:pPr>
              <w:jc w:val="both"/>
              <w:rPr>
                <w:rFonts w:asciiTheme="majorBidi" w:hAnsiTheme="majorBidi" w:cstheme="majorBidi"/>
                <w:rtl/>
                <w:lang w:bidi="ar-EG"/>
              </w:rPr>
            </w:pPr>
            <w:r>
              <w:rPr>
                <w:rFonts w:asciiTheme="majorBidi" w:hAnsiTheme="majorBidi" w:cstheme="majorBidi" w:hint="cs"/>
                <w:rtl/>
                <w:lang w:bidi="ar-EG"/>
              </w:rPr>
              <w:t>(01)</w:t>
            </w:r>
          </w:p>
          <w:p w:rsidR="00735AB0" w:rsidRPr="00382502" w:rsidRDefault="00735AB0" w:rsidP="003F6B1A">
            <w:pPr>
              <w:jc w:val="both"/>
              <w:rPr>
                <w:rFonts w:asciiTheme="majorBidi" w:hAnsiTheme="majorBidi" w:cstheme="majorBidi"/>
                <w:i/>
                <w:iCs/>
                <w:lang w:bidi="ar-EG"/>
              </w:rPr>
            </w:pPr>
            <w:r>
              <w:rPr>
                <w:rFonts w:asciiTheme="majorBidi" w:hAnsiTheme="majorBidi" w:cstheme="majorBidi" w:hint="cs"/>
                <w:rtl/>
                <w:lang w:bidi="ar-EG"/>
              </w:rPr>
              <w:t>، (06)</w:t>
            </w:r>
            <w:r>
              <w:rPr>
                <w:rFonts w:asciiTheme="majorBidi" w:hAnsiTheme="majorBidi" w:cstheme="majorBidi" w:hint="cs"/>
                <w:lang w:bidi="ar-EG"/>
              </w:rPr>
              <w:t xml:space="preserve"> (</w:t>
            </w:r>
            <w:r>
              <w:rPr>
                <w:rFonts w:asciiTheme="majorBidi" w:hAnsiTheme="majorBidi" w:cstheme="majorBidi" w:hint="cs"/>
                <w:rtl/>
                <w:lang w:bidi="ar-EG"/>
              </w:rPr>
              <w:t>016</w:t>
            </w:r>
            <w:r>
              <w:rPr>
                <w:rFonts w:asciiTheme="majorBidi" w:hAnsiTheme="majorBidi" w:cstheme="majorBidi" w:hint="cs"/>
                <w:lang w:bidi="ar-EG"/>
              </w:rPr>
              <w:t>)</w:t>
            </w:r>
            <w:r>
              <w:rPr>
                <w:rFonts w:asciiTheme="majorBidi" w:hAnsiTheme="majorBidi" w:cstheme="majorBidi" w:hint="cs"/>
                <w:rtl/>
                <w:lang w:bidi="ar-EG"/>
              </w:rPr>
              <w:t xml:space="preserve"> </w:t>
            </w:r>
          </w:p>
        </w:tc>
        <w:tc>
          <w:tcPr>
            <w:tcW w:w="1045" w:type="dxa"/>
          </w:tcPr>
          <w:p w:rsidR="00735AB0" w:rsidRPr="00287301" w:rsidRDefault="00735AB0" w:rsidP="003F6B1A">
            <w:pPr>
              <w:bidi/>
              <w:jc w:val="center"/>
              <w:rPr>
                <w:rFonts w:asciiTheme="majorBidi" w:hAnsiTheme="majorBidi" w:cstheme="majorBidi"/>
                <w:rtl/>
                <w:lang w:bidi="ar-EG"/>
              </w:rPr>
            </w:pPr>
          </w:p>
        </w:tc>
        <w:tc>
          <w:tcPr>
            <w:tcW w:w="1352" w:type="dxa"/>
          </w:tcPr>
          <w:p w:rsidR="00735AB0" w:rsidRPr="00FF0A39" w:rsidRDefault="00735AB0" w:rsidP="003F6B1A">
            <w:pPr>
              <w:bidi/>
              <w:jc w:val="center"/>
              <w:rPr>
                <w:rFonts w:asciiTheme="majorBidi" w:hAnsiTheme="majorBidi" w:cstheme="majorBidi"/>
                <w:rtl/>
                <w:lang w:bidi="ar-EG"/>
              </w:rPr>
            </w:pPr>
          </w:p>
        </w:tc>
        <w:tc>
          <w:tcPr>
            <w:tcW w:w="1427"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الميكروبيولوجي والمناعة</w:t>
            </w:r>
          </w:p>
        </w:tc>
        <w:tc>
          <w:tcPr>
            <w:tcW w:w="1300"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ميكروبيولوجيا طبية</w:t>
            </w:r>
          </w:p>
        </w:tc>
        <w:tc>
          <w:tcPr>
            <w:tcW w:w="883"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1</w:t>
            </w:r>
          </w:p>
        </w:tc>
      </w:tr>
      <w:tr w:rsidR="00735AB0" w:rsidRPr="00FF0A39" w:rsidTr="00D02506">
        <w:tc>
          <w:tcPr>
            <w:tcW w:w="1662" w:type="dxa"/>
          </w:tcPr>
          <w:p w:rsidR="00735AB0" w:rsidRPr="002F0165" w:rsidRDefault="00735AB0" w:rsidP="003F6B1A">
            <w:pPr>
              <w:bidi/>
              <w:jc w:val="center"/>
              <w:rPr>
                <w:rFonts w:asciiTheme="majorBidi" w:hAnsiTheme="majorBidi" w:cstheme="majorBidi"/>
                <w:b/>
                <w:bCs/>
                <w:rtl/>
                <w:lang w:bidi="ar-EG"/>
              </w:rPr>
            </w:pPr>
            <w:r w:rsidRPr="002F0165">
              <w:rPr>
                <w:rFonts w:asciiTheme="majorBidi" w:hAnsiTheme="majorBidi" w:cstheme="majorBidi" w:hint="cs"/>
                <w:b/>
                <w:bCs/>
                <w:rtl/>
                <w:lang w:bidi="ar-EG"/>
              </w:rPr>
              <w:t>تقييم درجة وجود الميكروبات في المستحضرات الصيدلية ومستحضرات التجميل</w:t>
            </w:r>
          </w:p>
        </w:tc>
        <w:tc>
          <w:tcPr>
            <w:tcW w:w="1704" w:type="dxa"/>
          </w:tcPr>
          <w:p w:rsidR="00735AB0" w:rsidRPr="00FF0A39" w:rsidRDefault="00735AB0" w:rsidP="003F6B1A">
            <w:pPr>
              <w:bidi/>
              <w:jc w:val="both"/>
              <w:rPr>
                <w:rFonts w:asciiTheme="majorBidi" w:hAnsiTheme="majorBidi" w:cstheme="majorBidi"/>
                <w:rtl/>
                <w:lang w:bidi="ar-EG"/>
              </w:rPr>
            </w:pPr>
            <w:r>
              <w:rPr>
                <w:rFonts w:asciiTheme="majorBidi" w:hAnsiTheme="majorBidi" w:cstheme="majorBidi" w:hint="cs"/>
                <w:rtl/>
                <w:lang w:bidi="ar-EG"/>
              </w:rPr>
              <w:t>تقييم الجودةالميكروبية للمستحضرات الدوائية والأعشاب الطبيعية التي تستخدم عم طريق الفم في السوق المصرية (02)، (06)</w:t>
            </w:r>
          </w:p>
        </w:tc>
        <w:tc>
          <w:tcPr>
            <w:tcW w:w="2036" w:type="dxa"/>
            <w:gridSpan w:val="2"/>
          </w:tcPr>
          <w:p w:rsidR="00735AB0" w:rsidRPr="00FF0A39" w:rsidRDefault="00735AB0" w:rsidP="003F6B1A">
            <w:pPr>
              <w:bidi/>
              <w:jc w:val="center"/>
              <w:rPr>
                <w:rFonts w:asciiTheme="majorBidi" w:hAnsiTheme="majorBidi" w:cstheme="majorBidi"/>
                <w:rtl/>
                <w:lang w:bidi="ar-EG"/>
              </w:rPr>
            </w:pPr>
          </w:p>
        </w:tc>
        <w:tc>
          <w:tcPr>
            <w:tcW w:w="2217" w:type="dxa"/>
          </w:tcPr>
          <w:p w:rsidR="00735AB0" w:rsidRPr="00FF0A39" w:rsidRDefault="00735AB0" w:rsidP="003F6B1A">
            <w:pPr>
              <w:bidi/>
              <w:jc w:val="center"/>
              <w:rPr>
                <w:rFonts w:asciiTheme="majorBidi" w:hAnsiTheme="majorBidi" w:cstheme="majorBidi"/>
                <w:rtl/>
                <w:lang w:bidi="ar-EG"/>
              </w:rPr>
            </w:pPr>
          </w:p>
        </w:tc>
        <w:tc>
          <w:tcPr>
            <w:tcW w:w="1045" w:type="dxa"/>
          </w:tcPr>
          <w:p w:rsidR="00735AB0" w:rsidRPr="00FF0A39" w:rsidRDefault="00735AB0" w:rsidP="003F6B1A">
            <w:pPr>
              <w:bidi/>
              <w:jc w:val="center"/>
              <w:rPr>
                <w:rFonts w:asciiTheme="majorBidi" w:hAnsiTheme="majorBidi" w:cstheme="majorBidi"/>
                <w:rtl/>
                <w:lang w:bidi="ar-EG"/>
              </w:rPr>
            </w:pPr>
          </w:p>
        </w:tc>
        <w:tc>
          <w:tcPr>
            <w:tcW w:w="1352" w:type="dxa"/>
          </w:tcPr>
          <w:p w:rsidR="00735AB0" w:rsidRPr="00FF0A39" w:rsidRDefault="00735AB0" w:rsidP="003F6B1A">
            <w:pPr>
              <w:bidi/>
              <w:jc w:val="center"/>
              <w:rPr>
                <w:rFonts w:asciiTheme="majorBidi" w:hAnsiTheme="majorBidi" w:cstheme="majorBidi"/>
                <w:rtl/>
                <w:lang w:bidi="ar-EG"/>
              </w:rPr>
            </w:pPr>
          </w:p>
        </w:tc>
        <w:tc>
          <w:tcPr>
            <w:tcW w:w="1427"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الميكروبيولوجي والمناعة</w:t>
            </w:r>
          </w:p>
        </w:tc>
        <w:tc>
          <w:tcPr>
            <w:tcW w:w="1300"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ميكروبيولوجيا صيدلية</w:t>
            </w:r>
          </w:p>
        </w:tc>
        <w:tc>
          <w:tcPr>
            <w:tcW w:w="883"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7</w:t>
            </w:r>
          </w:p>
        </w:tc>
      </w:tr>
    </w:tbl>
    <w:p w:rsidR="00735AB0" w:rsidRDefault="00735AB0" w:rsidP="003E01AA">
      <w:pPr>
        <w:bidi/>
        <w:jc w:val="center"/>
        <w:rPr>
          <w:rFonts w:asciiTheme="majorBidi" w:hAnsiTheme="majorBidi" w:cstheme="majorBidi"/>
          <w:b/>
          <w:bCs/>
          <w:sz w:val="28"/>
          <w:szCs w:val="28"/>
          <w:rtl/>
          <w:lang w:bidi="ar-EG"/>
        </w:rPr>
      </w:pPr>
      <w:r>
        <w:rPr>
          <w:rFonts w:asciiTheme="majorBidi" w:hAnsiTheme="majorBidi" w:cstheme="majorBidi"/>
          <w:b/>
          <w:bCs/>
          <w:sz w:val="28"/>
          <w:szCs w:val="28"/>
          <w:lang w:bidi="ar-EG"/>
        </w:rPr>
        <w:br w:type="textWrapping" w:clear="all"/>
      </w:r>
    </w:p>
    <w:p w:rsidR="00D02506" w:rsidRDefault="00D02506" w:rsidP="00D02506">
      <w:pPr>
        <w:bidi/>
        <w:jc w:val="center"/>
        <w:rPr>
          <w:rFonts w:asciiTheme="majorBidi" w:hAnsiTheme="majorBidi" w:cstheme="majorBidi"/>
          <w:b/>
          <w:bCs/>
          <w:sz w:val="28"/>
          <w:szCs w:val="28"/>
          <w:rtl/>
          <w:lang w:bidi="ar-EG"/>
        </w:rPr>
      </w:pPr>
    </w:p>
    <w:tbl>
      <w:tblPr>
        <w:tblStyle w:val="a5"/>
        <w:tblpPr w:leftFromText="180" w:rightFromText="180" w:vertAnchor="text" w:tblpXSpec="right" w:tblpY="1"/>
        <w:tblOverlap w:val="never"/>
        <w:bidiVisual/>
        <w:tblW w:w="13626" w:type="dxa"/>
        <w:tblLayout w:type="fixed"/>
        <w:tblLook w:val="04A0"/>
      </w:tblPr>
      <w:tblGrid>
        <w:gridCol w:w="1662"/>
        <w:gridCol w:w="2424"/>
        <w:gridCol w:w="810"/>
        <w:gridCol w:w="2880"/>
        <w:gridCol w:w="888"/>
        <w:gridCol w:w="1352"/>
        <w:gridCol w:w="1427"/>
        <w:gridCol w:w="1300"/>
        <w:gridCol w:w="883"/>
      </w:tblGrid>
      <w:tr w:rsidR="00735AB0" w:rsidRPr="00FF0A39" w:rsidTr="00D02506">
        <w:tc>
          <w:tcPr>
            <w:tcW w:w="1662" w:type="dxa"/>
          </w:tcPr>
          <w:p w:rsidR="00735AB0" w:rsidRPr="002F0165" w:rsidRDefault="00735AB0" w:rsidP="003F6B1A">
            <w:pPr>
              <w:bidi/>
              <w:jc w:val="center"/>
              <w:rPr>
                <w:rFonts w:asciiTheme="majorBidi" w:hAnsiTheme="majorBidi" w:cstheme="majorBidi"/>
                <w:b/>
                <w:bCs/>
                <w:lang w:bidi="ar-EG"/>
              </w:rPr>
            </w:pPr>
            <w:r w:rsidRPr="002F0165">
              <w:rPr>
                <w:rFonts w:asciiTheme="majorBidi" w:hAnsiTheme="majorBidi" w:cstheme="majorBidi" w:hint="cs"/>
                <w:b/>
                <w:bCs/>
                <w:rtl/>
                <w:lang w:bidi="ar-EG"/>
              </w:rPr>
              <w:lastRenderedPageBreak/>
              <w:t xml:space="preserve">تأثيرات البكتيريا الممرضة والمكونة للغشاء الحيوي المعروف ب </w:t>
            </w:r>
            <w:r w:rsidRPr="002F0165">
              <w:rPr>
                <w:rFonts w:asciiTheme="majorBidi" w:hAnsiTheme="majorBidi" w:cstheme="majorBidi"/>
                <w:b/>
                <w:bCs/>
                <w:lang w:bidi="ar-EG"/>
              </w:rPr>
              <w:t>Biofilm</w:t>
            </w:r>
          </w:p>
        </w:tc>
        <w:tc>
          <w:tcPr>
            <w:tcW w:w="2424" w:type="dxa"/>
          </w:tcPr>
          <w:p w:rsidR="00735AB0" w:rsidRDefault="00735AB0" w:rsidP="003F6B1A">
            <w:pPr>
              <w:bidi/>
              <w:jc w:val="both"/>
              <w:rPr>
                <w:rFonts w:asciiTheme="majorBidi" w:hAnsiTheme="majorBidi" w:cstheme="majorBidi"/>
                <w:rtl/>
                <w:lang w:bidi="ar-EG"/>
              </w:rPr>
            </w:pPr>
            <w:r>
              <w:rPr>
                <w:rFonts w:asciiTheme="majorBidi" w:hAnsiTheme="majorBidi" w:cstheme="majorBidi" w:hint="cs"/>
                <w:rtl/>
                <w:lang w:bidi="ar-EG"/>
              </w:rPr>
              <w:t xml:space="preserve">- </w:t>
            </w:r>
            <w:r w:rsidRPr="008A513A">
              <w:rPr>
                <w:rFonts w:asciiTheme="majorBidi" w:hAnsiTheme="majorBidi" w:cstheme="majorBidi" w:hint="cs"/>
                <w:rtl/>
                <w:lang w:bidi="ar-EG"/>
              </w:rPr>
              <w:t>تقل</w:t>
            </w:r>
            <w:r>
              <w:rPr>
                <w:rFonts w:asciiTheme="majorBidi" w:hAnsiTheme="majorBidi" w:cstheme="majorBidi" w:hint="cs"/>
                <w:rtl/>
                <w:lang w:bidi="ar-EG"/>
              </w:rPr>
              <w:t>يل تلوث  القساطر المنزرعة في الح</w:t>
            </w:r>
            <w:r w:rsidRPr="008A513A">
              <w:rPr>
                <w:rFonts w:asciiTheme="majorBidi" w:hAnsiTheme="majorBidi" w:cstheme="majorBidi" w:hint="cs"/>
                <w:rtl/>
                <w:lang w:bidi="ar-EG"/>
              </w:rPr>
              <w:t>الب والناتج عن البكتريا ا</w:t>
            </w:r>
            <w:r>
              <w:rPr>
                <w:rFonts w:asciiTheme="majorBidi" w:hAnsiTheme="majorBidi" w:cstheme="majorBidi" w:hint="cs"/>
                <w:rtl/>
                <w:lang w:bidi="ar-EG"/>
              </w:rPr>
              <w:t>ل</w:t>
            </w:r>
            <w:r w:rsidRPr="008A513A">
              <w:rPr>
                <w:rFonts w:asciiTheme="majorBidi" w:hAnsiTheme="majorBidi" w:cstheme="majorBidi" w:hint="cs"/>
                <w:rtl/>
                <w:lang w:bidi="ar-EG"/>
              </w:rPr>
              <w:t>مكونة للغلاف الحيوي البيوفيلم</w:t>
            </w:r>
            <w:r>
              <w:rPr>
                <w:rFonts w:asciiTheme="majorBidi" w:hAnsiTheme="majorBidi" w:cstheme="majorBidi" w:hint="cs"/>
                <w:rtl/>
                <w:lang w:bidi="ar-EG"/>
              </w:rPr>
              <w:t>.(02)، (06) (015)</w:t>
            </w:r>
          </w:p>
          <w:p w:rsidR="00735AB0" w:rsidRDefault="00735AB0" w:rsidP="003F6B1A">
            <w:pPr>
              <w:bidi/>
              <w:jc w:val="both"/>
              <w:rPr>
                <w:rFonts w:asciiTheme="majorBidi" w:hAnsiTheme="majorBidi" w:cstheme="majorBidi"/>
                <w:rtl/>
                <w:lang w:bidi="ar-EG"/>
              </w:rPr>
            </w:pPr>
            <w:r>
              <w:rPr>
                <w:rFonts w:asciiTheme="majorBidi" w:hAnsiTheme="majorBidi" w:cstheme="majorBidi" w:hint="cs"/>
                <w:rtl/>
                <w:lang w:bidi="ar-EG"/>
              </w:rPr>
              <w:t>- التحكم في تكوين الغلاف الحيوي في العزلات الاكلينيكية لميكروب الاستافيلوكوكس ابيدرميدز(02)، (06)</w:t>
            </w:r>
          </w:p>
          <w:p w:rsidR="00735AB0" w:rsidRPr="008A513A" w:rsidRDefault="00735AB0" w:rsidP="003F6B1A">
            <w:pPr>
              <w:bidi/>
              <w:jc w:val="both"/>
              <w:rPr>
                <w:rFonts w:asciiTheme="majorBidi" w:hAnsiTheme="majorBidi" w:cstheme="majorBidi"/>
                <w:rtl/>
                <w:lang w:bidi="ar-EG"/>
              </w:rPr>
            </w:pPr>
            <w:r>
              <w:rPr>
                <w:rFonts w:asciiTheme="majorBidi" w:hAnsiTheme="majorBidi" w:cstheme="majorBidi" w:hint="cs"/>
                <w:rtl/>
                <w:lang w:bidi="ar-EG"/>
              </w:rPr>
              <w:t>- دور البيوفيلم في معالجة عدوى القدم السكري وكيفية السيطرة عليه(02)، (06)، (08)</w:t>
            </w:r>
          </w:p>
        </w:tc>
        <w:tc>
          <w:tcPr>
            <w:tcW w:w="810" w:type="dxa"/>
          </w:tcPr>
          <w:p w:rsidR="00735AB0" w:rsidRPr="00FF0A39" w:rsidRDefault="00735AB0" w:rsidP="003F6B1A">
            <w:pPr>
              <w:bidi/>
              <w:jc w:val="center"/>
              <w:rPr>
                <w:rFonts w:asciiTheme="majorBidi" w:hAnsiTheme="majorBidi" w:cstheme="majorBidi"/>
                <w:rtl/>
                <w:lang w:bidi="ar-EG"/>
              </w:rPr>
            </w:pPr>
          </w:p>
        </w:tc>
        <w:tc>
          <w:tcPr>
            <w:tcW w:w="2880" w:type="dxa"/>
          </w:tcPr>
          <w:p w:rsidR="00735AB0" w:rsidRDefault="00735AB0" w:rsidP="003F6B1A">
            <w:pPr>
              <w:rPr>
                <w:rFonts w:asciiTheme="majorBidi" w:hAnsiTheme="majorBidi" w:cstheme="majorBidi"/>
                <w:lang w:bidi="ar-EG"/>
              </w:rPr>
            </w:pPr>
            <w:r>
              <w:rPr>
                <w:rFonts w:asciiTheme="majorBidi" w:hAnsiTheme="majorBidi" w:cstheme="majorBidi"/>
                <w:lang w:bidi="ar-EG"/>
              </w:rPr>
              <w:t xml:space="preserve">- Combating </w:t>
            </w:r>
            <w:r>
              <w:rPr>
                <w:rFonts w:asciiTheme="majorBidi" w:hAnsiTheme="majorBidi" w:cstheme="majorBidi"/>
                <w:i/>
                <w:iCs/>
                <w:lang w:bidi="ar-EG"/>
              </w:rPr>
              <w:t>Pseudomonas aeruginosa</w:t>
            </w:r>
            <w:r>
              <w:rPr>
                <w:rFonts w:asciiTheme="majorBidi" w:hAnsiTheme="majorBidi" w:cstheme="majorBidi"/>
                <w:lang w:bidi="ar-EG"/>
              </w:rPr>
              <w:t xml:space="preserve"> biofilms by potential biofilm inhibitors.</w:t>
            </w:r>
            <w:r>
              <w:rPr>
                <w:rFonts w:asciiTheme="majorBidi" w:hAnsiTheme="majorBidi" w:cstheme="majorBidi" w:hint="cs"/>
                <w:rtl/>
                <w:lang w:bidi="ar-EG"/>
              </w:rPr>
              <w:t xml:space="preserve"> (02)</w:t>
            </w:r>
            <w:r>
              <w:rPr>
                <w:rFonts w:asciiTheme="majorBidi" w:hAnsiTheme="majorBidi" w:cstheme="majorBidi"/>
                <w:lang w:bidi="ar-EG"/>
              </w:rPr>
              <w:t xml:space="preserve">(06) </w:t>
            </w:r>
            <w:r>
              <w:rPr>
                <w:rFonts w:asciiTheme="majorBidi" w:hAnsiTheme="majorBidi" w:cstheme="majorBidi" w:hint="cs"/>
                <w:lang w:bidi="ar-EG"/>
              </w:rPr>
              <w:t>(</w:t>
            </w:r>
            <w:r>
              <w:rPr>
                <w:rFonts w:asciiTheme="majorBidi" w:hAnsiTheme="majorBidi" w:cstheme="majorBidi" w:hint="cs"/>
                <w:rtl/>
                <w:lang w:bidi="ar-EG"/>
              </w:rPr>
              <w:t>016</w:t>
            </w:r>
            <w:r>
              <w:rPr>
                <w:rFonts w:asciiTheme="majorBidi" w:hAnsiTheme="majorBidi" w:cstheme="majorBidi" w:hint="cs"/>
                <w:lang w:bidi="ar-EG"/>
              </w:rPr>
              <w:t>)</w:t>
            </w:r>
          </w:p>
          <w:p w:rsidR="00735AB0" w:rsidRDefault="00735AB0" w:rsidP="003F6B1A">
            <w:pPr>
              <w:jc w:val="both"/>
              <w:rPr>
                <w:rFonts w:asciiTheme="majorBidi" w:hAnsiTheme="majorBidi" w:cstheme="majorBidi"/>
                <w:rtl/>
                <w:lang w:bidi="ar-EG"/>
              </w:rPr>
            </w:pPr>
            <w:r>
              <w:rPr>
                <w:rFonts w:asciiTheme="majorBidi" w:hAnsiTheme="majorBidi" w:cstheme="majorBidi"/>
                <w:lang w:bidi="ar-EG"/>
              </w:rPr>
              <w:t xml:space="preserve">- N-acetylcysteine and ambroxol:Can mucolytics dissolve the resistance of biofilms to antibiotics. </w:t>
            </w:r>
            <w:r>
              <w:rPr>
                <w:rFonts w:asciiTheme="majorBidi" w:hAnsiTheme="majorBidi" w:cstheme="majorBidi" w:hint="cs"/>
                <w:rtl/>
                <w:lang w:bidi="ar-EG"/>
              </w:rPr>
              <w:t>(02)</w:t>
            </w:r>
          </w:p>
          <w:p w:rsidR="00735AB0" w:rsidRDefault="00735AB0" w:rsidP="003F6B1A">
            <w:pPr>
              <w:rPr>
                <w:rFonts w:asciiTheme="majorBidi" w:hAnsiTheme="majorBidi" w:cstheme="majorBidi"/>
                <w:lang w:bidi="ar-EG"/>
              </w:rPr>
            </w:pPr>
            <w:r>
              <w:rPr>
                <w:rFonts w:asciiTheme="majorBidi" w:hAnsiTheme="majorBidi" w:cstheme="majorBidi" w:hint="cs"/>
                <w:rtl/>
                <w:lang w:bidi="ar-EG"/>
              </w:rPr>
              <w:t>، (06)</w:t>
            </w:r>
            <w:r>
              <w:rPr>
                <w:rFonts w:asciiTheme="majorBidi" w:hAnsiTheme="majorBidi" w:cstheme="majorBidi" w:hint="cs"/>
                <w:lang w:bidi="ar-EG"/>
              </w:rPr>
              <w:t xml:space="preserve"> (</w:t>
            </w:r>
            <w:r>
              <w:rPr>
                <w:rFonts w:asciiTheme="majorBidi" w:hAnsiTheme="majorBidi" w:cstheme="majorBidi" w:hint="cs"/>
                <w:rtl/>
                <w:lang w:bidi="ar-EG"/>
              </w:rPr>
              <w:t>016</w:t>
            </w:r>
            <w:r>
              <w:rPr>
                <w:rFonts w:asciiTheme="majorBidi" w:hAnsiTheme="majorBidi" w:cstheme="majorBidi" w:hint="cs"/>
                <w:lang w:bidi="ar-EG"/>
              </w:rPr>
              <w:t>)</w:t>
            </w:r>
          </w:p>
          <w:p w:rsidR="00735AB0" w:rsidRDefault="00735AB0" w:rsidP="003F6B1A">
            <w:pPr>
              <w:jc w:val="both"/>
              <w:rPr>
                <w:rFonts w:asciiTheme="majorBidi" w:hAnsiTheme="majorBidi" w:cstheme="majorBidi"/>
                <w:rtl/>
                <w:lang w:bidi="ar-EG"/>
              </w:rPr>
            </w:pPr>
            <w:r>
              <w:rPr>
                <w:rFonts w:asciiTheme="majorBidi" w:hAnsiTheme="majorBidi" w:cstheme="majorBidi"/>
                <w:lang w:bidi="ar-EG"/>
              </w:rPr>
              <w:t>- Non-steroidal anti-inflammatory drugs and sodium ascorbate potentiate the antibiotic activity against</w:t>
            </w:r>
            <w:r>
              <w:rPr>
                <w:rFonts w:asciiTheme="majorBidi" w:hAnsiTheme="majorBidi" w:cstheme="majorBidi"/>
                <w:i/>
                <w:iCs/>
                <w:lang w:bidi="ar-EG"/>
              </w:rPr>
              <w:t xml:space="preserve"> Pseudomonas aeruginosa</w:t>
            </w:r>
            <w:r>
              <w:rPr>
                <w:rFonts w:asciiTheme="majorBidi" w:hAnsiTheme="majorBidi" w:cstheme="majorBidi"/>
                <w:lang w:bidi="ar-EG"/>
              </w:rPr>
              <w:t xml:space="preserve"> biofilms.</w:t>
            </w:r>
            <w:r>
              <w:rPr>
                <w:rFonts w:asciiTheme="majorBidi" w:hAnsiTheme="majorBidi" w:cstheme="majorBidi" w:hint="cs"/>
                <w:rtl/>
                <w:lang w:bidi="ar-EG"/>
              </w:rPr>
              <w:t>(02)</w:t>
            </w:r>
          </w:p>
          <w:p w:rsidR="00735AB0" w:rsidRDefault="00735AB0" w:rsidP="003F6B1A">
            <w:pPr>
              <w:rPr>
                <w:rFonts w:asciiTheme="majorBidi" w:hAnsiTheme="majorBidi" w:cstheme="majorBidi"/>
                <w:lang w:bidi="ar-EG"/>
              </w:rPr>
            </w:pPr>
            <w:r>
              <w:rPr>
                <w:rFonts w:asciiTheme="majorBidi" w:hAnsiTheme="majorBidi" w:cstheme="majorBidi" w:hint="cs"/>
                <w:rtl/>
                <w:lang w:bidi="ar-EG"/>
              </w:rPr>
              <w:t>، (06)</w:t>
            </w:r>
            <w:r>
              <w:rPr>
                <w:rFonts w:asciiTheme="majorBidi" w:hAnsiTheme="majorBidi" w:cstheme="majorBidi" w:hint="cs"/>
                <w:lang w:bidi="ar-EG"/>
              </w:rPr>
              <w:t xml:space="preserve"> (</w:t>
            </w:r>
            <w:r>
              <w:rPr>
                <w:rFonts w:asciiTheme="majorBidi" w:hAnsiTheme="majorBidi" w:cstheme="majorBidi" w:hint="cs"/>
                <w:rtl/>
                <w:lang w:bidi="ar-EG"/>
              </w:rPr>
              <w:t>016</w:t>
            </w:r>
            <w:r>
              <w:rPr>
                <w:rFonts w:asciiTheme="majorBidi" w:hAnsiTheme="majorBidi" w:cstheme="majorBidi" w:hint="cs"/>
                <w:lang w:bidi="ar-EG"/>
              </w:rPr>
              <w:t>)</w:t>
            </w:r>
          </w:p>
          <w:p w:rsidR="00735AB0" w:rsidRDefault="00735AB0" w:rsidP="003F6B1A">
            <w:pPr>
              <w:jc w:val="both"/>
              <w:rPr>
                <w:rFonts w:asciiTheme="majorBidi" w:hAnsiTheme="majorBidi" w:cstheme="majorBidi"/>
                <w:rtl/>
                <w:lang w:bidi="ar-EG"/>
              </w:rPr>
            </w:pPr>
            <w:r>
              <w:rPr>
                <w:rFonts w:asciiTheme="majorBidi" w:hAnsiTheme="majorBidi" w:cstheme="majorBidi"/>
                <w:lang w:bidi="ar-EG"/>
              </w:rPr>
              <w:t xml:space="preserve">- Comparative assessment of biofilm formation of </w:t>
            </w:r>
            <w:r>
              <w:rPr>
                <w:rFonts w:asciiTheme="majorBidi" w:hAnsiTheme="majorBidi" w:cstheme="majorBidi"/>
                <w:i/>
                <w:iCs/>
                <w:lang w:bidi="ar-EG"/>
              </w:rPr>
              <w:t xml:space="preserve"> Pseudomonas aeruginosa</w:t>
            </w:r>
            <w:r>
              <w:rPr>
                <w:rFonts w:asciiTheme="majorBidi" w:hAnsiTheme="majorBidi" w:cstheme="majorBidi"/>
                <w:lang w:bidi="ar-EG"/>
              </w:rPr>
              <w:t xml:space="preserve"> isolates by crystal violet assay and viable count assay.</w:t>
            </w:r>
            <w:r>
              <w:rPr>
                <w:rFonts w:asciiTheme="majorBidi" w:hAnsiTheme="majorBidi" w:cstheme="majorBidi" w:hint="cs"/>
                <w:rtl/>
                <w:lang w:bidi="ar-EG"/>
              </w:rPr>
              <w:t>(02)</w:t>
            </w:r>
          </w:p>
          <w:p w:rsidR="00735AB0" w:rsidRDefault="00735AB0" w:rsidP="003F6B1A">
            <w:pPr>
              <w:rPr>
                <w:rFonts w:asciiTheme="majorBidi" w:hAnsiTheme="majorBidi" w:cstheme="majorBidi"/>
                <w:lang w:bidi="ar-EG"/>
              </w:rPr>
            </w:pPr>
            <w:r>
              <w:rPr>
                <w:rFonts w:asciiTheme="majorBidi" w:hAnsiTheme="majorBidi" w:cstheme="majorBidi" w:hint="cs"/>
                <w:rtl/>
                <w:lang w:bidi="ar-EG"/>
              </w:rPr>
              <w:t>، (06)</w:t>
            </w:r>
            <w:r>
              <w:rPr>
                <w:rFonts w:asciiTheme="majorBidi" w:hAnsiTheme="majorBidi" w:cstheme="majorBidi" w:hint="cs"/>
                <w:lang w:bidi="ar-EG"/>
              </w:rPr>
              <w:t xml:space="preserve"> (</w:t>
            </w:r>
            <w:r>
              <w:rPr>
                <w:rFonts w:asciiTheme="majorBidi" w:hAnsiTheme="majorBidi" w:cstheme="majorBidi" w:hint="cs"/>
                <w:rtl/>
                <w:lang w:bidi="ar-EG"/>
              </w:rPr>
              <w:t>016</w:t>
            </w:r>
            <w:r>
              <w:rPr>
                <w:rFonts w:asciiTheme="majorBidi" w:hAnsiTheme="majorBidi" w:cstheme="majorBidi" w:hint="cs"/>
                <w:lang w:bidi="ar-EG"/>
              </w:rPr>
              <w:t>)</w:t>
            </w:r>
          </w:p>
          <w:p w:rsidR="00735AB0" w:rsidRDefault="00735AB0" w:rsidP="003F6B1A">
            <w:pPr>
              <w:jc w:val="both"/>
              <w:rPr>
                <w:rFonts w:asciiTheme="majorBidi" w:hAnsiTheme="majorBidi" w:cstheme="majorBidi"/>
                <w:rtl/>
                <w:lang w:bidi="ar-EG"/>
              </w:rPr>
            </w:pPr>
            <w:r>
              <w:rPr>
                <w:rFonts w:asciiTheme="majorBidi" w:hAnsiTheme="majorBidi" w:cstheme="majorBidi"/>
                <w:lang w:bidi="ar-EG"/>
              </w:rPr>
              <w:t>-Biofilms:Themicrobial castle of resistance.</w:t>
            </w:r>
            <w:r>
              <w:rPr>
                <w:rFonts w:asciiTheme="majorBidi" w:hAnsiTheme="majorBidi" w:cstheme="majorBidi" w:hint="cs"/>
                <w:rtl/>
                <w:lang w:bidi="ar-EG"/>
              </w:rPr>
              <w:t>(02)</w:t>
            </w:r>
          </w:p>
          <w:p w:rsidR="00735AB0" w:rsidRPr="008A513A" w:rsidRDefault="00735AB0" w:rsidP="003F6B1A">
            <w:pPr>
              <w:rPr>
                <w:rFonts w:asciiTheme="majorBidi" w:hAnsiTheme="majorBidi" w:cstheme="majorBidi"/>
                <w:lang w:bidi="ar-EG"/>
              </w:rPr>
            </w:pPr>
            <w:r>
              <w:rPr>
                <w:rFonts w:asciiTheme="majorBidi" w:hAnsiTheme="majorBidi" w:cstheme="majorBidi" w:hint="cs"/>
                <w:rtl/>
                <w:lang w:bidi="ar-EG"/>
              </w:rPr>
              <w:t>، (05)</w:t>
            </w:r>
            <w:r>
              <w:rPr>
                <w:rFonts w:asciiTheme="majorBidi" w:hAnsiTheme="majorBidi" w:cstheme="majorBidi" w:hint="cs"/>
                <w:lang w:bidi="ar-EG"/>
              </w:rPr>
              <w:t xml:space="preserve"> (</w:t>
            </w:r>
            <w:r>
              <w:rPr>
                <w:rFonts w:asciiTheme="majorBidi" w:hAnsiTheme="majorBidi" w:cstheme="majorBidi" w:hint="cs"/>
                <w:rtl/>
                <w:lang w:bidi="ar-EG"/>
              </w:rPr>
              <w:t>016</w:t>
            </w:r>
            <w:r>
              <w:rPr>
                <w:rFonts w:asciiTheme="majorBidi" w:hAnsiTheme="majorBidi" w:cstheme="majorBidi" w:hint="cs"/>
                <w:lang w:bidi="ar-EG"/>
              </w:rPr>
              <w:t>)</w:t>
            </w:r>
          </w:p>
        </w:tc>
        <w:tc>
          <w:tcPr>
            <w:tcW w:w="888" w:type="dxa"/>
          </w:tcPr>
          <w:p w:rsidR="00735AB0" w:rsidRPr="00FF0A39" w:rsidRDefault="00735AB0" w:rsidP="003F6B1A">
            <w:pPr>
              <w:bidi/>
              <w:jc w:val="center"/>
              <w:rPr>
                <w:rFonts w:asciiTheme="majorBidi" w:hAnsiTheme="majorBidi" w:cstheme="majorBidi"/>
                <w:rtl/>
                <w:lang w:bidi="ar-EG"/>
              </w:rPr>
            </w:pPr>
          </w:p>
        </w:tc>
        <w:tc>
          <w:tcPr>
            <w:tcW w:w="1352" w:type="dxa"/>
          </w:tcPr>
          <w:p w:rsidR="00735AB0" w:rsidRPr="00FF0A39" w:rsidRDefault="00735AB0" w:rsidP="003F6B1A">
            <w:pPr>
              <w:bidi/>
              <w:jc w:val="center"/>
              <w:rPr>
                <w:rFonts w:asciiTheme="majorBidi" w:hAnsiTheme="majorBidi" w:cstheme="majorBidi"/>
                <w:rtl/>
                <w:lang w:bidi="ar-EG"/>
              </w:rPr>
            </w:pPr>
          </w:p>
        </w:tc>
        <w:tc>
          <w:tcPr>
            <w:tcW w:w="1427"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الميكروبيولوجي والمناعة</w:t>
            </w:r>
          </w:p>
        </w:tc>
        <w:tc>
          <w:tcPr>
            <w:tcW w:w="1300"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ميكروبيولوجيا طبية</w:t>
            </w:r>
          </w:p>
        </w:tc>
        <w:tc>
          <w:tcPr>
            <w:tcW w:w="883"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2</w:t>
            </w:r>
          </w:p>
        </w:tc>
      </w:tr>
      <w:tr w:rsidR="00735AB0" w:rsidRPr="00FF0A39" w:rsidTr="00D02506">
        <w:tc>
          <w:tcPr>
            <w:tcW w:w="1662" w:type="dxa"/>
          </w:tcPr>
          <w:p w:rsidR="00735AB0" w:rsidRPr="002F0165" w:rsidRDefault="00735AB0" w:rsidP="003F6B1A">
            <w:pPr>
              <w:bidi/>
              <w:jc w:val="center"/>
              <w:rPr>
                <w:rFonts w:asciiTheme="majorBidi" w:hAnsiTheme="majorBidi" w:cstheme="majorBidi"/>
                <w:b/>
                <w:bCs/>
                <w:rtl/>
                <w:lang w:bidi="ar-EG"/>
              </w:rPr>
            </w:pPr>
            <w:r w:rsidRPr="002F0165">
              <w:rPr>
                <w:rFonts w:asciiTheme="majorBidi" w:hAnsiTheme="majorBidi" w:cstheme="majorBidi" w:hint="cs"/>
                <w:b/>
                <w:bCs/>
                <w:rtl/>
                <w:lang w:bidi="ar-EG"/>
              </w:rPr>
              <w:t>أبحاث متعلقة بمناعة الجسم وأمراض المناعة</w:t>
            </w:r>
          </w:p>
        </w:tc>
        <w:tc>
          <w:tcPr>
            <w:tcW w:w="2424" w:type="dxa"/>
          </w:tcPr>
          <w:p w:rsidR="00735AB0" w:rsidRPr="00FF0A39" w:rsidRDefault="00735AB0" w:rsidP="003F6B1A">
            <w:pPr>
              <w:bidi/>
              <w:jc w:val="center"/>
              <w:rPr>
                <w:rFonts w:asciiTheme="majorBidi" w:hAnsiTheme="majorBidi" w:cstheme="majorBidi"/>
                <w:rtl/>
                <w:lang w:bidi="ar-EG"/>
              </w:rPr>
            </w:pPr>
          </w:p>
        </w:tc>
        <w:tc>
          <w:tcPr>
            <w:tcW w:w="810" w:type="dxa"/>
          </w:tcPr>
          <w:p w:rsidR="00735AB0" w:rsidRPr="00FF0A39" w:rsidRDefault="00735AB0" w:rsidP="003F6B1A">
            <w:pPr>
              <w:bidi/>
              <w:jc w:val="center"/>
              <w:rPr>
                <w:rFonts w:asciiTheme="majorBidi" w:hAnsiTheme="majorBidi" w:cstheme="majorBidi"/>
                <w:rtl/>
                <w:lang w:bidi="ar-EG"/>
              </w:rPr>
            </w:pPr>
          </w:p>
        </w:tc>
        <w:tc>
          <w:tcPr>
            <w:tcW w:w="2880" w:type="dxa"/>
          </w:tcPr>
          <w:p w:rsidR="00735AB0" w:rsidRDefault="00735AB0" w:rsidP="003F6B1A">
            <w:pPr>
              <w:jc w:val="both"/>
              <w:rPr>
                <w:rFonts w:asciiTheme="majorBidi" w:hAnsiTheme="majorBidi" w:cstheme="majorBidi"/>
                <w:rtl/>
                <w:lang w:bidi="ar-EG"/>
              </w:rPr>
            </w:pPr>
            <w:r w:rsidRPr="00840BD6">
              <w:rPr>
                <w:rFonts w:asciiTheme="majorBidi" w:hAnsiTheme="majorBidi" w:cstheme="majorBidi"/>
                <w:i/>
                <w:iCs/>
                <w:lang w:bidi="ar-EG"/>
              </w:rPr>
              <w:t>Salmonella typhimurium</w:t>
            </w:r>
            <w:r>
              <w:rPr>
                <w:rFonts w:asciiTheme="majorBidi" w:hAnsiTheme="majorBidi" w:cstheme="majorBidi"/>
                <w:i/>
                <w:iCs/>
                <w:lang w:bidi="ar-EG"/>
              </w:rPr>
              <w:t xml:space="preserve"> SifA </w:t>
            </w:r>
            <w:r>
              <w:rPr>
                <w:rFonts w:asciiTheme="majorBidi" w:hAnsiTheme="majorBidi" w:cstheme="majorBidi"/>
                <w:lang w:bidi="ar-EG"/>
              </w:rPr>
              <w:t>mutant as a carrier for vaccination.</w:t>
            </w:r>
            <w:r w:rsidRPr="00840BD6">
              <w:rPr>
                <w:rFonts w:asciiTheme="majorBidi" w:hAnsiTheme="majorBidi" w:cstheme="majorBidi"/>
                <w:i/>
                <w:iCs/>
                <w:lang w:bidi="ar-EG"/>
              </w:rPr>
              <w:t xml:space="preserve"> </w:t>
            </w:r>
            <w:r>
              <w:rPr>
                <w:rFonts w:asciiTheme="majorBidi" w:hAnsiTheme="majorBidi" w:cstheme="majorBidi" w:hint="cs"/>
                <w:rtl/>
                <w:lang w:bidi="ar-EG"/>
              </w:rPr>
              <w:t>(02)</w:t>
            </w:r>
          </w:p>
          <w:p w:rsidR="00735AB0" w:rsidRPr="00840BD6" w:rsidRDefault="00735AB0" w:rsidP="003F6B1A">
            <w:pPr>
              <w:jc w:val="both"/>
              <w:rPr>
                <w:rFonts w:asciiTheme="majorBidi" w:hAnsiTheme="majorBidi" w:cstheme="majorBidi"/>
                <w:i/>
                <w:iCs/>
                <w:rtl/>
                <w:lang w:bidi="ar-EG"/>
              </w:rPr>
            </w:pPr>
            <w:r>
              <w:rPr>
                <w:rFonts w:asciiTheme="majorBidi" w:hAnsiTheme="majorBidi" w:cstheme="majorBidi" w:hint="cs"/>
                <w:rtl/>
                <w:lang w:bidi="ar-EG"/>
              </w:rPr>
              <w:t>، (06)</w:t>
            </w:r>
            <w:r>
              <w:rPr>
                <w:rFonts w:asciiTheme="majorBidi" w:hAnsiTheme="majorBidi" w:cstheme="majorBidi" w:hint="cs"/>
                <w:lang w:bidi="ar-EG"/>
              </w:rPr>
              <w:t xml:space="preserve"> (</w:t>
            </w:r>
            <w:r>
              <w:rPr>
                <w:rFonts w:asciiTheme="majorBidi" w:hAnsiTheme="majorBidi" w:cstheme="majorBidi" w:hint="cs"/>
                <w:rtl/>
                <w:lang w:bidi="ar-EG"/>
              </w:rPr>
              <w:t>016</w:t>
            </w:r>
            <w:r>
              <w:rPr>
                <w:rFonts w:asciiTheme="majorBidi" w:hAnsiTheme="majorBidi" w:cstheme="majorBidi" w:hint="cs"/>
                <w:lang w:bidi="ar-EG"/>
              </w:rPr>
              <w:t>)</w:t>
            </w:r>
          </w:p>
        </w:tc>
        <w:tc>
          <w:tcPr>
            <w:tcW w:w="888" w:type="dxa"/>
          </w:tcPr>
          <w:p w:rsidR="00735AB0" w:rsidRPr="00FF0A39" w:rsidRDefault="00735AB0" w:rsidP="003F6B1A">
            <w:pPr>
              <w:bidi/>
              <w:jc w:val="center"/>
              <w:rPr>
                <w:rFonts w:asciiTheme="majorBidi" w:hAnsiTheme="majorBidi" w:cstheme="majorBidi"/>
                <w:rtl/>
                <w:lang w:bidi="ar-EG"/>
              </w:rPr>
            </w:pPr>
          </w:p>
        </w:tc>
        <w:tc>
          <w:tcPr>
            <w:tcW w:w="1352" w:type="dxa"/>
          </w:tcPr>
          <w:p w:rsidR="00735AB0" w:rsidRPr="00FF0A39" w:rsidRDefault="00735AB0" w:rsidP="003F6B1A">
            <w:pPr>
              <w:bidi/>
              <w:jc w:val="center"/>
              <w:rPr>
                <w:rFonts w:asciiTheme="majorBidi" w:hAnsiTheme="majorBidi" w:cstheme="majorBidi"/>
                <w:rtl/>
                <w:lang w:bidi="ar-EG"/>
              </w:rPr>
            </w:pPr>
          </w:p>
        </w:tc>
        <w:tc>
          <w:tcPr>
            <w:tcW w:w="1427"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الميكروبيولوجي والمناعة</w:t>
            </w:r>
          </w:p>
        </w:tc>
        <w:tc>
          <w:tcPr>
            <w:tcW w:w="1300"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مناعة</w:t>
            </w:r>
          </w:p>
        </w:tc>
        <w:tc>
          <w:tcPr>
            <w:tcW w:w="883"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3</w:t>
            </w:r>
          </w:p>
        </w:tc>
      </w:tr>
    </w:tbl>
    <w:p w:rsidR="00735AB0" w:rsidRDefault="00735AB0" w:rsidP="00735AB0">
      <w:pPr>
        <w:bidi/>
        <w:jc w:val="center"/>
        <w:rPr>
          <w:rFonts w:asciiTheme="majorBidi" w:hAnsiTheme="majorBidi" w:cstheme="majorBidi"/>
          <w:b/>
          <w:bCs/>
          <w:sz w:val="28"/>
          <w:szCs w:val="28"/>
          <w:lang w:bidi="ar-EG"/>
        </w:rPr>
      </w:pPr>
    </w:p>
    <w:p w:rsidR="00735AB0" w:rsidRDefault="00735AB0" w:rsidP="00735AB0">
      <w:pPr>
        <w:bidi/>
        <w:jc w:val="center"/>
        <w:rPr>
          <w:rFonts w:asciiTheme="majorBidi" w:hAnsiTheme="majorBidi" w:cstheme="majorBidi"/>
          <w:b/>
          <w:bCs/>
          <w:sz w:val="28"/>
          <w:szCs w:val="28"/>
          <w:lang w:bidi="ar-EG"/>
        </w:rPr>
      </w:pPr>
    </w:p>
    <w:tbl>
      <w:tblPr>
        <w:tblStyle w:val="a5"/>
        <w:tblpPr w:leftFromText="180" w:rightFromText="180" w:vertAnchor="text" w:tblpXSpec="right" w:tblpY="1"/>
        <w:tblOverlap w:val="never"/>
        <w:bidiVisual/>
        <w:tblW w:w="13626" w:type="dxa"/>
        <w:tblLayout w:type="fixed"/>
        <w:tblLook w:val="04A0"/>
      </w:tblPr>
      <w:tblGrid>
        <w:gridCol w:w="1662"/>
        <w:gridCol w:w="1794"/>
        <w:gridCol w:w="2160"/>
        <w:gridCol w:w="2003"/>
        <w:gridCol w:w="1198"/>
        <w:gridCol w:w="1199"/>
        <w:gridCol w:w="1427"/>
        <w:gridCol w:w="1300"/>
        <w:gridCol w:w="883"/>
      </w:tblGrid>
      <w:tr w:rsidR="00735AB0" w:rsidRPr="00FF0A39" w:rsidTr="003F6B1A">
        <w:tc>
          <w:tcPr>
            <w:tcW w:w="1662" w:type="dxa"/>
          </w:tcPr>
          <w:p w:rsidR="00735AB0" w:rsidRPr="002F0165" w:rsidRDefault="00735AB0" w:rsidP="003F6B1A">
            <w:pPr>
              <w:bidi/>
              <w:jc w:val="center"/>
              <w:rPr>
                <w:rFonts w:asciiTheme="majorBidi" w:hAnsiTheme="majorBidi" w:cstheme="majorBidi"/>
                <w:b/>
                <w:bCs/>
                <w:lang w:bidi="ar-EG"/>
              </w:rPr>
            </w:pPr>
            <w:r w:rsidRPr="002F0165">
              <w:rPr>
                <w:rFonts w:asciiTheme="majorBidi" w:hAnsiTheme="majorBidi" w:cstheme="majorBidi" w:hint="cs"/>
                <w:b/>
                <w:bCs/>
                <w:rtl/>
                <w:lang w:bidi="ar-EG"/>
              </w:rPr>
              <w:t>أبحاث متعلقة بالفيروسات</w:t>
            </w:r>
          </w:p>
        </w:tc>
        <w:tc>
          <w:tcPr>
            <w:tcW w:w="1794" w:type="dxa"/>
          </w:tcPr>
          <w:p w:rsidR="00735AB0" w:rsidRPr="008A513A" w:rsidRDefault="00735AB0" w:rsidP="003F6B1A">
            <w:pPr>
              <w:bidi/>
              <w:jc w:val="both"/>
              <w:rPr>
                <w:rFonts w:asciiTheme="majorBidi" w:hAnsiTheme="majorBidi" w:cstheme="majorBidi"/>
                <w:rtl/>
                <w:lang w:bidi="ar-EG"/>
              </w:rPr>
            </w:pPr>
            <w:r>
              <w:rPr>
                <w:rFonts w:asciiTheme="majorBidi" w:hAnsiTheme="majorBidi" w:cstheme="majorBidi" w:hint="cs"/>
                <w:rtl/>
                <w:lang w:bidi="ar-EG"/>
              </w:rPr>
              <w:t>دور السيتوكينات السابحة ل  في تقييم عدوى فيروس سي المزمن (02)، (06) (08)</w:t>
            </w:r>
          </w:p>
        </w:tc>
        <w:tc>
          <w:tcPr>
            <w:tcW w:w="2160" w:type="dxa"/>
          </w:tcPr>
          <w:p w:rsidR="00735AB0" w:rsidRPr="00FF0A39" w:rsidRDefault="00735AB0" w:rsidP="003F6B1A">
            <w:pPr>
              <w:bidi/>
              <w:jc w:val="center"/>
              <w:rPr>
                <w:rFonts w:asciiTheme="majorBidi" w:hAnsiTheme="majorBidi" w:cstheme="majorBidi"/>
                <w:rtl/>
                <w:lang w:bidi="ar-EG"/>
              </w:rPr>
            </w:pPr>
          </w:p>
        </w:tc>
        <w:tc>
          <w:tcPr>
            <w:tcW w:w="2003" w:type="dxa"/>
          </w:tcPr>
          <w:p w:rsidR="00735AB0" w:rsidRPr="008A513A" w:rsidRDefault="00735AB0" w:rsidP="003F6B1A">
            <w:pPr>
              <w:jc w:val="both"/>
              <w:rPr>
                <w:rFonts w:asciiTheme="majorBidi" w:hAnsiTheme="majorBidi" w:cstheme="majorBidi"/>
                <w:lang w:bidi="ar-EG"/>
              </w:rPr>
            </w:pPr>
          </w:p>
        </w:tc>
        <w:tc>
          <w:tcPr>
            <w:tcW w:w="1198" w:type="dxa"/>
          </w:tcPr>
          <w:p w:rsidR="00735AB0" w:rsidRPr="00FF0A39" w:rsidRDefault="00735AB0" w:rsidP="003F6B1A">
            <w:pPr>
              <w:bidi/>
              <w:jc w:val="center"/>
              <w:rPr>
                <w:rFonts w:asciiTheme="majorBidi" w:hAnsiTheme="majorBidi" w:cstheme="majorBidi"/>
                <w:rtl/>
                <w:lang w:bidi="ar-EG"/>
              </w:rPr>
            </w:pPr>
          </w:p>
        </w:tc>
        <w:tc>
          <w:tcPr>
            <w:tcW w:w="1199" w:type="dxa"/>
          </w:tcPr>
          <w:p w:rsidR="00735AB0" w:rsidRPr="00FF0A39" w:rsidRDefault="00735AB0" w:rsidP="003F6B1A">
            <w:pPr>
              <w:bidi/>
              <w:jc w:val="center"/>
              <w:rPr>
                <w:rFonts w:asciiTheme="majorBidi" w:hAnsiTheme="majorBidi" w:cstheme="majorBidi"/>
                <w:rtl/>
                <w:lang w:bidi="ar-EG"/>
              </w:rPr>
            </w:pPr>
          </w:p>
        </w:tc>
        <w:tc>
          <w:tcPr>
            <w:tcW w:w="1427" w:type="dxa"/>
          </w:tcPr>
          <w:p w:rsidR="00735AB0" w:rsidRPr="00FF0A39" w:rsidRDefault="00735AB0" w:rsidP="003F6B1A">
            <w:pPr>
              <w:bidi/>
              <w:jc w:val="center"/>
              <w:rPr>
                <w:rFonts w:asciiTheme="majorBidi" w:hAnsiTheme="majorBidi" w:cstheme="majorBidi"/>
                <w:rtl/>
                <w:lang w:bidi="ar-EG"/>
              </w:rPr>
            </w:pPr>
          </w:p>
        </w:tc>
        <w:tc>
          <w:tcPr>
            <w:tcW w:w="1300"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مناعة</w:t>
            </w:r>
          </w:p>
        </w:tc>
        <w:tc>
          <w:tcPr>
            <w:tcW w:w="883"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lang w:bidi="ar-EG"/>
              </w:rPr>
              <w:t>6</w:t>
            </w:r>
          </w:p>
        </w:tc>
      </w:tr>
      <w:tr w:rsidR="00735AB0" w:rsidRPr="00FF0A39" w:rsidTr="003F6B1A">
        <w:tc>
          <w:tcPr>
            <w:tcW w:w="1662" w:type="dxa"/>
          </w:tcPr>
          <w:p w:rsidR="00735AB0" w:rsidRPr="002F0165" w:rsidRDefault="00735AB0" w:rsidP="003F6B1A">
            <w:pPr>
              <w:bidi/>
              <w:jc w:val="center"/>
              <w:rPr>
                <w:rFonts w:asciiTheme="majorBidi" w:hAnsiTheme="majorBidi" w:cstheme="majorBidi"/>
                <w:b/>
                <w:bCs/>
                <w:rtl/>
                <w:lang w:bidi="ar-EG"/>
              </w:rPr>
            </w:pPr>
            <w:r w:rsidRPr="002F0165">
              <w:rPr>
                <w:rFonts w:asciiTheme="majorBidi" w:hAnsiTheme="majorBidi" w:cstheme="majorBidi" w:hint="cs"/>
                <w:b/>
                <w:bCs/>
                <w:rtl/>
                <w:lang w:bidi="ar-EG"/>
              </w:rPr>
              <w:t>أبحاث البيوتكنولوجيا الجزيئية والتكنولوجيا الحيوية</w:t>
            </w:r>
          </w:p>
        </w:tc>
        <w:tc>
          <w:tcPr>
            <w:tcW w:w="1794"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التوصيف الجزيئي لانزيمات البيتالاكتاميز الممتدة المجال والمنتجة بواسطة العزلات الاكلينيكية من عائلة الانتيروبكترياسي (02)، (06)</w:t>
            </w:r>
          </w:p>
        </w:tc>
        <w:tc>
          <w:tcPr>
            <w:tcW w:w="2160" w:type="dxa"/>
          </w:tcPr>
          <w:p w:rsidR="00735AB0" w:rsidRPr="00FF0A39" w:rsidRDefault="00735AB0" w:rsidP="003F6B1A">
            <w:pPr>
              <w:bidi/>
              <w:jc w:val="center"/>
              <w:rPr>
                <w:rFonts w:asciiTheme="majorBidi" w:hAnsiTheme="majorBidi" w:cstheme="majorBidi"/>
                <w:rtl/>
                <w:lang w:bidi="ar-EG"/>
              </w:rPr>
            </w:pPr>
          </w:p>
        </w:tc>
        <w:tc>
          <w:tcPr>
            <w:tcW w:w="2003" w:type="dxa"/>
          </w:tcPr>
          <w:p w:rsidR="00735AB0" w:rsidRDefault="00735AB0" w:rsidP="003F6B1A">
            <w:pPr>
              <w:jc w:val="both"/>
              <w:rPr>
                <w:rFonts w:asciiTheme="majorBidi" w:hAnsiTheme="majorBidi" w:cstheme="majorBidi"/>
                <w:rtl/>
                <w:lang w:bidi="ar-EG"/>
              </w:rPr>
            </w:pPr>
            <w:r>
              <w:rPr>
                <w:rFonts w:asciiTheme="majorBidi" w:hAnsiTheme="majorBidi" w:cstheme="majorBidi"/>
                <w:i/>
                <w:iCs/>
                <w:lang w:bidi="ar-EG"/>
              </w:rPr>
              <w:t xml:space="preserve">Aspergillus nidulans galactofuranose </w:t>
            </w:r>
            <w:r w:rsidRPr="00F4384C">
              <w:rPr>
                <w:rFonts w:asciiTheme="majorBidi" w:hAnsiTheme="majorBidi" w:cstheme="majorBidi"/>
                <w:lang w:bidi="ar-EG"/>
              </w:rPr>
              <w:t>biosynthesis affects antifungal drug sensitivity</w:t>
            </w:r>
            <w:r>
              <w:rPr>
                <w:rFonts w:asciiTheme="majorBidi" w:hAnsiTheme="majorBidi" w:cstheme="majorBidi" w:hint="cs"/>
                <w:rtl/>
                <w:lang w:bidi="ar-EG"/>
              </w:rPr>
              <w:t xml:space="preserve"> (02)</w:t>
            </w:r>
          </w:p>
          <w:p w:rsidR="00735AB0" w:rsidRPr="00840BD6" w:rsidRDefault="00735AB0" w:rsidP="003F6B1A">
            <w:pPr>
              <w:jc w:val="both"/>
              <w:rPr>
                <w:rFonts w:asciiTheme="majorBidi" w:hAnsiTheme="majorBidi" w:cstheme="majorBidi"/>
                <w:i/>
                <w:iCs/>
                <w:rtl/>
                <w:lang w:bidi="ar-EG"/>
              </w:rPr>
            </w:pPr>
            <w:r>
              <w:rPr>
                <w:rFonts w:asciiTheme="majorBidi" w:hAnsiTheme="majorBidi" w:cstheme="majorBidi" w:hint="cs"/>
                <w:rtl/>
                <w:lang w:bidi="ar-EG"/>
              </w:rPr>
              <w:t>، (06)</w:t>
            </w:r>
            <w:r>
              <w:rPr>
                <w:rFonts w:asciiTheme="majorBidi" w:hAnsiTheme="majorBidi" w:cstheme="majorBidi" w:hint="cs"/>
                <w:lang w:bidi="ar-EG"/>
              </w:rPr>
              <w:t xml:space="preserve"> (</w:t>
            </w:r>
            <w:r>
              <w:rPr>
                <w:rFonts w:asciiTheme="majorBidi" w:hAnsiTheme="majorBidi" w:cstheme="majorBidi" w:hint="cs"/>
                <w:rtl/>
                <w:lang w:bidi="ar-EG"/>
              </w:rPr>
              <w:t>016</w:t>
            </w:r>
            <w:r>
              <w:rPr>
                <w:rFonts w:asciiTheme="majorBidi" w:hAnsiTheme="majorBidi" w:cstheme="majorBidi" w:hint="cs"/>
                <w:lang w:bidi="ar-EG"/>
              </w:rPr>
              <w:t>)</w:t>
            </w:r>
          </w:p>
        </w:tc>
        <w:tc>
          <w:tcPr>
            <w:tcW w:w="1198" w:type="dxa"/>
          </w:tcPr>
          <w:p w:rsidR="00735AB0" w:rsidRPr="00FF0A39" w:rsidRDefault="00735AB0" w:rsidP="003F6B1A">
            <w:pPr>
              <w:bidi/>
              <w:jc w:val="center"/>
              <w:rPr>
                <w:rFonts w:asciiTheme="majorBidi" w:hAnsiTheme="majorBidi" w:cstheme="majorBidi"/>
                <w:rtl/>
                <w:lang w:bidi="ar-EG"/>
              </w:rPr>
            </w:pPr>
          </w:p>
        </w:tc>
        <w:tc>
          <w:tcPr>
            <w:tcW w:w="1199" w:type="dxa"/>
          </w:tcPr>
          <w:p w:rsidR="00735AB0" w:rsidRPr="00FF0A39" w:rsidRDefault="00735AB0" w:rsidP="003F6B1A">
            <w:pPr>
              <w:bidi/>
              <w:jc w:val="center"/>
              <w:rPr>
                <w:rFonts w:asciiTheme="majorBidi" w:hAnsiTheme="majorBidi" w:cstheme="majorBidi"/>
                <w:rtl/>
                <w:lang w:bidi="ar-EG"/>
              </w:rPr>
            </w:pPr>
          </w:p>
        </w:tc>
        <w:tc>
          <w:tcPr>
            <w:tcW w:w="1427"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الميكروبيولوجي والمناعة</w:t>
            </w:r>
          </w:p>
        </w:tc>
        <w:tc>
          <w:tcPr>
            <w:tcW w:w="1300"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بيولوجيا جزيئية</w:t>
            </w:r>
          </w:p>
        </w:tc>
        <w:tc>
          <w:tcPr>
            <w:tcW w:w="883" w:type="dxa"/>
          </w:tcPr>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5</w:t>
            </w:r>
          </w:p>
        </w:tc>
      </w:tr>
      <w:tr w:rsidR="00735AB0" w:rsidRPr="00FF0A39" w:rsidTr="003F6B1A">
        <w:tc>
          <w:tcPr>
            <w:tcW w:w="1662" w:type="dxa"/>
          </w:tcPr>
          <w:p w:rsidR="00735AB0" w:rsidRPr="002F0165" w:rsidRDefault="00735AB0" w:rsidP="003F6B1A">
            <w:pPr>
              <w:bidi/>
              <w:jc w:val="center"/>
              <w:rPr>
                <w:rFonts w:asciiTheme="majorBidi" w:hAnsiTheme="majorBidi" w:cstheme="majorBidi"/>
                <w:b/>
                <w:bCs/>
                <w:rtl/>
                <w:lang w:bidi="ar-EG"/>
              </w:rPr>
            </w:pPr>
            <w:r w:rsidRPr="002F0165">
              <w:rPr>
                <w:rFonts w:asciiTheme="majorBidi" w:hAnsiTheme="majorBidi" w:cstheme="majorBidi" w:hint="cs"/>
                <w:b/>
                <w:bCs/>
                <w:rtl/>
                <w:lang w:bidi="ar-EG"/>
              </w:rPr>
              <w:t>الأبحاث المشتركة مع الأقسام العلمية الأخرى بالكلية أو من خارج الكلية</w:t>
            </w:r>
          </w:p>
        </w:tc>
        <w:tc>
          <w:tcPr>
            <w:tcW w:w="1794" w:type="dxa"/>
          </w:tcPr>
          <w:p w:rsidR="00735AB0" w:rsidRDefault="00735AB0" w:rsidP="003F6B1A">
            <w:pPr>
              <w:bidi/>
              <w:jc w:val="center"/>
              <w:rPr>
                <w:rFonts w:asciiTheme="majorBidi" w:hAnsiTheme="majorBidi" w:cstheme="majorBidi"/>
                <w:rtl/>
                <w:lang w:bidi="ar-EG"/>
              </w:rPr>
            </w:pPr>
            <w:r>
              <w:rPr>
                <w:rFonts w:asciiTheme="majorBidi" w:hAnsiTheme="majorBidi" w:cstheme="majorBidi"/>
                <w:lang w:bidi="ar-EG"/>
              </w:rPr>
              <w:t>-</w:t>
            </w:r>
            <w:r>
              <w:rPr>
                <w:rFonts w:asciiTheme="majorBidi" w:hAnsiTheme="majorBidi" w:cstheme="majorBidi" w:hint="cs"/>
                <w:rtl/>
                <w:lang w:bidi="ar-EG"/>
              </w:rPr>
              <w:t>دراسات على ميكروب اسينتوباكتر بوماني المعزول من المستشفيات(02)، (06)</w:t>
            </w:r>
          </w:p>
          <w:p w:rsidR="00735AB0" w:rsidRPr="00FF0A39" w:rsidRDefault="00735AB0" w:rsidP="003F6B1A">
            <w:pPr>
              <w:bidi/>
              <w:jc w:val="center"/>
              <w:rPr>
                <w:rFonts w:asciiTheme="majorBidi" w:hAnsiTheme="majorBidi" w:cstheme="majorBidi"/>
                <w:rtl/>
                <w:lang w:bidi="ar-EG"/>
              </w:rPr>
            </w:pPr>
            <w:r>
              <w:rPr>
                <w:rFonts w:asciiTheme="majorBidi" w:hAnsiTheme="majorBidi" w:cstheme="majorBidi"/>
                <w:lang w:bidi="ar-EG"/>
              </w:rPr>
              <w:t>-</w:t>
            </w:r>
            <w:r>
              <w:rPr>
                <w:rFonts w:asciiTheme="majorBidi" w:hAnsiTheme="majorBidi" w:cstheme="majorBidi" w:hint="cs"/>
                <w:rtl/>
                <w:lang w:bidi="ar-EG"/>
              </w:rPr>
              <w:t>تحضير مستحضرات ايودوفورية جديدة وتقييم المفعول التطهيري لها(02)، (06) (012)</w:t>
            </w:r>
          </w:p>
        </w:tc>
        <w:tc>
          <w:tcPr>
            <w:tcW w:w="2160" w:type="dxa"/>
          </w:tcPr>
          <w:p w:rsidR="00735AB0" w:rsidRDefault="00735AB0" w:rsidP="003F6B1A">
            <w:pPr>
              <w:bidi/>
              <w:jc w:val="center"/>
              <w:rPr>
                <w:rFonts w:asciiTheme="majorBidi" w:hAnsiTheme="majorBidi" w:cstheme="majorBidi"/>
                <w:rtl/>
                <w:lang w:bidi="ar-EG"/>
              </w:rPr>
            </w:pPr>
            <w:r>
              <w:rPr>
                <w:rFonts w:asciiTheme="majorBidi" w:hAnsiTheme="majorBidi" w:cstheme="majorBidi"/>
                <w:lang w:bidi="ar-EG"/>
              </w:rPr>
              <w:t>-</w:t>
            </w:r>
            <w:r>
              <w:rPr>
                <w:rFonts w:asciiTheme="majorBidi" w:hAnsiTheme="majorBidi" w:cstheme="majorBidi" w:hint="cs"/>
                <w:rtl/>
                <w:lang w:bidi="ar-EG"/>
              </w:rPr>
              <w:t xml:space="preserve">دراسة النشاط المضاد لبعض المستخلصات النباتية على نمو بكتريا الايشرشيا كولاي الممرضة </w:t>
            </w:r>
          </w:p>
          <w:p w:rsidR="00735AB0" w:rsidRDefault="00735AB0" w:rsidP="003F6B1A">
            <w:pPr>
              <w:jc w:val="both"/>
              <w:rPr>
                <w:rFonts w:asciiTheme="majorBidi" w:hAnsiTheme="majorBidi" w:cstheme="majorBidi"/>
                <w:rtl/>
                <w:lang w:bidi="ar-EG"/>
              </w:rPr>
            </w:pPr>
            <w:r>
              <w:rPr>
                <w:rFonts w:asciiTheme="majorBidi" w:hAnsiTheme="majorBidi" w:cstheme="majorBidi" w:hint="cs"/>
                <w:rtl/>
                <w:lang w:bidi="ar-EG"/>
              </w:rPr>
              <w:t>(02) (06)</w:t>
            </w:r>
          </w:p>
          <w:p w:rsidR="00735AB0" w:rsidRPr="00FF0A39" w:rsidRDefault="00735AB0" w:rsidP="003F6B1A">
            <w:pPr>
              <w:bidi/>
              <w:jc w:val="center"/>
              <w:rPr>
                <w:rFonts w:asciiTheme="majorBidi" w:hAnsiTheme="majorBidi" w:cstheme="majorBidi"/>
                <w:rtl/>
                <w:lang w:bidi="ar-EG"/>
              </w:rPr>
            </w:pPr>
          </w:p>
        </w:tc>
        <w:tc>
          <w:tcPr>
            <w:tcW w:w="2003" w:type="dxa"/>
          </w:tcPr>
          <w:p w:rsidR="00735AB0" w:rsidRPr="00840BD6" w:rsidRDefault="00735AB0" w:rsidP="003F6B1A">
            <w:pPr>
              <w:jc w:val="both"/>
              <w:rPr>
                <w:rFonts w:asciiTheme="majorBidi" w:hAnsiTheme="majorBidi" w:cstheme="majorBidi"/>
                <w:i/>
                <w:iCs/>
                <w:rtl/>
                <w:lang w:bidi="ar-EG"/>
              </w:rPr>
            </w:pPr>
          </w:p>
        </w:tc>
        <w:tc>
          <w:tcPr>
            <w:tcW w:w="1198" w:type="dxa"/>
          </w:tcPr>
          <w:p w:rsidR="00735AB0" w:rsidRPr="00FF0A39" w:rsidRDefault="00735AB0" w:rsidP="003F6B1A">
            <w:pPr>
              <w:bidi/>
              <w:jc w:val="center"/>
              <w:rPr>
                <w:rFonts w:asciiTheme="majorBidi" w:hAnsiTheme="majorBidi" w:cstheme="majorBidi"/>
                <w:rtl/>
                <w:lang w:bidi="ar-EG"/>
              </w:rPr>
            </w:pPr>
          </w:p>
        </w:tc>
        <w:tc>
          <w:tcPr>
            <w:tcW w:w="1199" w:type="dxa"/>
          </w:tcPr>
          <w:p w:rsidR="00735AB0" w:rsidRPr="00FF0A39" w:rsidRDefault="00735AB0" w:rsidP="003F6B1A">
            <w:pPr>
              <w:bidi/>
              <w:jc w:val="center"/>
              <w:rPr>
                <w:rFonts w:asciiTheme="majorBidi" w:hAnsiTheme="majorBidi" w:cstheme="majorBidi"/>
                <w:rtl/>
                <w:lang w:bidi="ar-EG"/>
              </w:rPr>
            </w:pPr>
          </w:p>
        </w:tc>
        <w:tc>
          <w:tcPr>
            <w:tcW w:w="1427" w:type="dxa"/>
          </w:tcPr>
          <w:p w:rsidR="00735AB0" w:rsidRDefault="00735AB0" w:rsidP="003F6B1A">
            <w:pPr>
              <w:bidi/>
              <w:jc w:val="center"/>
              <w:rPr>
                <w:rFonts w:asciiTheme="majorBidi" w:hAnsiTheme="majorBidi" w:cstheme="majorBidi"/>
                <w:rtl/>
                <w:lang w:bidi="ar-EG"/>
              </w:rPr>
            </w:pPr>
          </w:p>
        </w:tc>
        <w:tc>
          <w:tcPr>
            <w:tcW w:w="1300" w:type="dxa"/>
          </w:tcPr>
          <w:p w:rsidR="00735AB0"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ميكروبيولوجيا صيدلية</w:t>
            </w:r>
          </w:p>
        </w:tc>
        <w:tc>
          <w:tcPr>
            <w:tcW w:w="883" w:type="dxa"/>
          </w:tcPr>
          <w:p w:rsidR="00735AB0" w:rsidRDefault="00735AB0" w:rsidP="003F6B1A">
            <w:pPr>
              <w:bidi/>
              <w:jc w:val="center"/>
              <w:rPr>
                <w:rFonts w:asciiTheme="majorBidi" w:hAnsiTheme="majorBidi" w:cstheme="majorBidi"/>
                <w:rtl/>
                <w:lang w:bidi="ar-EG"/>
              </w:rPr>
            </w:pPr>
            <w:r>
              <w:rPr>
                <w:rFonts w:asciiTheme="majorBidi" w:hAnsiTheme="majorBidi" w:cstheme="majorBidi" w:hint="cs"/>
                <w:rtl/>
                <w:lang w:bidi="ar-EG"/>
              </w:rPr>
              <w:t>4</w:t>
            </w:r>
          </w:p>
        </w:tc>
      </w:tr>
    </w:tbl>
    <w:p w:rsidR="00735AB0" w:rsidRPr="00FF0A39" w:rsidRDefault="00735AB0" w:rsidP="00735AB0">
      <w:pPr>
        <w:bidi/>
        <w:rPr>
          <w:rFonts w:asciiTheme="majorBidi" w:hAnsiTheme="majorBidi" w:cstheme="majorBidi"/>
          <w:b/>
          <w:bCs/>
          <w:sz w:val="28"/>
          <w:szCs w:val="28"/>
          <w:lang w:bidi="ar-EG"/>
        </w:rPr>
      </w:pPr>
    </w:p>
    <w:p w:rsidR="00243027" w:rsidRDefault="00243027" w:rsidP="00243027">
      <w:pPr>
        <w:tabs>
          <w:tab w:val="left" w:pos="10005"/>
        </w:tabs>
        <w:bidi/>
        <w:rPr>
          <w:rtl/>
          <w:lang w:bidi="ar-EG"/>
        </w:rPr>
      </w:pPr>
    </w:p>
    <w:p w:rsidR="00342983" w:rsidRDefault="00342983" w:rsidP="00342983">
      <w:pPr>
        <w:tabs>
          <w:tab w:val="left" w:pos="10005"/>
        </w:tabs>
        <w:bidi/>
        <w:rPr>
          <w:rtl/>
          <w:lang w:bidi="ar-EG"/>
        </w:rPr>
      </w:pPr>
    </w:p>
    <w:p w:rsidR="00342983" w:rsidRDefault="00342983" w:rsidP="00342983">
      <w:pPr>
        <w:tabs>
          <w:tab w:val="left" w:pos="10005"/>
        </w:tabs>
        <w:bidi/>
        <w:rPr>
          <w:rtl/>
          <w:lang w:bidi="ar-EG"/>
        </w:rPr>
      </w:pPr>
    </w:p>
    <w:p w:rsidR="00342983" w:rsidRDefault="00342983" w:rsidP="00342983">
      <w:pPr>
        <w:tabs>
          <w:tab w:val="left" w:pos="10005"/>
        </w:tabs>
        <w:bidi/>
        <w:rPr>
          <w:rtl/>
          <w:lang w:bidi="ar-EG"/>
        </w:rPr>
      </w:pPr>
    </w:p>
    <w:p w:rsidR="00183514" w:rsidRPr="00A40956" w:rsidRDefault="00183514" w:rsidP="00183514">
      <w:pPr>
        <w:bidi/>
        <w:jc w:val="center"/>
        <w:rPr>
          <w:rFonts w:asciiTheme="majorBidi" w:hAnsiTheme="majorBidi" w:cstheme="majorBidi"/>
          <w:b/>
          <w:bCs/>
          <w:sz w:val="32"/>
          <w:szCs w:val="32"/>
          <w:rtl/>
        </w:rPr>
      </w:pPr>
      <w:r w:rsidRPr="00A40956">
        <w:rPr>
          <w:rFonts w:asciiTheme="majorBidi" w:hAnsiTheme="majorBidi" w:cstheme="majorBidi"/>
          <w:b/>
          <w:bCs/>
          <w:sz w:val="32"/>
          <w:szCs w:val="32"/>
          <w:rtl/>
        </w:rPr>
        <w:lastRenderedPageBreak/>
        <w:t>نموذج تخطيط البحوث العلمية</w:t>
      </w:r>
      <w:r>
        <w:rPr>
          <w:rFonts w:asciiTheme="majorBidi" w:hAnsiTheme="majorBidi" w:cstheme="majorBidi" w:hint="cs"/>
          <w:b/>
          <w:bCs/>
          <w:sz w:val="32"/>
          <w:szCs w:val="32"/>
          <w:rtl/>
        </w:rPr>
        <w:t xml:space="preserve"> لقسم العقاقير</w:t>
      </w:r>
    </w:p>
    <w:tbl>
      <w:tblPr>
        <w:tblStyle w:val="a5"/>
        <w:bidiVisual/>
        <w:tblW w:w="14130" w:type="dxa"/>
        <w:tblInd w:w="-252" w:type="dxa"/>
        <w:tblLook w:val="04A0"/>
      </w:tblPr>
      <w:tblGrid>
        <w:gridCol w:w="1829"/>
        <w:gridCol w:w="2444"/>
        <w:gridCol w:w="2665"/>
        <w:gridCol w:w="2136"/>
        <w:gridCol w:w="1749"/>
        <w:gridCol w:w="896"/>
        <w:gridCol w:w="700"/>
        <w:gridCol w:w="847"/>
        <w:gridCol w:w="864"/>
      </w:tblGrid>
      <w:tr w:rsidR="00183514" w:rsidRPr="001E0AAE" w:rsidTr="00736207">
        <w:tc>
          <w:tcPr>
            <w:tcW w:w="1723" w:type="dxa"/>
            <w:vMerge w:val="restart"/>
          </w:tcPr>
          <w:p w:rsidR="00183514" w:rsidRPr="001E0AAE" w:rsidRDefault="00183514" w:rsidP="00221DED">
            <w:pPr>
              <w:bidi/>
              <w:jc w:val="center"/>
              <w:rPr>
                <w:rFonts w:asciiTheme="majorBidi" w:hAnsiTheme="majorBidi" w:cstheme="majorBidi"/>
                <w:b/>
                <w:bCs/>
                <w:rtl/>
                <w:lang w:bidi="ar-EG"/>
              </w:rPr>
            </w:pPr>
            <w:r w:rsidRPr="001E0AAE">
              <w:rPr>
                <w:rFonts w:asciiTheme="majorBidi" w:hAnsiTheme="majorBidi" w:cstheme="majorBidi"/>
                <w:b/>
                <w:bCs/>
                <w:rtl/>
                <w:lang w:bidi="ar-EG"/>
              </w:rPr>
              <w:t>المجال البحثى</w:t>
            </w:r>
          </w:p>
        </w:tc>
        <w:tc>
          <w:tcPr>
            <w:tcW w:w="5191" w:type="dxa"/>
            <w:gridSpan w:val="2"/>
          </w:tcPr>
          <w:p w:rsidR="00183514" w:rsidRPr="001E0AAE" w:rsidRDefault="00183514" w:rsidP="00221DED">
            <w:pPr>
              <w:bidi/>
              <w:jc w:val="center"/>
              <w:rPr>
                <w:rFonts w:asciiTheme="majorBidi" w:hAnsiTheme="majorBidi" w:cstheme="majorBidi"/>
                <w:b/>
                <w:bCs/>
                <w:rtl/>
              </w:rPr>
            </w:pPr>
            <w:r w:rsidRPr="001E0AAE">
              <w:rPr>
                <w:rFonts w:asciiTheme="majorBidi" w:hAnsiTheme="majorBidi" w:cstheme="majorBidi"/>
                <w:b/>
                <w:bCs/>
                <w:rtl/>
              </w:rPr>
              <w:t>بحوث الدرجات العلمية</w:t>
            </w:r>
          </w:p>
        </w:tc>
        <w:tc>
          <w:tcPr>
            <w:tcW w:w="2157" w:type="dxa"/>
            <w:vMerge w:val="restart"/>
          </w:tcPr>
          <w:p w:rsidR="00183514" w:rsidRDefault="00183514" w:rsidP="00221DED">
            <w:pPr>
              <w:bidi/>
              <w:jc w:val="center"/>
              <w:rPr>
                <w:rFonts w:asciiTheme="majorBidi" w:hAnsiTheme="majorBidi" w:cstheme="majorBidi"/>
                <w:b/>
                <w:bCs/>
                <w:rtl/>
              </w:rPr>
            </w:pPr>
            <w:r w:rsidRPr="001E0AAE">
              <w:rPr>
                <w:rFonts w:asciiTheme="majorBidi" w:hAnsiTheme="majorBidi" w:cstheme="majorBidi"/>
                <w:b/>
                <w:bCs/>
                <w:rtl/>
              </w:rPr>
              <w:t>بحوث الترقى</w:t>
            </w:r>
          </w:p>
          <w:p w:rsidR="00183514" w:rsidRDefault="00183514" w:rsidP="00221DED">
            <w:pPr>
              <w:bidi/>
              <w:jc w:val="center"/>
              <w:rPr>
                <w:rFonts w:asciiTheme="majorBidi" w:hAnsiTheme="majorBidi" w:cstheme="majorBidi"/>
                <w:b/>
                <w:bCs/>
                <w:rtl/>
              </w:rPr>
            </w:pPr>
          </w:p>
          <w:p w:rsidR="00183514" w:rsidRDefault="00183514" w:rsidP="00221DED">
            <w:pPr>
              <w:bidi/>
              <w:jc w:val="center"/>
              <w:rPr>
                <w:rFonts w:asciiTheme="majorBidi" w:hAnsiTheme="majorBidi" w:cstheme="majorBidi"/>
                <w:b/>
                <w:bCs/>
                <w:rtl/>
              </w:rPr>
            </w:pPr>
          </w:p>
          <w:p w:rsidR="00183514" w:rsidRPr="001E0AAE" w:rsidRDefault="00183514" w:rsidP="00221DED">
            <w:pPr>
              <w:bidi/>
              <w:jc w:val="center"/>
              <w:rPr>
                <w:rFonts w:asciiTheme="majorBidi" w:hAnsiTheme="majorBidi" w:cstheme="majorBidi"/>
                <w:b/>
                <w:bCs/>
                <w:rtl/>
              </w:rPr>
            </w:pPr>
            <w:r>
              <w:rPr>
                <w:rFonts w:asciiTheme="majorBidi" w:hAnsiTheme="majorBidi" w:cstheme="majorBidi" w:hint="cs"/>
                <w:b/>
                <w:bCs/>
                <w:rtl/>
              </w:rPr>
              <w:t>29.7%</w:t>
            </w:r>
          </w:p>
        </w:tc>
        <w:tc>
          <w:tcPr>
            <w:tcW w:w="2645" w:type="dxa"/>
            <w:gridSpan w:val="2"/>
          </w:tcPr>
          <w:p w:rsidR="00183514" w:rsidRPr="001E0AAE" w:rsidRDefault="00183514" w:rsidP="00221DED">
            <w:pPr>
              <w:bidi/>
              <w:jc w:val="center"/>
              <w:rPr>
                <w:rFonts w:asciiTheme="majorBidi" w:hAnsiTheme="majorBidi" w:cstheme="majorBidi"/>
                <w:b/>
                <w:bCs/>
                <w:rtl/>
              </w:rPr>
            </w:pPr>
            <w:r w:rsidRPr="001E0AAE">
              <w:rPr>
                <w:rFonts w:asciiTheme="majorBidi" w:hAnsiTheme="majorBidi" w:cstheme="majorBidi"/>
                <w:b/>
                <w:bCs/>
                <w:rtl/>
              </w:rPr>
              <w:t>مشروعات بحوث تطبيقية ممولة</w:t>
            </w:r>
          </w:p>
        </w:tc>
        <w:tc>
          <w:tcPr>
            <w:tcW w:w="700" w:type="dxa"/>
            <w:vMerge w:val="restart"/>
          </w:tcPr>
          <w:p w:rsidR="00183514" w:rsidRPr="001E0AAE" w:rsidRDefault="00183514" w:rsidP="00221DED">
            <w:pPr>
              <w:bidi/>
              <w:jc w:val="center"/>
              <w:rPr>
                <w:rFonts w:asciiTheme="majorBidi" w:hAnsiTheme="majorBidi" w:cstheme="majorBidi"/>
                <w:b/>
                <w:bCs/>
                <w:rtl/>
              </w:rPr>
            </w:pPr>
            <w:r w:rsidRPr="001E0AAE">
              <w:rPr>
                <w:rFonts w:asciiTheme="majorBidi" w:hAnsiTheme="majorBidi" w:cstheme="majorBidi"/>
                <w:b/>
                <w:bCs/>
                <w:rtl/>
              </w:rPr>
              <w:t>القسم العلمى</w:t>
            </w:r>
          </w:p>
        </w:tc>
        <w:tc>
          <w:tcPr>
            <w:tcW w:w="0" w:type="auto"/>
            <w:vMerge w:val="restart"/>
          </w:tcPr>
          <w:p w:rsidR="00183514" w:rsidRPr="001E0AAE" w:rsidRDefault="00183514" w:rsidP="00221DED">
            <w:pPr>
              <w:bidi/>
              <w:jc w:val="center"/>
              <w:rPr>
                <w:rFonts w:asciiTheme="majorBidi" w:hAnsiTheme="majorBidi" w:cstheme="majorBidi"/>
                <w:b/>
                <w:bCs/>
                <w:rtl/>
              </w:rPr>
            </w:pPr>
            <w:r w:rsidRPr="001E0AAE">
              <w:rPr>
                <w:rFonts w:asciiTheme="majorBidi" w:hAnsiTheme="majorBidi" w:cstheme="majorBidi"/>
                <w:b/>
                <w:bCs/>
                <w:rtl/>
              </w:rPr>
              <w:t>تخصص البحث</w:t>
            </w:r>
          </w:p>
        </w:tc>
        <w:tc>
          <w:tcPr>
            <w:tcW w:w="867" w:type="dxa"/>
            <w:vMerge w:val="restart"/>
          </w:tcPr>
          <w:p w:rsidR="00183514" w:rsidRPr="001E0AAE" w:rsidRDefault="00183514" w:rsidP="00221DED">
            <w:pPr>
              <w:bidi/>
              <w:jc w:val="center"/>
              <w:rPr>
                <w:rFonts w:asciiTheme="majorBidi" w:hAnsiTheme="majorBidi" w:cstheme="majorBidi"/>
                <w:b/>
                <w:bCs/>
                <w:rtl/>
              </w:rPr>
            </w:pPr>
            <w:r w:rsidRPr="001E0AAE">
              <w:rPr>
                <w:rFonts w:asciiTheme="majorBidi" w:hAnsiTheme="majorBidi" w:cstheme="majorBidi"/>
                <w:b/>
                <w:bCs/>
                <w:rtl/>
              </w:rPr>
              <w:t>ترتيب الأولوية</w:t>
            </w:r>
          </w:p>
        </w:tc>
      </w:tr>
      <w:tr w:rsidR="00183514" w:rsidRPr="001E0AAE" w:rsidTr="00736207">
        <w:tc>
          <w:tcPr>
            <w:tcW w:w="1723" w:type="dxa"/>
            <w:vMerge/>
          </w:tcPr>
          <w:p w:rsidR="00183514" w:rsidRPr="001E0AAE" w:rsidRDefault="00183514" w:rsidP="00221DED">
            <w:pPr>
              <w:bidi/>
              <w:jc w:val="center"/>
              <w:rPr>
                <w:rFonts w:asciiTheme="majorBidi" w:hAnsiTheme="majorBidi" w:cstheme="majorBidi"/>
                <w:b/>
                <w:bCs/>
                <w:rtl/>
              </w:rPr>
            </w:pPr>
          </w:p>
        </w:tc>
        <w:tc>
          <w:tcPr>
            <w:tcW w:w="2475" w:type="dxa"/>
          </w:tcPr>
          <w:p w:rsidR="00183514" w:rsidRDefault="00183514" w:rsidP="00221DED">
            <w:pPr>
              <w:bidi/>
              <w:jc w:val="center"/>
              <w:rPr>
                <w:rFonts w:asciiTheme="majorBidi" w:hAnsiTheme="majorBidi" w:cstheme="majorBidi"/>
                <w:b/>
                <w:bCs/>
                <w:rtl/>
                <w:lang w:bidi="ar-EG"/>
              </w:rPr>
            </w:pPr>
            <w:r w:rsidRPr="001E0AAE">
              <w:rPr>
                <w:rFonts w:asciiTheme="majorBidi" w:hAnsiTheme="majorBidi" w:cstheme="majorBidi"/>
                <w:b/>
                <w:bCs/>
                <w:rtl/>
              </w:rPr>
              <w:t>موضوعات الماجستير</w:t>
            </w:r>
          </w:p>
          <w:p w:rsidR="00183514" w:rsidRDefault="00183514" w:rsidP="00221DED">
            <w:pPr>
              <w:bidi/>
              <w:jc w:val="center"/>
              <w:rPr>
                <w:rFonts w:asciiTheme="majorBidi" w:hAnsiTheme="majorBidi" w:cstheme="majorBidi"/>
                <w:b/>
                <w:bCs/>
                <w:rtl/>
                <w:lang w:bidi="ar-EG"/>
              </w:rPr>
            </w:pPr>
          </w:p>
          <w:p w:rsidR="00183514" w:rsidRPr="001E0AAE" w:rsidRDefault="00183514" w:rsidP="00221DED">
            <w:pPr>
              <w:bidi/>
              <w:jc w:val="center"/>
              <w:rPr>
                <w:rFonts w:asciiTheme="majorBidi" w:hAnsiTheme="majorBidi" w:cstheme="majorBidi"/>
                <w:b/>
                <w:bCs/>
                <w:rtl/>
                <w:lang w:bidi="ar-EG"/>
              </w:rPr>
            </w:pPr>
            <w:r>
              <w:rPr>
                <w:rFonts w:asciiTheme="majorBidi" w:hAnsiTheme="majorBidi" w:cstheme="majorBidi" w:hint="cs"/>
                <w:b/>
                <w:bCs/>
                <w:rtl/>
                <w:lang w:bidi="ar-EG"/>
              </w:rPr>
              <w:t>41%</w:t>
            </w:r>
          </w:p>
        </w:tc>
        <w:tc>
          <w:tcPr>
            <w:tcW w:w="2716" w:type="dxa"/>
          </w:tcPr>
          <w:p w:rsidR="00183514" w:rsidRDefault="00183514" w:rsidP="00221DED">
            <w:pPr>
              <w:bidi/>
              <w:jc w:val="center"/>
              <w:rPr>
                <w:rFonts w:asciiTheme="majorBidi" w:hAnsiTheme="majorBidi" w:cstheme="majorBidi"/>
                <w:b/>
                <w:bCs/>
                <w:rtl/>
              </w:rPr>
            </w:pPr>
            <w:r w:rsidRPr="001E0AAE">
              <w:rPr>
                <w:rFonts w:asciiTheme="majorBidi" w:hAnsiTheme="majorBidi" w:cstheme="majorBidi"/>
                <w:b/>
                <w:bCs/>
                <w:rtl/>
              </w:rPr>
              <w:t>موضوعات الدكتوراه</w:t>
            </w:r>
          </w:p>
          <w:p w:rsidR="00183514" w:rsidRDefault="00183514" w:rsidP="00221DED">
            <w:pPr>
              <w:bidi/>
              <w:jc w:val="center"/>
              <w:rPr>
                <w:rFonts w:asciiTheme="majorBidi" w:hAnsiTheme="majorBidi" w:cstheme="majorBidi"/>
                <w:b/>
                <w:bCs/>
                <w:rtl/>
              </w:rPr>
            </w:pPr>
          </w:p>
          <w:p w:rsidR="00183514" w:rsidRPr="001E0AAE" w:rsidRDefault="00183514" w:rsidP="00221DED">
            <w:pPr>
              <w:bidi/>
              <w:jc w:val="center"/>
              <w:rPr>
                <w:rFonts w:asciiTheme="majorBidi" w:hAnsiTheme="majorBidi" w:cstheme="majorBidi"/>
                <w:b/>
                <w:bCs/>
                <w:rtl/>
              </w:rPr>
            </w:pPr>
            <w:r>
              <w:rPr>
                <w:rFonts w:asciiTheme="majorBidi" w:hAnsiTheme="majorBidi" w:cstheme="majorBidi" w:hint="cs"/>
                <w:b/>
                <w:bCs/>
                <w:rtl/>
              </w:rPr>
              <w:t>17.6%</w:t>
            </w:r>
          </w:p>
        </w:tc>
        <w:tc>
          <w:tcPr>
            <w:tcW w:w="2157" w:type="dxa"/>
            <w:vMerge/>
          </w:tcPr>
          <w:p w:rsidR="00183514" w:rsidRPr="001E0AAE" w:rsidRDefault="00183514" w:rsidP="00221DED">
            <w:pPr>
              <w:bidi/>
              <w:jc w:val="center"/>
              <w:rPr>
                <w:rFonts w:asciiTheme="majorBidi" w:hAnsiTheme="majorBidi" w:cstheme="majorBidi"/>
                <w:b/>
                <w:bCs/>
                <w:rtl/>
              </w:rPr>
            </w:pPr>
          </w:p>
        </w:tc>
        <w:tc>
          <w:tcPr>
            <w:tcW w:w="0" w:type="auto"/>
          </w:tcPr>
          <w:p w:rsidR="00183514" w:rsidRDefault="00183514" w:rsidP="00221DED">
            <w:pPr>
              <w:bidi/>
              <w:jc w:val="center"/>
              <w:rPr>
                <w:rFonts w:asciiTheme="majorBidi" w:hAnsiTheme="majorBidi" w:cstheme="majorBidi"/>
                <w:b/>
                <w:bCs/>
                <w:rtl/>
              </w:rPr>
            </w:pPr>
            <w:r w:rsidRPr="001E0AAE">
              <w:rPr>
                <w:rFonts w:asciiTheme="majorBidi" w:hAnsiTheme="majorBidi" w:cstheme="majorBidi"/>
                <w:b/>
                <w:bCs/>
                <w:rtl/>
              </w:rPr>
              <w:t>موضوع المشروع</w:t>
            </w:r>
          </w:p>
          <w:p w:rsidR="00183514" w:rsidRDefault="00183514" w:rsidP="00221DED">
            <w:pPr>
              <w:bidi/>
              <w:jc w:val="center"/>
              <w:rPr>
                <w:rFonts w:asciiTheme="majorBidi" w:hAnsiTheme="majorBidi" w:cstheme="majorBidi"/>
                <w:b/>
                <w:bCs/>
                <w:rtl/>
              </w:rPr>
            </w:pPr>
          </w:p>
          <w:p w:rsidR="00183514" w:rsidRPr="001E0AAE" w:rsidRDefault="00183514" w:rsidP="00221DED">
            <w:pPr>
              <w:bidi/>
              <w:jc w:val="center"/>
              <w:rPr>
                <w:rFonts w:asciiTheme="majorBidi" w:hAnsiTheme="majorBidi" w:cstheme="majorBidi"/>
                <w:b/>
                <w:bCs/>
                <w:rtl/>
              </w:rPr>
            </w:pPr>
            <w:r>
              <w:rPr>
                <w:rFonts w:asciiTheme="majorBidi" w:hAnsiTheme="majorBidi" w:cstheme="majorBidi" w:hint="cs"/>
                <w:b/>
                <w:bCs/>
                <w:rtl/>
              </w:rPr>
              <w:t>11.7%</w:t>
            </w:r>
          </w:p>
        </w:tc>
        <w:tc>
          <w:tcPr>
            <w:tcW w:w="896" w:type="dxa"/>
          </w:tcPr>
          <w:p w:rsidR="00183514" w:rsidRPr="001E0AAE" w:rsidRDefault="00183514" w:rsidP="00221DED">
            <w:pPr>
              <w:bidi/>
              <w:jc w:val="center"/>
              <w:rPr>
                <w:rFonts w:asciiTheme="majorBidi" w:hAnsiTheme="majorBidi" w:cstheme="majorBidi"/>
                <w:b/>
                <w:bCs/>
                <w:rtl/>
              </w:rPr>
            </w:pPr>
            <w:r w:rsidRPr="001E0AAE">
              <w:rPr>
                <w:rFonts w:asciiTheme="majorBidi" w:hAnsiTheme="majorBidi" w:cstheme="majorBidi"/>
                <w:b/>
                <w:bCs/>
                <w:rtl/>
              </w:rPr>
              <w:t>الموازنة المقترحة و مصدر التمويل</w:t>
            </w:r>
          </w:p>
        </w:tc>
        <w:tc>
          <w:tcPr>
            <w:tcW w:w="700" w:type="dxa"/>
            <w:vMerge/>
          </w:tcPr>
          <w:p w:rsidR="00183514" w:rsidRPr="001E0AAE" w:rsidRDefault="00183514" w:rsidP="00221DED">
            <w:pPr>
              <w:bidi/>
              <w:rPr>
                <w:rFonts w:asciiTheme="majorBidi" w:hAnsiTheme="majorBidi" w:cstheme="majorBidi"/>
                <w:b/>
                <w:bCs/>
                <w:rtl/>
              </w:rPr>
            </w:pPr>
          </w:p>
        </w:tc>
        <w:tc>
          <w:tcPr>
            <w:tcW w:w="0" w:type="auto"/>
            <w:vMerge/>
          </w:tcPr>
          <w:p w:rsidR="00183514" w:rsidRPr="001E0AAE" w:rsidRDefault="00183514" w:rsidP="00221DED">
            <w:pPr>
              <w:bidi/>
              <w:rPr>
                <w:rFonts w:asciiTheme="majorBidi" w:hAnsiTheme="majorBidi" w:cstheme="majorBidi"/>
                <w:b/>
                <w:bCs/>
                <w:rtl/>
              </w:rPr>
            </w:pPr>
          </w:p>
        </w:tc>
        <w:tc>
          <w:tcPr>
            <w:tcW w:w="867" w:type="dxa"/>
            <w:vMerge/>
          </w:tcPr>
          <w:p w:rsidR="00183514" w:rsidRPr="001E0AAE" w:rsidRDefault="00183514" w:rsidP="00221DED">
            <w:pPr>
              <w:bidi/>
              <w:jc w:val="center"/>
              <w:rPr>
                <w:rFonts w:asciiTheme="majorBidi" w:hAnsiTheme="majorBidi" w:cstheme="majorBidi"/>
                <w:b/>
                <w:bCs/>
                <w:rtl/>
              </w:rPr>
            </w:pPr>
          </w:p>
        </w:tc>
      </w:tr>
      <w:tr w:rsidR="00183514" w:rsidRPr="001E0AAE" w:rsidTr="00736207">
        <w:trPr>
          <w:cantSplit/>
          <w:trHeight w:val="1134"/>
        </w:trPr>
        <w:tc>
          <w:tcPr>
            <w:tcW w:w="1723" w:type="dxa"/>
          </w:tcPr>
          <w:p w:rsidR="00183514" w:rsidRPr="00B53432" w:rsidRDefault="00183514" w:rsidP="00221DED">
            <w:pPr>
              <w:jc w:val="center"/>
              <w:rPr>
                <w:rFonts w:asciiTheme="majorBidi" w:hAnsiTheme="majorBidi" w:cstheme="majorBidi"/>
                <w:b/>
                <w:bCs/>
                <w:lang w:bidi="ar-EG"/>
              </w:rPr>
            </w:pPr>
            <w:r w:rsidRPr="00B53432">
              <w:rPr>
                <w:rFonts w:asciiTheme="majorBidi" w:hAnsiTheme="majorBidi" w:cstheme="majorBidi"/>
                <w:b/>
                <w:bCs/>
                <w:lang w:bidi="ar-EG"/>
              </w:rPr>
              <w:t>Biotechnology, Tissue culture and Molecular Biology of medicinal plants.</w:t>
            </w:r>
          </w:p>
          <w:p w:rsidR="00183514" w:rsidRPr="00B53432" w:rsidRDefault="00183514" w:rsidP="00221DED">
            <w:pPr>
              <w:jc w:val="center"/>
              <w:rPr>
                <w:rFonts w:asciiTheme="majorBidi" w:hAnsiTheme="majorBidi" w:cstheme="majorBidi"/>
                <w:b/>
                <w:bCs/>
                <w:lang w:bidi="ar-EG"/>
              </w:rPr>
            </w:pPr>
          </w:p>
          <w:p w:rsidR="00183514" w:rsidRPr="00342983" w:rsidRDefault="00183514" w:rsidP="00221DED">
            <w:pPr>
              <w:bidi/>
              <w:jc w:val="center"/>
              <w:rPr>
                <w:rFonts w:asciiTheme="majorBidi" w:hAnsiTheme="majorBidi" w:cstheme="majorBidi"/>
                <w:rtl/>
                <w:lang w:bidi="ar-EG"/>
              </w:rPr>
            </w:pPr>
            <w:r w:rsidRPr="00B53432">
              <w:rPr>
                <w:rFonts w:asciiTheme="majorBidi" w:hAnsiTheme="majorBidi" w:cstheme="majorBidi"/>
                <w:b/>
                <w:bCs/>
                <w:rtl/>
                <w:lang w:bidi="ar-EG"/>
              </w:rPr>
              <w:t>بيوتكنولوجيا النباتات الطبية (زراعة أنسجة و بيولوجيا جزيئية</w:t>
            </w:r>
            <w:r w:rsidRPr="00342983">
              <w:rPr>
                <w:rFonts w:asciiTheme="majorBidi" w:hAnsiTheme="majorBidi" w:cstheme="majorBidi"/>
                <w:rtl/>
                <w:lang w:bidi="ar-EG"/>
              </w:rPr>
              <w:t>)</w:t>
            </w:r>
          </w:p>
        </w:tc>
        <w:tc>
          <w:tcPr>
            <w:tcW w:w="2475" w:type="dxa"/>
          </w:tcPr>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lang w:bidi="ar-EG"/>
              </w:rPr>
              <w:t>1- Phytochemical and biotechnology studies of Adansonia digitata Linn. Cultivated  in Egypt.</w:t>
            </w:r>
          </w:p>
          <w:p w:rsidR="00183514" w:rsidRPr="00342983" w:rsidRDefault="00183514" w:rsidP="00221DED">
            <w:pPr>
              <w:jc w:val="center"/>
              <w:rPr>
                <w:rFonts w:asciiTheme="majorBidi" w:hAnsiTheme="majorBidi" w:cstheme="majorBidi"/>
                <w:lang w:bidi="ar-EG"/>
              </w:rPr>
            </w:pPr>
          </w:p>
          <w:p w:rsidR="00183514" w:rsidRPr="00342983" w:rsidRDefault="00183514" w:rsidP="00221DED">
            <w:pPr>
              <w:bidi/>
              <w:jc w:val="center"/>
              <w:rPr>
                <w:rFonts w:asciiTheme="majorBidi" w:hAnsiTheme="majorBidi" w:cstheme="majorBidi"/>
                <w:rtl/>
                <w:lang w:bidi="ar-EG"/>
              </w:rPr>
            </w:pPr>
            <w:r w:rsidRPr="00342983">
              <w:rPr>
                <w:rFonts w:asciiTheme="majorBidi" w:hAnsiTheme="majorBidi" w:cstheme="majorBidi" w:hint="cs"/>
                <w:rtl/>
                <w:lang w:bidi="ar-EG"/>
              </w:rPr>
              <w:t>(01) (06) (07) (08) (010) (012) (013) (014) (015) (016)</w:t>
            </w:r>
          </w:p>
          <w:p w:rsidR="00183514" w:rsidRPr="00342983" w:rsidRDefault="00183514" w:rsidP="00221DED">
            <w:pPr>
              <w:bidi/>
              <w:jc w:val="center"/>
              <w:rPr>
                <w:rFonts w:asciiTheme="majorBidi" w:hAnsiTheme="majorBidi" w:cstheme="majorBidi"/>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lang w:bidi="ar-EG"/>
              </w:rPr>
              <w:t>2- Phytochemical and micropropagatioon study on the yellow horn poppy Family Papaveraceae.</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r w:rsidRPr="00342983">
              <w:rPr>
                <w:rFonts w:asciiTheme="majorBidi" w:hAnsiTheme="majorBidi" w:cstheme="majorBidi" w:hint="cs"/>
                <w:rtl/>
                <w:lang w:bidi="ar-EG"/>
              </w:rPr>
              <w:t>(01) (06) (07) (08) (010) (012) (013) (014) (015) (016)</w:t>
            </w:r>
          </w:p>
          <w:p w:rsidR="00183514" w:rsidRPr="00342983" w:rsidRDefault="00183514" w:rsidP="00221DED">
            <w:pPr>
              <w:jc w:val="center"/>
              <w:rPr>
                <w:rFonts w:asciiTheme="majorBidi" w:hAnsiTheme="majorBidi" w:cstheme="majorBidi"/>
                <w:rtl/>
                <w:lang w:bidi="ar-EG"/>
              </w:rPr>
            </w:pPr>
          </w:p>
        </w:tc>
        <w:tc>
          <w:tcPr>
            <w:tcW w:w="2716" w:type="dxa"/>
          </w:tcPr>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lang w:bidi="ar-EG"/>
              </w:rPr>
              <w:t>1- Micropropagation, transplantation and biotransformation studies on Daucus glaber Forsk ( Caucalis glaber forssk) family Apiaceae.</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r w:rsidRPr="00342983">
              <w:rPr>
                <w:rFonts w:asciiTheme="majorBidi" w:hAnsiTheme="majorBidi" w:cstheme="majorBidi" w:hint="cs"/>
                <w:rtl/>
                <w:lang w:bidi="ar-EG"/>
              </w:rPr>
              <w:t>(01) (06) (07) (08) (010) (012) (013) (014) (015) (016)</w:t>
            </w:r>
          </w:p>
          <w:p w:rsidR="00183514" w:rsidRPr="00342983" w:rsidRDefault="00183514" w:rsidP="00221DED">
            <w:pPr>
              <w:jc w:val="center"/>
              <w:rPr>
                <w:rFonts w:asciiTheme="majorBidi" w:hAnsiTheme="majorBidi" w:cstheme="majorBidi"/>
                <w:lang w:bidi="ar-EG"/>
              </w:rPr>
            </w:pPr>
          </w:p>
          <w:p w:rsidR="00183514" w:rsidRPr="00342983" w:rsidRDefault="00183514" w:rsidP="00221DED">
            <w:pPr>
              <w:bidi/>
              <w:jc w:val="center"/>
              <w:rPr>
                <w:rFonts w:asciiTheme="majorBidi" w:hAnsiTheme="majorBidi" w:cstheme="majorBidi"/>
                <w:rtl/>
                <w:lang w:bidi="ar-EG"/>
              </w:rPr>
            </w:pPr>
          </w:p>
        </w:tc>
        <w:tc>
          <w:tcPr>
            <w:tcW w:w="2157" w:type="dxa"/>
          </w:tcPr>
          <w:p w:rsidR="00183514" w:rsidRPr="00342983" w:rsidRDefault="00183514" w:rsidP="00221DED">
            <w:pPr>
              <w:bidi/>
              <w:jc w:val="center"/>
              <w:rPr>
                <w:rFonts w:asciiTheme="majorBidi" w:hAnsiTheme="majorBidi" w:cstheme="majorBidi"/>
                <w:rtl/>
                <w:lang w:bidi="ar-EG"/>
              </w:rPr>
            </w:pPr>
          </w:p>
        </w:tc>
        <w:tc>
          <w:tcPr>
            <w:tcW w:w="0" w:type="auto"/>
          </w:tcPr>
          <w:p w:rsidR="00183514" w:rsidRPr="00342983" w:rsidRDefault="00183514" w:rsidP="00221DED">
            <w:pPr>
              <w:bidi/>
              <w:jc w:val="center"/>
              <w:rPr>
                <w:rFonts w:asciiTheme="majorBidi" w:hAnsiTheme="majorBidi" w:cstheme="majorBidi"/>
                <w:rtl/>
                <w:lang w:bidi="ar-EG"/>
              </w:rPr>
            </w:pPr>
          </w:p>
        </w:tc>
        <w:tc>
          <w:tcPr>
            <w:tcW w:w="896" w:type="dxa"/>
          </w:tcPr>
          <w:p w:rsidR="00183514" w:rsidRPr="00342983" w:rsidRDefault="00183514" w:rsidP="00221DED">
            <w:pPr>
              <w:bidi/>
              <w:jc w:val="center"/>
              <w:rPr>
                <w:rFonts w:asciiTheme="majorBidi" w:hAnsiTheme="majorBidi" w:cstheme="majorBidi"/>
                <w:rtl/>
                <w:lang w:bidi="ar-EG"/>
              </w:rPr>
            </w:pPr>
          </w:p>
        </w:tc>
        <w:tc>
          <w:tcPr>
            <w:tcW w:w="700" w:type="dxa"/>
            <w:vMerge w:val="restart"/>
            <w:textDirection w:val="btLr"/>
          </w:tcPr>
          <w:p w:rsidR="00183514" w:rsidRPr="00342983" w:rsidRDefault="00183514" w:rsidP="00221DED">
            <w:pPr>
              <w:bidi/>
              <w:ind w:left="113" w:right="113"/>
              <w:jc w:val="center"/>
              <w:rPr>
                <w:rFonts w:asciiTheme="majorBidi" w:hAnsiTheme="majorBidi" w:cstheme="majorBidi"/>
                <w:rtl/>
                <w:lang w:bidi="ar-EG"/>
              </w:rPr>
            </w:pPr>
            <w:r w:rsidRPr="00342983">
              <w:rPr>
                <w:rFonts w:asciiTheme="majorBidi" w:hAnsiTheme="majorBidi" w:cstheme="majorBidi"/>
                <w:rtl/>
                <w:lang w:bidi="ar-EG"/>
              </w:rPr>
              <w:t>العقاقير</w:t>
            </w:r>
            <w:r w:rsidRPr="00342983">
              <w:rPr>
                <w:rFonts w:asciiTheme="majorBidi" w:hAnsiTheme="majorBidi" w:cstheme="majorBidi"/>
                <w:lang w:bidi="ar-EG"/>
              </w:rPr>
              <w:t>(Pharmacognosy)</w:t>
            </w:r>
          </w:p>
        </w:tc>
        <w:tc>
          <w:tcPr>
            <w:tcW w:w="0" w:type="auto"/>
            <w:textDirection w:val="btLr"/>
          </w:tcPr>
          <w:p w:rsidR="00183514" w:rsidRPr="00342983" w:rsidRDefault="00183514" w:rsidP="00221DED">
            <w:pPr>
              <w:bidi/>
              <w:ind w:left="113" w:right="113"/>
              <w:jc w:val="center"/>
              <w:rPr>
                <w:rFonts w:asciiTheme="majorBidi" w:hAnsiTheme="majorBidi" w:cstheme="majorBidi"/>
                <w:lang w:bidi="ar-EG"/>
              </w:rPr>
            </w:pPr>
            <w:r w:rsidRPr="00342983">
              <w:rPr>
                <w:rFonts w:asciiTheme="majorBidi" w:hAnsiTheme="majorBidi" w:cstheme="majorBidi"/>
                <w:rtl/>
                <w:lang w:bidi="ar-EG"/>
              </w:rPr>
              <w:t xml:space="preserve">بيوتكنولوجى </w:t>
            </w:r>
            <w:r w:rsidRPr="00342983">
              <w:rPr>
                <w:rFonts w:asciiTheme="majorBidi" w:hAnsiTheme="majorBidi" w:cstheme="majorBidi"/>
                <w:lang w:bidi="ar-EG"/>
              </w:rPr>
              <w:t>(Biotechnology)</w:t>
            </w:r>
          </w:p>
        </w:tc>
        <w:tc>
          <w:tcPr>
            <w:tcW w:w="867" w:type="dxa"/>
          </w:tcPr>
          <w:p w:rsidR="00183514" w:rsidRPr="001E0AAE" w:rsidRDefault="00183514" w:rsidP="00221DED">
            <w:pPr>
              <w:bidi/>
              <w:jc w:val="center"/>
              <w:rPr>
                <w:rFonts w:asciiTheme="majorBidi" w:hAnsiTheme="majorBidi" w:cstheme="majorBidi"/>
                <w:b/>
                <w:bCs/>
                <w:rtl/>
              </w:rPr>
            </w:pPr>
          </w:p>
        </w:tc>
      </w:tr>
      <w:tr w:rsidR="00183514" w:rsidRPr="001E0AAE" w:rsidTr="00736207">
        <w:trPr>
          <w:cantSplit/>
          <w:trHeight w:val="1134"/>
        </w:trPr>
        <w:tc>
          <w:tcPr>
            <w:tcW w:w="1723" w:type="dxa"/>
          </w:tcPr>
          <w:p w:rsidR="00183514" w:rsidRPr="00B53432" w:rsidRDefault="00183514" w:rsidP="00221DED">
            <w:pPr>
              <w:jc w:val="center"/>
              <w:rPr>
                <w:rFonts w:asciiTheme="majorBidi" w:hAnsiTheme="majorBidi" w:cstheme="majorBidi"/>
                <w:b/>
                <w:bCs/>
                <w:lang w:bidi="ar-EG"/>
              </w:rPr>
            </w:pPr>
            <w:r w:rsidRPr="00B53432">
              <w:rPr>
                <w:rFonts w:asciiTheme="majorBidi" w:hAnsiTheme="majorBidi" w:cstheme="majorBidi"/>
                <w:b/>
                <w:bCs/>
                <w:lang w:bidi="ar-EG"/>
              </w:rPr>
              <w:lastRenderedPageBreak/>
              <w:t>Phytochemistry (Isolation and structural elucidation of natural products).</w:t>
            </w:r>
          </w:p>
          <w:p w:rsidR="00183514" w:rsidRPr="00B53432" w:rsidRDefault="00183514" w:rsidP="00221DED">
            <w:pPr>
              <w:jc w:val="center"/>
              <w:rPr>
                <w:rFonts w:asciiTheme="majorBidi" w:hAnsiTheme="majorBidi" w:cstheme="majorBidi"/>
                <w:b/>
                <w:bCs/>
                <w:lang w:bidi="ar-EG"/>
              </w:rPr>
            </w:pPr>
          </w:p>
          <w:p w:rsidR="00183514" w:rsidRPr="00B53432" w:rsidRDefault="00183514" w:rsidP="00221DED">
            <w:pPr>
              <w:bidi/>
              <w:jc w:val="center"/>
              <w:rPr>
                <w:rFonts w:asciiTheme="majorBidi" w:hAnsiTheme="majorBidi" w:cstheme="majorBidi"/>
                <w:b/>
                <w:bCs/>
                <w:rtl/>
                <w:lang w:bidi="ar-EG"/>
              </w:rPr>
            </w:pPr>
            <w:r w:rsidRPr="00B53432">
              <w:rPr>
                <w:rFonts w:asciiTheme="majorBidi" w:hAnsiTheme="majorBidi" w:cstheme="majorBidi"/>
                <w:b/>
                <w:bCs/>
                <w:rtl/>
                <w:lang w:bidi="ar-EG"/>
              </w:rPr>
              <w:t>كيمياء النواتج الطبيعية (فصل و التعرف على النواتج الطبيعية للنباتات و المصادر الطبيعية الأخرى)</w:t>
            </w:r>
          </w:p>
        </w:tc>
        <w:tc>
          <w:tcPr>
            <w:tcW w:w="2475" w:type="dxa"/>
          </w:tcPr>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lang w:bidi="ar-EG"/>
              </w:rPr>
              <w:t>1- A Pharmacognostical and biological study of Lagenaria sicoraria (Mpliva) stanoll      cultivated in Egypt.</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r w:rsidRPr="00342983">
              <w:rPr>
                <w:rFonts w:asciiTheme="majorBidi" w:hAnsiTheme="majorBidi" w:cstheme="majorBidi" w:hint="cs"/>
                <w:rtl/>
                <w:lang w:bidi="ar-EG"/>
              </w:rPr>
              <w:t>(01) (06) (07) (08) (010) (013) (014) (015) (016)</w:t>
            </w:r>
          </w:p>
          <w:p w:rsidR="00183514" w:rsidRPr="00342983" w:rsidRDefault="00183514" w:rsidP="00221DED">
            <w:pPr>
              <w:jc w:val="center"/>
              <w:rPr>
                <w:rFonts w:asciiTheme="majorBidi" w:hAnsiTheme="majorBidi" w:cstheme="majorBidi"/>
                <w:lang w:bidi="ar-EG"/>
              </w:rPr>
            </w:pP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lang w:bidi="ar-EG"/>
              </w:rPr>
            </w:pPr>
            <w:r w:rsidRPr="00342983">
              <w:rPr>
                <w:rFonts w:asciiTheme="majorBidi" w:hAnsiTheme="majorBidi" w:cstheme="majorBidi"/>
                <w:lang w:bidi="ar-EG"/>
              </w:rPr>
              <w:t>2- A Pharmacognostical study of Beta vulgaris growing in Egypt.</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hint="cs"/>
                <w:rtl/>
                <w:lang w:bidi="ar-EG"/>
              </w:rPr>
              <w:t>(01) (06) (07) (08) (010) (013) (014) (015) (016)</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lang w:bidi="ar-EG"/>
              </w:rPr>
              <w:t>3- A Pharmacognostical study of Albizia lebbk Benth. Family Leguminosae             cultivated in Egypt.</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lang w:bidi="ar-EG"/>
              </w:rPr>
            </w:pPr>
            <w:r w:rsidRPr="00342983">
              <w:rPr>
                <w:rFonts w:asciiTheme="majorBidi" w:hAnsiTheme="majorBidi" w:cstheme="majorBidi" w:hint="cs"/>
                <w:rtl/>
                <w:lang w:bidi="ar-EG"/>
              </w:rPr>
              <w:t>(01) (06) (07) (08) (010) (013) (014) (015) (016)</w:t>
            </w:r>
          </w:p>
          <w:p w:rsidR="00183514" w:rsidRPr="00342983" w:rsidRDefault="00183514" w:rsidP="00221DED">
            <w:pPr>
              <w:jc w:val="center"/>
              <w:rPr>
                <w:rFonts w:asciiTheme="majorBidi" w:hAnsiTheme="majorBidi" w:cstheme="majorBidi"/>
                <w:lang w:bidi="ar-EG"/>
              </w:rPr>
            </w:pPr>
          </w:p>
          <w:p w:rsidR="00183514" w:rsidRPr="00342983" w:rsidRDefault="00183514" w:rsidP="00221DED">
            <w:pPr>
              <w:jc w:val="center"/>
              <w:rPr>
                <w:rFonts w:asciiTheme="majorBidi" w:hAnsiTheme="majorBidi" w:cstheme="majorBidi"/>
                <w:lang w:bidi="ar-EG"/>
              </w:rPr>
            </w:pPr>
            <w:r w:rsidRPr="00342983">
              <w:rPr>
                <w:rFonts w:asciiTheme="majorBidi" w:hAnsiTheme="majorBidi" w:cstheme="majorBidi"/>
                <w:lang w:bidi="ar-EG"/>
              </w:rPr>
              <w:t>4-A Pharmacognostical study of Artemisia vulgarisfamily asteraceae growing in Egypt.</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hint="cs"/>
                <w:rtl/>
                <w:lang w:bidi="ar-EG"/>
              </w:rPr>
              <w:t>(01) (06) (07) (08) (010) (013) (014) (015) (016)</w:t>
            </w:r>
          </w:p>
          <w:p w:rsidR="00183514" w:rsidRPr="00342983" w:rsidRDefault="00183514" w:rsidP="00221DED">
            <w:pPr>
              <w:jc w:val="center"/>
              <w:rPr>
                <w:rFonts w:asciiTheme="majorBidi" w:hAnsiTheme="majorBidi" w:cstheme="majorBidi"/>
                <w:lang w:bidi="ar-EG"/>
              </w:rPr>
            </w:pPr>
          </w:p>
          <w:p w:rsidR="00183514" w:rsidRPr="00342983" w:rsidRDefault="00183514" w:rsidP="00221DED">
            <w:pPr>
              <w:jc w:val="center"/>
              <w:rPr>
                <w:rFonts w:asciiTheme="majorBidi" w:hAnsiTheme="majorBidi" w:cstheme="majorBidi"/>
                <w:lang w:bidi="ar-EG"/>
              </w:rPr>
            </w:pPr>
          </w:p>
        </w:tc>
        <w:tc>
          <w:tcPr>
            <w:tcW w:w="2716" w:type="dxa"/>
          </w:tcPr>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lang w:bidi="ar-EG"/>
              </w:rPr>
              <w:t>1- Cytotoxic constituents of some Egyptian plants and spices effective on hepatocellular carcinoma.</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hint="cs"/>
                <w:rtl/>
                <w:lang w:bidi="ar-EG"/>
              </w:rPr>
              <w:t>(01) (06) (07) (08) (010) (013) (014) (015) (016)</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lang w:bidi="ar-EG"/>
              </w:rPr>
            </w:pPr>
          </w:p>
          <w:p w:rsidR="00183514" w:rsidRPr="00342983" w:rsidRDefault="00183514" w:rsidP="00221DED">
            <w:pPr>
              <w:jc w:val="center"/>
              <w:rPr>
                <w:rFonts w:asciiTheme="majorBidi" w:hAnsiTheme="majorBidi" w:cstheme="majorBidi"/>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lang w:bidi="ar-EG"/>
              </w:rPr>
              <w:t>2- Contribution to the study of the chemical constituents and biological activity of certain citrus species grown in Egypt.</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hint="cs"/>
                <w:rtl/>
                <w:lang w:bidi="ar-EG"/>
              </w:rPr>
              <w:t>(01) (06) (07) (08) (010) (013) (014) (015) (016)</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p>
        </w:tc>
        <w:tc>
          <w:tcPr>
            <w:tcW w:w="2157" w:type="dxa"/>
          </w:tcPr>
          <w:p w:rsidR="00183514" w:rsidRPr="00342983" w:rsidRDefault="00183514" w:rsidP="00221DED">
            <w:pPr>
              <w:tabs>
                <w:tab w:val="left" w:pos="1920"/>
              </w:tabs>
              <w:autoSpaceDE w:val="0"/>
              <w:autoSpaceDN w:val="0"/>
              <w:adjustRightInd w:val="0"/>
              <w:jc w:val="center"/>
              <w:rPr>
                <w:rFonts w:asciiTheme="majorBidi" w:hAnsiTheme="majorBidi" w:cstheme="majorBidi"/>
                <w:rtl/>
                <w:lang w:bidi="ar-EG"/>
              </w:rPr>
            </w:pPr>
            <w:r w:rsidRPr="00342983">
              <w:rPr>
                <w:rFonts w:asciiTheme="majorBidi" w:hAnsiTheme="majorBidi" w:cstheme="majorBidi"/>
                <w:lang w:bidi="ar-EG"/>
              </w:rPr>
              <w:t>1- Bioactive Secondary Metabolites from Salix tetrasperma Roxb.</w:t>
            </w:r>
          </w:p>
          <w:p w:rsidR="00183514" w:rsidRPr="00342983" w:rsidRDefault="00183514" w:rsidP="00221DED">
            <w:pPr>
              <w:tabs>
                <w:tab w:val="left" w:pos="1920"/>
              </w:tabs>
              <w:autoSpaceDE w:val="0"/>
              <w:autoSpaceDN w:val="0"/>
              <w:adjustRightInd w:val="0"/>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hint="cs"/>
                <w:rtl/>
                <w:lang w:bidi="ar-EG"/>
              </w:rPr>
              <w:t>(02) (06) (07) (08) (010) (013) (014) (016)</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tabs>
                <w:tab w:val="left" w:pos="1920"/>
              </w:tabs>
              <w:autoSpaceDE w:val="0"/>
              <w:autoSpaceDN w:val="0"/>
              <w:adjustRightInd w:val="0"/>
              <w:jc w:val="center"/>
              <w:rPr>
                <w:rFonts w:asciiTheme="majorBidi" w:hAnsiTheme="majorBidi" w:cstheme="majorBidi"/>
                <w:lang w:bidi="ar-EG"/>
              </w:rPr>
            </w:pPr>
          </w:p>
          <w:p w:rsidR="00183514" w:rsidRPr="00342983" w:rsidRDefault="00183514" w:rsidP="00221DED">
            <w:pPr>
              <w:tabs>
                <w:tab w:val="left" w:pos="1920"/>
              </w:tabs>
              <w:autoSpaceDE w:val="0"/>
              <w:autoSpaceDN w:val="0"/>
              <w:adjustRightInd w:val="0"/>
              <w:jc w:val="center"/>
              <w:rPr>
                <w:rFonts w:asciiTheme="majorBidi" w:hAnsiTheme="majorBidi" w:cstheme="majorBidi"/>
                <w:lang w:bidi="ar-EG"/>
              </w:rPr>
            </w:pPr>
          </w:p>
          <w:p w:rsidR="00183514" w:rsidRPr="00342983" w:rsidRDefault="00183514" w:rsidP="00221DED">
            <w:pPr>
              <w:autoSpaceDE w:val="0"/>
              <w:autoSpaceDN w:val="0"/>
              <w:adjustRightInd w:val="0"/>
              <w:jc w:val="center"/>
              <w:rPr>
                <w:rFonts w:asciiTheme="majorBidi" w:hAnsiTheme="majorBidi" w:cstheme="majorBidi"/>
                <w:lang w:bidi="ar-EG"/>
              </w:rPr>
            </w:pPr>
            <w:r w:rsidRPr="00342983">
              <w:rPr>
                <w:rFonts w:asciiTheme="majorBidi" w:hAnsiTheme="majorBidi" w:cstheme="majorBidi"/>
                <w:lang w:bidi="ar-EG"/>
              </w:rPr>
              <w:t>2- Chemical constituents and biological activities of Senecio aegyptius var. discoideus Boiss.</w:t>
            </w:r>
          </w:p>
          <w:p w:rsidR="00183514" w:rsidRPr="00342983" w:rsidRDefault="00183514" w:rsidP="00221DED">
            <w:pPr>
              <w:autoSpaceDE w:val="0"/>
              <w:autoSpaceDN w:val="0"/>
              <w:adjustRightInd w:val="0"/>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hint="cs"/>
                <w:rtl/>
                <w:lang w:bidi="ar-EG"/>
              </w:rPr>
              <w:t>(02) (06) (07) (08) (010) (013) (014) (016)</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autoSpaceDE w:val="0"/>
              <w:autoSpaceDN w:val="0"/>
              <w:adjustRightInd w:val="0"/>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lang w:bidi="ar-EG"/>
              </w:rPr>
              <w:t>3- Bioactive compounds from Phyllanthus atropurpureus.</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hint="cs"/>
                <w:rtl/>
                <w:lang w:bidi="ar-EG"/>
              </w:rPr>
              <w:t>(02) (06) (07) (08) (010) (013) (014) (016)</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lang w:bidi="ar-EG"/>
              </w:rPr>
            </w:pPr>
          </w:p>
          <w:p w:rsidR="00183514" w:rsidRPr="00342983" w:rsidRDefault="00183514" w:rsidP="00221DED">
            <w:pPr>
              <w:jc w:val="center"/>
              <w:rPr>
                <w:rFonts w:asciiTheme="majorBidi" w:hAnsiTheme="majorBidi" w:cstheme="majorBidi"/>
                <w:lang w:bidi="ar-EG"/>
              </w:rPr>
            </w:pPr>
          </w:p>
          <w:p w:rsidR="00183514" w:rsidRPr="00342983" w:rsidRDefault="00183514" w:rsidP="00221DED">
            <w:pPr>
              <w:jc w:val="center"/>
              <w:rPr>
                <w:rFonts w:asciiTheme="majorBidi" w:hAnsiTheme="majorBidi" w:cstheme="majorBidi"/>
                <w:rtl/>
                <w:lang w:bidi="ar-EG"/>
              </w:rPr>
            </w:pPr>
          </w:p>
        </w:tc>
        <w:tc>
          <w:tcPr>
            <w:tcW w:w="0" w:type="auto"/>
          </w:tcPr>
          <w:p w:rsidR="00183514" w:rsidRPr="00342983" w:rsidRDefault="00183514" w:rsidP="00221DED">
            <w:pPr>
              <w:jc w:val="center"/>
              <w:rPr>
                <w:rFonts w:asciiTheme="majorBidi" w:hAnsiTheme="majorBidi" w:cstheme="majorBidi"/>
                <w:lang w:bidi="ar-EG"/>
              </w:rPr>
            </w:pPr>
            <w:r w:rsidRPr="00342983">
              <w:rPr>
                <w:rFonts w:asciiTheme="majorBidi" w:hAnsiTheme="majorBidi" w:cstheme="majorBidi"/>
                <w:lang w:bidi="ar-EG"/>
              </w:rPr>
              <w:t>1- Citrus species : Isolation, characterization and discovery of  biologically active      compounds.</w:t>
            </w:r>
          </w:p>
          <w:p w:rsidR="00183514" w:rsidRPr="00342983" w:rsidRDefault="00183514" w:rsidP="00221DED">
            <w:pPr>
              <w:jc w:val="center"/>
              <w:rPr>
                <w:rFonts w:asciiTheme="majorBidi" w:hAnsiTheme="majorBidi" w:cstheme="majorBidi"/>
                <w:lang w:bidi="ar-EG"/>
              </w:rPr>
            </w:pPr>
          </w:p>
          <w:p w:rsidR="00183514" w:rsidRPr="00342983" w:rsidRDefault="00183514" w:rsidP="00221DED">
            <w:pPr>
              <w:bidi/>
              <w:jc w:val="center"/>
              <w:rPr>
                <w:rFonts w:asciiTheme="majorBidi" w:hAnsiTheme="majorBidi" w:cstheme="majorBidi"/>
                <w:rtl/>
                <w:lang w:bidi="ar-EG"/>
              </w:rPr>
            </w:pPr>
            <w:r w:rsidRPr="00342983">
              <w:rPr>
                <w:rFonts w:asciiTheme="majorBidi" w:hAnsiTheme="majorBidi" w:cstheme="majorBidi" w:hint="cs"/>
                <w:rtl/>
                <w:lang w:bidi="ar-EG"/>
              </w:rPr>
              <w:t>(02) (06) (07) (08) (010) (013) (014) (016)</w:t>
            </w:r>
          </w:p>
          <w:p w:rsidR="00183514" w:rsidRPr="00342983" w:rsidRDefault="00183514" w:rsidP="00221DED">
            <w:pPr>
              <w:bidi/>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r w:rsidRPr="00342983">
              <w:rPr>
                <w:rFonts w:asciiTheme="majorBidi" w:hAnsiTheme="majorBidi" w:cstheme="majorBidi" w:hint="cs"/>
                <w:rtl/>
                <w:lang w:bidi="ar-EG"/>
              </w:rPr>
              <w:t xml:space="preserve">2- </w:t>
            </w:r>
            <w:r w:rsidRPr="00342983">
              <w:rPr>
                <w:rFonts w:asciiTheme="majorBidi" w:hAnsiTheme="majorBidi" w:cstheme="majorBidi"/>
                <w:rtl/>
                <w:lang w:bidi="ar-EG"/>
              </w:rPr>
              <w:t>دراسة فيتوكيميائية وفارماكولوجية لبعض النباتات المنتشرة فى محافظة الشرقية لبيان فاعليتها كمضادات لسرطان الكبد.</w:t>
            </w:r>
          </w:p>
          <w:p w:rsidR="00183514" w:rsidRPr="00342983" w:rsidRDefault="00183514" w:rsidP="00221DED">
            <w:pPr>
              <w:bidi/>
              <w:jc w:val="center"/>
              <w:rPr>
                <w:rFonts w:asciiTheme="majorBidi" w:hAnsiTheme="majorBidi" w:cstheme="majorBidi"/>
                <w:lang w:bidi="ar-EG"/>
              </w:rPr>
            </w:pPr>
          </w:p>
          <w:p w:rsidR="00183514" w:rsidRPr="00342983" w:rsidRDefault="00183514" w:rsidP="00221DED">
            <w:pPr>
              <w:bidi/>
              <w:jc w:val="center"/>
              <w:rPr>
                <w:rFonts w:asciiTheme="majorBidi" w:hAnsiTheme="majorBidi" w:cstheme="majorBidi"/>
                <w:rtl/>
                <w:lang w:bidi="ar-EG"/>
              </w:rPr>
            </w:pPr>
            <w:r w:rsidRPr="00342983">
              <w:rPr>
                <w:rFonts w:asciiTheme="majorBidi" w:hAnsiTheme="majorBidi" w:cstheme="majorBidi" w:hint="cs"/>
                <w:rtl/>
                <w:lang w:bidi="ar-EG"/>
              </w:rPr>
              <w:t>(02) (06) (07) (08) (010) (013) (014) (016)</w:t>
            </w:r>
          </w:p>
          <w:p w:rsidR="00183514" w:rsidRPr="00342983" w:rsidRDefault="00183514" w:rsidP="00221DED">
            <w:pPr>
              <w:bidi/>
              <w:jc w:val="center"/>
              <w:rPr>
                <w:rFonts w:asciiTheme="majorBidi" w:hAnsiTheme="majorBidi" w:cstheme="majorBidi"/>
                <w:rtl/>
                <w:lang w:bidi="ar-EG"/>
              </w:rPr>
            </w:pPr>
          </w:p>
        </w:tc>
        <w:tc>
          <w:tcPr>
            <w:tcW w:w="896" w:type="dxa"/>
          </w:tcPr>
          <w:p w:rsidR="00183514" w:rsidRPr="00342983" w:rsidRDefault="00183514" w:rsidP="00221DED">
            <w:pPr>
              <w:bidi/>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r w:rsidRPr="00342983">
              <w:rPr>
                <w:rFonts w:asciiTheme="majorBidi" w:hAnsiTheme="majorBidi" w:cstheme="majorBidi"/>
                <w:lang w:bidi="ar-EG"/>
              </w:rPr>
              <w:t>40000</w:t>
            </w:r>
          </w:p>
          <w:p w:rsidR="00183514" w:rsidRPr="00342983" w:rsidRDefault="00183514" w:rsidP="00221DED">
            <w:pPr>
              <w:bidi/>
              <w:jc w:val="center"/>
              <w:rPr>
                <w:rFonts w:asciiTheme="majorBidi" w:hAnsiTheme="majorBidi" w:cstheme="majorBidi"/>
                <w:rtl/>
                <w:lang w:bidi="ar-EG"/>
              </w:rPr>
            </w:pPr>
            <w:r w:rsidRPr="00342983">
              <w:rPr>
                <w:rFonts w:asciiTheme="majorBidi" w:hAnsiTheme="majorBidi" w:cstheme="majorBidi"/>
                <w:rtl/>
                <w:lang w:bidi="ar-EG"/>
              </w:rPr>
              <w:t>جنيه ممولة من جامعة الزقازيق</w:t>
            </w:r>
          </w:p>
          <w:p w:rsidR="00183514" w:rsidRPr="00342983" w:rsidRDefault="00183514" w:rsidP="00221DED">
            <w:pPr>
              <w:bidi/>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p>
          <w:p w:rsidR="00183514" w:rsidRPr="00342983" w:rsidRDefault="00183514" w:rsidP="00221DED">
            <w:pPr>
              <w:bidi/>
              <w:jc w:val="center"/>
              <w:rPr>
                <w:rFonts w:asciiTheme="majorBidi" w:hAnsiTheme="majorBidi" w:cstheme="majorBidi"/>
                <w:rtl/>
                <w:lang w:bidi="ar-EG"/>
              </w:rPr>
            </w:pPr>
            <w:r w:rsidRPr="00342983">
              <w:rPr>
                <w:rFonts w:asciiTheme="majorBidi" w:hAnsiTheme="majorBidi" w:cstheme="majorBidi"/>
                <w:rtl/>
                <w:lang w:bidi="ar-EG"/>
              </w:rPr>
              <w:t>30000 جنيه ممولة من جامعة الزقازيق</w:t>
            </w:r>
          </w:p>
        </w:tc>
        <w:tc>
          <w:tcPr>
            <w:tcW w:w="700" w:type="dxa"/>
            <w:vMerge/>
          </w:tcPr>
          <w:p w:rsidR="00183514" w:rsidRPr="00342983" w:rsidRDefault="00183514" w:rsidP="00221DED">
            <w:pPr>
              <w:bidi/>
              <w:rPr>
                <w:rFonts w:asciiTheme="majorBidi" w:hAnsiTheme="majorBidi" w:cstheme="majorBidi"/>
                <w:rtl/>
                <w:lang w:bidi="ar-EG"/>
              </w:rPr>
            </w:pPr>
          </w:p>
        </w:tc>
        <w:tc>
          <w:tcPr>
            <w:tcW w:w="0" w:type="auto"/>
            <w:textDirection w:val="btLr"/>
          </w:tcPr>
          <w:p w:rsidR="00183514" w:rsidRPr="00342983" w:rsidRDefault="00183514" w:rsidP="00221DED">
            <w:pPr>
              <w:bidi/>
              <w:ind w:left="113" w:right="113"/>
              <w:jc w:val="center"/>
              <w:rPr>
                <w:rFonts w:asciiTheme="majorBidi" w:hAnsiTheme="majorBidi" w:cstheme="majorBidi"/>
                <w:rtl/>
                <w:lang w:bidi="ar-EG"/>
              </w:rPr>
            </w:pPr>
            <w:r w:rsidRPr="00342983">
              <w:rPr>
                <w:rFonts w:asciiTheme="majorBidi" w:hAnsiTheme="majorBidi" w:cstheme="majorBidi"/>
                <w:rtl/>
                <w:lang w:bidi="ar-EG"/>
              </w:rPr>
              <w:t xml:space="preserve">كيمياء العقاقير </w:t>
            </w:r>
            <w:r w:rsidRPr="00342983">
              <w:rPr>
                <w:rFonts w:asciiTheme="majorBidi" w:hAnsiTheme="majorBidi" w:cstheme="majorBidi"/>
                <w:lang w:bidi="ar-EG"/>
              </w:rPr>
              <w:t>(Phytochemistry)</w:t>
            </w:r>
          </w:p>
        </w:tc>
        <w:tc>
          <w:tcPr>
            <w:tcW w:w="867" w:type="dxa"/>
          </w:tcPr>
          <w:p w:rsidR="00183514" w:rsidRPr="001E0AAE" w:rsidRDefault="00183514" w:rsidP="00221DED">
            <w:pPr>
              <w:bidi/>
              <w:jc w:val="center"/>
              <w:rPr>
                <w:rFonts w:asciiTheme="majorBidi" w:hAnsiTheme="majorBidi" w:cstheme="majorBidi"/>
                <w:b/>
                <w:bCs/>
                <w:rtl/>
              </w:rPr>
            </w:pPr>
          </w:p>
        </w:tc>
      </w:tr>
      <w:tr w:rsidR="00183514" w:rsidRPr="001E0AAE" w:rsidTr="00736207">
        <w:trPr>
          <w:cantSplit/>
          <w:trHeight w:val="1134"/>
        </w:trPr>
        <w:tc>
          <w:tcPr>
            <w:tcW w:w="1723" w:type="dxa"/>
          </w:tcPr>
          <w:p w:rsidR="00183514" w:rsidRPr="001E0AAE" w:rsidRDefault="00183514" w:rsidP="00221DED">
            <w:pPr>
              <w:jc w:val="center"/>
              <w:rPr>
                <w:rFonts w:asciiTheme="majorBidi" w:hAnsiTheme="majorBidi" w:cstheme="majorBidi"/>
                <w:b/>
                <w:bCs/>
              </w:rPr>
            </w:pPr>
          </w:p>
        </w:tc>
        <w:tc>
          <w:tcPr>
            <w:tcW w:w="2475" w:type="dxa"/>
          </w:tcPr>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lang w:bidi="ar-EG"/>
              </w:rPr>
              <w:t>5- Phytochemical study on Verbesina encelioides Benth. &amp;Hook. Family Asteraceae cultivated in Egypt.</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lang w:bidi="ar-EG"/>
              </w:rPr>
            </w:pPr>
            <w:r w:rsidRPr="00342983">
              <w:rPr>
                <w:rFonts w:asciiTheme="majorBidi" w:hAnsiTheme="majorBidi" w:cstheme="majorBidi" w:hint="cs"/>
                <w:rtl/>
                <w:lang w:bidi="ar-EG"/>
              </w:rPr>
              <w:t>(01) (06) (07) (08) (010) (013) (014) (015) (016)</w:t>
            </w:r>
          </w:p>
        </w:tc>
        <w:tc>
          <w:tcPr>
            <w:tcW w:w="2716" w:type="dxa"/>
          </w:tcPr>
          <w:p w:rsidR="00183514" w:rsidRPr="00342983" w:rsidRDefault="00183514" w:rsidP="00221DED">
            <w:pPr>
              <w:jc w:val="center"/>
              <w:rPr>
                <w:rFonts w:asciiTheme="majorBidi" w:hAnsiTheme="majorBidi" w:cstheme="majorBidi"/>
                <w:lang w:bidi="ar-EG"/>
              </w:rPr>
            </w:pPr>
          </w:p>
        </w:tc>
        <w:tc>
          <w:tcPr>
            <w:tcW w:w="2157" w:type="dxa"/>
          </w:tcPr>
          <w:p w:rsidR="00183514" w:rsidRPr="00342983" w:rsidRDefault="00183514" w:rsidP="00221DED">
            <w:pPr>
              <w:autoSpaceDE w:val="0"/>
              <w:autoSpaceDN w:val="0"/>
              <w:adjustRightInd w:val="0"/>
              <w:jc w:val="center"/>
              <w:rPr>
                <w:rFonts w:asciiTheme="majorBidi" w:hAnsiTheme="majorBidi" w:cstheme="majorBidi"/>
                <w:lang w:bidi="ar-EG"/>
              </w:rPr>
            </w:pPr>
            <w:r w:rsidRPr="00342983">
              <w:rPr>
                <w:rFonts w:asciiTheme="majorBidi" w:hAnsiTheme="majorBidi" w:cstheme="majorBidi"/>
                <w:lang w:bidi="ar-EG"/>
              </w:rPr>
              <w:t>4- Chemical Constituents, Cytotoxicity, Anti-oxidant, Hypoglycemic and Antihypertensive</w:t>
            </w:r>
          </w:p>
          <w:p w:rsidR="00183514" w:rsidRPr="00342983" w:rsidRDefault="00183514" w:rsidP="00221DED">
            <w:pPr>
              <w:autoSpaceDE w:val="0"/>
              <w:autoSpaceDN w:val="0"/>
              <w:adjustRightInd w:val="0"/>
              <w:jc w:val="center"/>
              <w:rPr>
                <w:rFonts w:asciiTheme="majorBidi" w:hAnsiTheme="majorBidi" w:cstheme="majorBidi"/>
                <w:lang w:bidi="ar-EG"/>
              </w:rPr>
            </w:pPr>
            <w:r w:rsidRPr="00342983">
              <w:rPr>
                <w:rFonts w:asciiTheme="majorBidi" w:hAnsiTheme="majorBidi" w:cstheme="majorBidi"/>
                <w:lang w:bidi="ar-EG"/>
              </w:rPr>
              <w:t>Activities of</w:t>
            </w:r>
            <w:r w:rsidRPr="00342983">
              <w:rPr>
                <w:rFonts w:asciiTheme="majorBidi" w:hAnsiTheme="majorBidi" w:cstheme="majorBidi" w:hint="cs"/>
                <w:rtl/>
                <w:lang w:bidi="ar-EG"/>
              </w:rPr>
              <w:t xml:space="preserve"> </w:t>
            </w:r>
            <w:r w:rsidRPr="00342983">
              <w:rPr>
                <w:rFonts w:asciiTheme="majorBidi" w:hAnsiTheme="majorBidi" w:cstheme="majorBidi"/>
                <w:lang w:bidi="ar-EG"/>
              </w:rPr>
              <w:t>Egyptian Hibiscus trionum.</w:t>
            </w:r>
          </w:p>
          <w:p w:rsidR="00183514" w:rsidRPr="00342983" w:rsidRDefault="00183514" w:rsidP="00221DED">
            <w:pPr>
              <w:tabs>
                <w:tab w:val="left" w:pos="1920"/>
              </w:tabs>
              <w:autoSpaceDE w:val="0"/>
              <w:autoSpaceDN w:val="0"/>
              <w:adjustRightInd w:val="0"/>
              <w:jc w:val="center"/>
              <w:rPr>
                <w:rFonts w:asciiTheme="majorBidi" w:hAnsiTheme="majorBidi" w:cstheme="majorBidi"/>
                <w:rtl/>
                <w:lang w:bidi="ar-EG"/>
              </w:rPr>
            </w:pPr>
          </w:p>
          <w:p w:rsidR="00183514" w:rsidRPr="00342983" w:rsidRDefault="00183514" w:rsidP="00221DED">
            <w:pPr>
              <w:tabs>
                <w:tab w:val="left" w:pos="1920"/>
              </w:tabs>
              <w:autoSpaceDE w:val="0"/>
              <w:autoSpaceDN w:val="0"/>
              <w:adjustRightInd w:val="0"/>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rtl/>
                <w:lang w:bidi="ar-EG"/>
              </w:rPr>
            </w:pPr>
            <w:r w:rsidRPr="00342983">
              <w:rPr>
                <w:rFonts w:asciiTheme="majorBidi" w:hAnsiTheme="majorBidi" w:cstheme="majorBidi" w:hint="cs"/>
                <w:rtl/>
                <w:lang w:bidi="ar-EG"/>
              </w:rPr>
              <w:t>(02) (06) (07) (08) (010) (013) (014) (016)</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jc w:val="center"/>
              <w:rPr>
                <w:rFonts w:asciiTheme="majorBidi" w:hAnsiTheme="majorBidi" w:cstheme="majorBidi"/>
                <w:lang w:bidi="ar-EG"/>
              </w:rPr>
            </w:pPr>
            <w:r w:rsidRPr="00342983">
              <w:rPr>
                <w:rFonts w:asciiTheme="majorBidi" w:hAnsiTheme="majorBidi" w:cstheme="majorBidi"/>
                <w:lang w:bidi="ar-EG"/>
              </w:rPr>
              <w:t>5- Hepatoprotective action of Egyptian variety of Phyllanthus atropurpureus.</w:t>
            </w:r>
          </w:p>
          <w:p w:rsidR="00183514" w:rsidRPr="00342983" w:rsidRDefault="00183514" w:rsidP="00221DED">
            <w:pPr>
              <w:autoSpaceDE w:val="0"/>
              <w:autoSpaceDN w:val="0"/>
              <w:adjustRightInd w:val="0"/>
              <w:jc w:val="center"/>
              <w:rPr>
                <w:rFonts w:asciiTheme="majorBidi" w:hAnsiTheme="majorBidi" w:cstheme="majorBidi"/>
                <w:lang w:bidi="ar-EG"/>
              </w:rPr>
            </w:pPr>
          </w:p>
          <w:p w:rsidR="00183514" w:rsidRPr="00342983" w:rsidRDefault="00183514" w:rsidP="00221DED">
            <w:pPr>
              <w:jc w:val="center"/>
              <w:rPr>
                <w:rFonts w:asciiTheme="majorBidi" w:hAnsiTheme="majorBidi" w:cstheme="majorBidi"/>
                <w:lang w:bidi="ar-EG"/>
              </w:rPr>
            </w:pPr>
            <w:r w:rsidRPr="00342983">
              <w:rPr>
                <w:rFonts w:asciiTheme="majorBidi" w:hAnsiTheme="majorBidi" w:cstheme="majorBidi" w:hint="cs"/>
                <w:rtl/>
                <w:lang w:bidi="ar-EG"/>
              </w:rPr>
              <w:t>(02) (06) (07) (08) (010) (013) (014) (016)</w:t>
            </w:r>
          </w:p>
          <w:p w:rsidR="00183514" w:rsidRPr="00342983" w:rsidRDefault="00183514" w:rsidP="00221DED">
            <w:pPr>
              <w:jc w:val="center"/>
              <w:rPr>
                <w:rFonts w:asciiTheme="majorBidi" w:hAnsiTheme="majorBidi" w:cstheme="majorBidi"/>
                <w:rtl/>
                <w:lang w:bidi="ar-EG"/>
              </w:rPr>
            </w:pPr>
          </w:p>
          <w:p w:rsidR="00183514" w:rsidRPr="00342983" w:rsidRDefault="00183514" w:rsidP="00221DED">
            <w:pPr>
              <w:tabs>
                <w:tab w:val="left" w:pos="1920"/>
              </w:tabs>
              <w:autoSpaceDE w:val="0"/>
              <w:autoSpaceDN w:val="0"/>
              <w:adjustRightInd w:val="0"/>
              <w:jc w:val="center"/>
              <w:rPr>
                <w:rFonts w:asciiTheme="majorBidi" w:hAnsiTheme="majorBidi" w:cstheme="majorBidi"/>
                <w:lang w:bidi="ar-EG"/>
              </w:rPr>
            </w:pPr>
          </w:p>
        </w:tc>
        <w:tc>
          <w:tcPr>
            <w:tcW w:w="0" w:type="auto"/>
          </w:tcPr>
          <w:p w:rsidR="00183514" w:rsidRPr="001E0AAE" w:rsidRDefault="00183514" w:rsidP="00221DED">
            <w:pPr>
              <w:jc w:val="center"/>
              <w:rPr>
                <w:rFonts w:asciiTheme="majorBidi" w:hAnsiTheme="majorBidi" w:cstheme="majorBidi"/>
                <w:b/>
                <w:bCs/>
                <w:lang w:bidi="ar-EG"/>
              </w:rPr>
            </w:pPr>
          </w:p>
        </w:tc>
        <w:tc>
          <w:tcPr>
            <w:tcW w:w="896" w:type="dxa"/>
          </w:tcPr>
          <w:p w:rsidR="00183514" w:rsidRPr="001E0AAE" w:rsidRDefault="00183514" w:rsidP="00221DED">
            <w:pPr>
              <w:bidi/>
              <w:jc w:val="center"/>
              <w:rPr>
                <w:rFonts w:asciiTheme="majorBidi" w:hAnsiTheme="majorBidi" w:cstheme="majorBidi"/>
                <w:b/>
                <w:bCs/>
              </w:rPr>
            </w:pPr>
          </w:p>
        </w:tc>
        <w:tc>
          <w:tcPr>
            <w:tcW w:w="700" w:type="dxa"/>
          </w:tcPr>
          <w:p w:rsidR="00183514" w:rsidRPr="001E0AAE" w:rsidRDefault="00183514" w:rsidP="00221DED">
            <w:pPr>
              <w:bidi/>
              <w:rPr>
                <w:rFonts w:asciiTheme="majorBidi" w:hAnsiTheme="majorBidi" w:cstheme="majorBidi"/>
                <w:b/>
                <w:bCs/>
                <w:rtl/>
              </w:rPr>
            </w:pPr>
          </w:p>
        </w:tc>
        <w:tc>
          <w:tcPr>
            <w:tcW w:w="0" w:type="auto"/>
            <w:textDirection w:val="btLr"/>
          </w:tcPr>
          <w:p w:rsidR="00183514" w:rsidRPr="001E0AAE" w:rsidRDefault="00183514" w:rsidP="00221DED">
            <w:pPr>
              <w:bidi/>
              <w:ind w:left="113" w:right="113"/>
              <w:jc w:val="center"/>
              <w:rPr>
                <w:rFonts w:asciiTheme="majorBidi" w:hAnsiTheme="majorBidi" w:cstheme="majorBidi"/>
                <w:b/>
                <w:bCs/>
                <w:rtl/>
                <w:lang w:bidi="ar-EG"/>
              </w:rPr>
            </w:pPr>
          </w:p>
        </w:tc>
        <w:tc>
          <w:tcPr>
            <w:tcW w:w="867" w:type="dxa"/>
          </w:tcPr>
          <w:p w:rsidR="00183514" w:rsidRPr="001E0AAE" w:rsidRDefault="00183514" w:rsidP="00221DED">
            <w:pPr>
              <w:bidi/>
              <w:jc w:val="center"/>
              <w:rPr>
                <w:rFonts w:asciiTheme="majorBidi" w:hAnsiTheme="majorBidi" w:cstheme="majorBidi"/>
                <w:b/>
                <w:bCs/>
                <w:rtl/>
              </w:rPr>
            </w:pPr>
          </w:p>
        </w:tc>
      </w:tr>
    </w:tbl>
    <w:p w:rsidR="00183514" w:rsidRPr="00A40956" w:rsidRDefault="001459EF" w:rsidP="001459EF">
      <w:pPr>
        <w:jc w:val="center"/>
        <w:rPr>
          <w:b/>
          <w:bCs/>
          <w:sz w:val="28"/>
          <w:szCs w:val="28"/>
          <w:rtl/>
          <w:lang w:bidi="ar-EG"/>
        </w:rPr>
      </w:pPr>
      <w:r>
        <w:rPr>
          <w:rFonts w:hint="cs"/>
          <w:sz w:val="28"/>
          <w:szCs w:val="28"/>
          <w:rtl/>
          <w:lang w:bidi="ar-EG"/>
        </w:rPr>
        <w:t xml:space="preserve">                                                                                                                                                     </w:t>
      </w:r>
      <w:r w:rsidR="00183514" w:rsidRPr="00A40956">
        <w:rPr>
          <w:rFonts w:hint="cs"/>
          <w:b/>
          <w:bCs/>
          <w:sz w:val="28"/>
          <w:szCs w:val="28"/>
          <w:rtl/>
          <w:lang w:bidi="ar-EG"/>
        </w:rPr>
        <w:t>رئيس القسم</w:t>
      </w:r>
    </w:p>
    <w:p w:rsidR="00183514" w:rsidRDefault="00183514" w:rsidP="001459EF">
      <w:pPr>
        <w:rPr>
          <w:sz w:val="28"/>
          <w:szCs w:val="28"/>
          <w:rtl/>
          <w:lang w:bidi="ar-EG"/>
        </w:rPr>
      </w:pPr>
    </w:p>
    <w:p w:rsidR="00183514" w:rsidRPr="00A40956" w:rsidRDefault="00183514" w:rsidP="001459EF">
      <w:pPr>
        <w:rPr>
          <w:b/>
          <w:bCs/>
          <w:sz w:val="28"/>
          <w:szCs w:val="28"/>
        </w:rPr>
      </w:pPr>
      <w:r w:rsidRPr="00A40956">
        <w:rPr>
          <w:rFonts w:hint="cs"/>
          <w:b/>
          <w:bCs/>
          <w:sz w:val="28"/>
          <w:szCs w:val="28"/>
          <w:rtl/>
          <w:lang w:bidi="ar-EG"/>
        </w:rPr>
        <w:t>ا.د.</w:t>
      </w:r>
      <w:r w:rsidRPr="00A40956">
        <w:rPr>
          <w:rFonts w:hint="cs"/>
          <w:b/>
          <w:bCs/>
          <w:sz w:val="28"/>
          <w:szCs w:val="28"/>
          <w:rtl/>
        </w:rPr>
        <w:t>سميح ابراهيم الدهمى</w:t>
      </w:r>
      <w:r w:rsidR="001459EF">
        <w:rPr>
          <w:b/>
          <w:bCs/>
          <w:sz w:val="28"/>
          <w:szCs w:val="28"/>
        </w:rPr>
        <w:t xml:space="preserve">  </w:t>
      </w:r>
    </w:p>
    <w:p w:rsidR="00183514" w:rsidRDefault="00183514" w:rsidP="00183514">
      <w:pPr>
        <w:tabs>
          <w:tab w:val="left" w:pos="10005"/>
        </w:tabs>
        <w:bidi/>
        <w:rPr>
          <w:rtl/>
        </w:rPr>
      </w:pPr>
    </w:p>
    <w:p w:rsidR="00500739" w:rsidRDefault="00500739" w:rsidP="00500739">
      <w:pPr>
        <w:tabs>
          <w:tab w:val="left" w:pos="10005"/>
        </w:tabs>
        <w:bidi/>
        <w:rPr>
          <w:rtl/>
        </w:rPr>
      </w:pPr>
    </w:p>
    <w:p w:rsidR="00B14E07" w:rsidRPr="00124267" w:rsidRDefault="00B14E07" w:rsidP="00B14E07">
      <w:pPr>
        <w:jc w:val="center"/>
        <w:rPr>
          <w:b/>
          <w:bCs/>
          <w:sz w:val="28"/>
          <w:szCs w:val="28"/>
          <w:lang w:bidi="ar-EG"/>
        </w:rPr>
      </w:pPr>
      <w:r w:rsidRPr="00124267">
        <w:rPr>
          <w:rFonts w:hint="cs"/>
          <w:b/>
          <w:bCs/>
          <w:sz w:val="28"/>
          <w:szCs w:val="28"/>
          <w:rtl/>
          <w:lang w:bidi="ar-EG"/>
        </w:rPr>
        <w:lastRenderedPageBreak/>
        <w:t>تخطيط الخطة البحثية لقسم الكيمياء الطبية</w:t>
      </w:r>
    </w:p>
    <w:tbl>
      <w:tblPr>
        <w:tblStyle w:val="a5"/>
        <w:bidiVisual/>
        <w:tblW w:w="14034" w:type="dxa"/>
        <w:tblInd w:w="-257" w:type="dxa"/>
        <w:tblLayout w:type="fixed"/>
        <w:tblLook w:val="04A0"/>
      </w:tblPr>
      <w:tblGrid>
        <w:gridCol w:w="3200"/>
        <w:gridCol w:w="1701"/>
        <w:gridCol w:w="2126"/>
        <w:gridCol w:w="851"/>
        <w:gridCol w:w="1336"/>
        <w:gridCol w:w="1701"/>
        <w:gridCol w:w="1417"/>
        <w:gridCol w:w="851"/>
        <w:gridCol w:w="851"/>
      </w:tblGrid>
      <w:tr w:rsidR="00B14E07" w:rsidRPr="004E24CF" w:rsidTr="00B14E07">
        <w:tc>
          <w:tcPr>
            <w:tcW w:w="3200" w:type="dxa"/>
            <w:vMerge w:val="restart"/>
          </w:tcPr>
          <w:p w:rsidR="00B14E07" w:rsidRPr="004E24CF" w:rsidRDefault="00B14E07" w:rsidP="00513D86">
            <w:pPr>
              <w:jc w:val="center"/>
              <w:rPr>
                <w:rFonts w:asciiTheme="majorHAnsi" w:hAnsiTheme="majorHAnsi" w:cstheme="majorBidi"/>
                <w:b/>
                <w:bCs/>
                <w:lang w:bidi="ar-EG"/>
              </w:rPr>
            </w:pPr>
            <w:r w:rsidRPr="004E24CF">
              <w:rPr>
                <w:rFonts w:asciiTheme="majorHAnsi" w:hAnsiTheme="majorHAnsi" w:cstheme="majorBidi"/>
                <w:b/>
                <w:bCs/>
                <w:rtl/>
                <w:lang w:bidi="ar-EG"/>
              </w:rPr>
              <w:t>المجال البحثي</w:t>
            </w:r>
          </w:p>
        </w:tc>
        <w:tc>
          <w:tcPr>
            <w:tcW w:w="3827" w:type="dxa"/>
            <w:gridSpan w:val="2"/>
          </w:tcPr>
          <w:p w:rsidR="00B14E07" w:rsidRPr="004E24CF" w:rsidRDefault="00B14E07" w:rsidP="00513D86">
            <w:pPr>
              <w:jc w:val="center"/>
              <w:rPr>
                <w:rFonts w:asciiTheme="majorHAnsi" w:hAnsiTheme="majorHAnsi" w:cstheme="majorBidi"/>
                <w:b/>
                <w:bCs/>
                <w:rtl/>
                <w:lang w:bidi="ar-EG"/>
              </w:rPr>
            </w:pPr>
            <w:r w:rsidRPr="004E24CF">
              <w:rPr>
                <w:rFonts w:asciiTheme="majorHAnsi" w:hAnsiTheme="majorHAnsi" w:cstheme="majorBidi"/>
                <w:b/>
                <w:bCs/>
                <w:rtl/>
                <w:lang w:bidi="ar-EG"/>
              </w:rPr>
              <w:t>بحوث الدرجات العلمية</w:t>
            </w:r>
          </w:p>
        </w:tc>
        <w:tc>
          <w:tcPr>
            <w:tcW w:w="851" w:type="dxa"/>
          </w:tcPr>
          <w:p w:rsidR="00B14E07" w:rsidRPr="004E24CF" w:rsidRDefault="00B14E07" w:rsidP="00513D86">
            <w:pPr>
              <w:jc w:val="center"/>
              <w:rPr>
                <w:rFonts w:asciiTheme="majorHAnsi" w:hAnsiTheme="majorHAnsi" w:cstheme="majorBidi"/>
                <w:b/>
                <w:bCs/>
                <w:lang w:bidi="ar-EG"/>
              </w:rPr>
            </w:pPr>
            <w:r w:rsidRPr="004E24CF">
              <w:rPr>
                <w:rFonts w:asciiTheme="majorHAnsi" w:hAnsiTheme="majorHAnsi" w:cstheme="majorBidi"/>
                <w:b/>
                <w:bCs/>
                <w:rtl/>
                <w:lang w:bidi="ar-EG"/>
              </w:rPr>
              <w:t>بحوث الترقى</w:t>
            </w:r>
          </w:p>
        </w:tc>
        <w:tc>
          <w:tcPr>
            <w:tcW w:w="3037" w:type="dxa"/>
            <w:gridSpan w:val="2"/>
          </w:tcPr>
          <w:p w:rsidR="00B14E07" w:rsidRPr="004E24CF" w:rsidRDefault="00B14E07" w:rsidP="00513D86">
            <w:pPr>
              <w:jc w:val="center"/>
              <w:rPr>
                <w:rFonts w:asciiTheme="majorHAnsi" w:hAnsiTheme="majorHAnsi" w:cstheme="majorBidi"/>
                <w:b/>
                <w:bCs/>
                <w:rtl/>
                <w:lang w:bidi="ar-EG"/>
              </w:rPr>
            </w:pPr>
            <w:r w:rsidRPr="004E24CF">
              <w:rPr>
                <w:rFonts w:asciiTheme="majorHAnsi" w:hAnsiTheme="majorHAnsi" w:cstheme="majorBidi"/>
                <w:b/>
                <w:bCs/>
                <w:rtl/>
                <w:lang w:bidi="ar-EG"/>
              </w:rPr>
              <w:t>مشروعات بحوث تطبيقية ممولة</w:t>
            </w:r>
          </w:p>
        </w:tc>
        <w:tc>
          <w:tcPr>
            <w:tcW w:w="1417" w:type="dxa"/>
          </w:tcPr>
          <w:p w:rsidR="00B14E07" w:rsidRPr="004E24CF" w:rsidRDefault="00B14E07" w:rsidP="00513D86">
            <w:pPr>
              <w:jc w:val="center"/>
              <w:rPr>
                <w:rFonts w:asciiTheme="majorHAnsi" w:hAnsiTheme="majorHAnsi" w:cstheme="majorBidi"/>
                <w:b/>
                <w:bCs/>
                <w:lang w:bidi="ar-EG"/>
              </w:rPr>
            </w:pPr>
            <w:r w:rsidRPr="004E24CF">
              <w:rPr>
                <w:rFonts w:asciiTheme="majorHAnsi" w:hAnsiTheme="majorHAnsi" w:cstheme="majorBidi"/>
                <w:b/>
                <w:bCs/>
                <w:rtl/>
                <w:lang w:bidi="ar-EG"/>
              </w:rPr>
              <w:t>القسم العلمى</w:t>
            </w:r>
          </w:p>
        </w:tc>
        <w:tc>
          <w:tcPr>
            <w:tcW w:w="851" w:type="dxa"/>
          </w:tcPr>
          <w:p w:rsidR="00B14E07" w:rsidRPr="004E24CF" w:rsidRDefault="00B14E07" w:rsidP="00513D86">
            <w:pPr>
              <w:jc w:val="center"/>
              <w:rPr>
                <w:rFonts w:asciiTheme="majorHAnsi" w:hAnsiTheme="majorHAnsi" w:cstheme="majorBidi"/>
                <w:b/>
                <w:bCs/>
                <w:lang w:bidi="ar-EG"/>
              </w:rPr>
            </w:pPr>
            <w:r w:rsidRPr="004E24CF">
              <w:rPr>
                <w:rFonts w:asciiTheme="majorHAnsi" w:hAnsiTheme="majorHAnsi" w:cstheme="majorBidi"/>
                <w:b/>
                <w:bCs/>
                <w:rtl/>
                <w:lang w:bidi="ar-EG"/>
              </w:rPr>
              <w:t>تخصص البحث</w:t>
            </w:r>
          </w:p>
        </w:tc>
        <w:tc>
          <w:tcPr>
            <w:tcW w:w="851" w:type="dxa"/>
          </w:tcPr>
          <w:p w:rsidR="00B14E07" w:rsidRPr="004E24CF" w:rsidRDefault="00B14E07" w:rsidP="00513D86">
            <w:pPr>
              <w:jc w:val="center"/>
              <w:rPr>
                <w:rFonts w:asciiTheme="majorHAnsi" w:hAnsiTheme="majorHAnsi" w:cstheme="majorBidi"/>
                <w:b/>
                <w:bCs/>
                <w:lang w:bidi="ar-EG"/>
              </w:rPr>
            </w:pPr>
            <w:r w:rsidRPr="004E24CF">
              <w:rPr>
                <w:rFonts w:asciiTheme="majorHAnsi" w:hAnsiTheme="majorHAnsi" w:cstheme="majorBidi"/>
                <w:b/>
                <w:bCs/>
                <w:rtl/>
                <w:lang w:bidi="ar-EG"/>
              </w:rPr>
              <w:t xml:space="preserve">ترتيب </w:t>
            </w:r>
            <w:r w:rsidRPr="004E24CF">
              <w:rPr>
                <w:rFonts w:asciiTheme="majorHAnsi" w:hAnsiTheme="majorHAnsi" w:cstheme="majorBidi" w:hint="cs"/>
                <w:b/>
                <w:bCs/>
                <w:rtl/>
                <w:lang w:bidi="ar-EG"/>
              </w:rPr>
              <w:t>الأولوية</w:t>
            </w:r>
          </w:p>
        </w:tc>
      </w:tr>
      <w:tr w:rsidR="00B14E07" w:rsidRPr="004E24CF" w:rsidTr="00B14E07">
        <w:tc>
          <w:tcPr>
            <w:tcW w:w="3200" w:type="dxa"/>
            <w:vMerge/>
          </w:tcPr>
          <w:p w:rsidR="00B14E07" w:rsidRPr="004E24CF" w:rsidRDefault="00B14E07" w:rsidP="00513D86">
            <w:pPr>
              <w:jc w:val="center"/>
              <w:rPr>
                <w:rFonts w:asciiTheme="majorHAnsi" w:hAnsiTheme="majorHAnsi" w:cstheme="majorBidi"/>
                <w:rtl/>
                <w:lang w:bidi="ar-EG"/>
              </w:rPr>
            </w:pPr>
          </w:p>
        </w:tc>
        <w:tc>
          <w:tcPr>
            <w:tcW w:w="1701" w:type="dxa"/>
          </w:tcPr>
          <w:p w:rsidR="00B14E07" w:rsidRPr="008A04C7" w:rsidRDefault="00B14E07" w:rsidP="00513D86">
            <w:pPr>
              <w:jc w:val="center"/>
              <w:rPr>
                <w:rFonts w:asciiTheme="majorHAnsi" w:hAnsiTheme="majorHAnsi" w:cstheme="majorBidi"/>
                <w:b/>
                <w:bCs/>
                <w:lang w:bidi="ar-EG"/>
              </w:rPr>
            </w:pPr>
            <w:r w:rsidRPr="008A04C7">
              <w:rPr>
                <w:rFonts w:asciiTheme="majorHAnsi" w:hAnsiTheme="majorHAnsi" w:cstheme="majorBidi"/>
                <w:b/>
                <w:bCs/>
                <w:rtl/>
                <w:lang w:bidi="ar-EG"/>
              </w:rPr>
              <w:t>موضوعات الماجستير</w:t>
            </w:r>
          </w:p>
          <w:p w:rsidR="00B14E07" w:rsidRPr="008A04C7" w:rsidRDefault="00B14E07" w:rsidP="00513D86">
            <w:pPr>
              <w:jc w:val="center"/>
              <w:rPr>
                <w:rFonts w:asciiTheme="majorHAnsi" w:hAnsiTheme="majorHAnsi" w:cstheme="majorBidi"/>
                <w:b/>
                <w:bCs/>
                <w:rtl/>
                <w:lang w:bidi="ar-EG"/>
              </w:rPr>
            </w:pPr>
            <w:r w:rsidRPr="008A04C7">
              <w:rPr>
                <w:rFonts w:asciiTheme="majorHAnsi" w:hAnsiTheme="majorHAnsi" w:cstheme="majorBidi"/>
                <w:b/>
                <w:bCs/>
                <w:lang w:bidi="ar-EG"/>
              </w:rPr>
              <w:t>84%</w:t>
            </w:r>
          </w:p>
        </w:tc>
        <w:tc>
          <w:tcPr>
            <w:tcW w:w="2126" w:type="dxa"/>
          </w:tcPr>
          <w:p w:rsidR="00B14E07" w:rsidRPr="008A04C7" w:rsidRDefault="00B14E07" w:rsidP="00513D86">
            <w:pPr>
              <w:jc w:val="center"/>
              <w:rPr>
                <w:rFonts w:asciiTheme="majorHAnsi" w:hAnsiTheme="majorHAnsi" w:cstheme="majorBidi"/>
                <w:b/>
                <w:bCs/>
                <w:lang w:bidi="ar-EG"/>
              </w:rPr>
            </w:pPr>
            <w:r w:rsidRPr="008A04C7">
              <w:rPr>
                <w:rFonts w:asciiTheme="majorHAnsi" w:hAnsiTheme="majorHAnsi" w:cstheme="majorBidi"/>
                <w:b/>
                <w:bCs/>
                <w:rtl/>
                <w:lang w:bidi="ar-EG"/>
              </w:rPr>
              <w:t>موضوعات الدكتوراه</w:t>
            </w:r>
          </w:p>
          <w:p w:rsidR="00B14E07" w:rsidRPr="008A04C7" w:rsidRDefault="00B14E07" w:rsidP="00513D86">
            <w:pPr>
              <w:jc w:val="center"/>
              <w:rPr>
                <w:rFonts w:asciiTheme="majorHAnsi" w:hAnsiTheme="majorHAnsi" w:cstheme="majorBidi"/>
                <w:b/>
                <w:bCs/>
                <w:rtl/>
                <w:lang w:bidi="ar-EG"/>
              </w:rPr>
            </w:pPr>
            <w:r w:rsidRPr="008A04C7">
              <w:rPr>
                <w:rFonts w:asciiTheme="majorHAnsi" w:hAnsiTheme="majorHAnsi" w:cstheme="majorBidi"/>
                <w:b/>
                <w:bCs/>
                <w:lang w:bidi="ar-EG"/>
              </w:rPr>
              <w:t>16%</w:t>
            </w:r>
          </w:p>
        </w:tc>
        <w:tc>
          <w:tcPr>
            <w:tcW w:w="851" w:type="dxa"/>
          </w:tcPr>
          <w:p w:rsidR="00B14E07" w:rsidRPr="008A04C7" w:rsidRDefault="00B14E07" w:rsidP="00513D86">
            <w:pPr>
              <w:jc w:val="center"/>
              <w:rPr>
                <w:rFonts w:asciiTheme="majorHAnsi" w:hAnsiTheme="majorHAnsi" w:cstheme="majorBidi"/>
                <w:b/>
                <w:bCs/>
                <w:rtl/>
                <w:lang w:bidi="ar-EG"/>
              </w:rPr>
            </w:pPr>
          </w:p>
        </w:tc>
        <w:tc>
          <w:tcPr>
            <w:tcW w:w="1336" w:type="dxa"/>
          </w:tcPr>
          <w:p w:rsidR="00B14E07" w:rsidRPr="008A04C7" w:rsidRDefault="00B14E07" w:rsidP="00513D86">
            <w:pPr>
              <w:jc w:val="center"/>
              <w:rPr>
                <w:rFonts w:asciiTheme="majorHAnsi" w:hAnsiTheme="majorHAnsi" w:cstheme="majorBidi"/>
                <w:b/>
                <w:bCs/>
                <w:rtl/>
                <w:lang w:bidi="ar-EG"/>
              </w:rPr>
            </w:pPr>
            <w:r w:rsidRPr="008A04C7">
              <w:rPr>
                <w:rFonts w:asciiTheme="majorHAnsi" w:hAnsiTheme="majorHAnsi" w:cstheme="majorBidi"/>
                <w:b/>
                <w:bCs/>
                <w:rtl/>
                <w:lang w:bidi="ar-EG"/>
              </w:rPr>
              <w:t>موضوع المشروع</w:t>
            </w:r>
          </w:p>
        </w:tc>
        <w:tc>
          <w:tcPr>
            <w:tcW w:w="1701" w:type="dxa"/>
          </w:tcPr>
          <w:p w:rsidR="00B14E07" w:rsidRPr="008A04C7" w:rsidRDefault="00B14E07" w:rsidP="00513D86">
            <w:pPr>
              <w:tabs>
                <w:tab w:val="left" w:pos="2096"/>
              </w:tabs>
              <w:rPr>
                <w:rFonts w:asciiTheme="majorHAnsi" w:hAnsiTheme="majorHAnsi"/>
                <w:b/>
                <w:bCs/>
                <w:rtl/>
                <w:lang w:bidi="ar-EG"/>
              </w:rPr>
            </w:pPr>
            <w:r w:rsidRPr="008A04C7">
              <w:rPr>
                <w:rFonts w:asciiTheme="majorHAnsi" w:hAnsiTheme="majorHAnsi" w:cstheme="majorBidi"/>
                <w:b/>
                <w:bCs/>
                <w:rtl/>
                <w:lang w:bidi="ar-EG"/>
              </w:rPr>
              <w:t>الموازنة المقترحة و مصدر التمويل</w:t>
            </w:r>
          </w:p>
        </w:tc>
        <w:tc>
          <w:tcPr>
            <w:tcW w:w="1417" w:type="dxa"/>
          </w:tcPr>
          <w:p w:rsidR="00B14E07" w:rsidRPr="004E24CF" w:rsidRDefault="00B14E07" w:rsidP="00513D86">
            <w:pPr>
              <w:tabs>
                <w:tab w:val="left" w:pos="2096"/>
              </w:tabs>
              <w:rPr>
                <w:rFonts w:asciiTheme="majorHAnsi" w:hAnsiTheme="majorHAnsi"/>
                <w:rtl/>
                <w:lang w:bidi="ar-EG"/>
              </w:rPr>
            </w:pPr>
          </w:p>
        </w:tc>
        <w:tc>
          <w:tcPr>
            <w:tcW w:w="851" w:type="dxa"/>
          </w:tcPr>
          <w:p w:rsidR="00B14E07" w:rsidRPr="004E24CF" w:rsidRDefault="00B14E07" w:rsidP="00513D86">
            <w:pPr>
              <w:tabs>
                <w:tab w:val="left" w:pos="2096"/>
              </w:tabs>
              <w:rPr>
                <w:rFonts w:asciiTheme="majorHAnsi" w:hAnsiTheme="majorHAnsi"/>
                <w:rtl/>
                <w:lang w:bidi="ar-EG"/>
              </w:rPr>
            </w:pPr>
          </w:p>
        </w:tc>
        <w:tc>
          <w:tcPr>
            <w:tcW w:w="851" w:type="dxa"/>
          </w:tcPr>
          <w:p w:rsidR="00B14E07" w:rsidRPr="004E24CF" w:rsidRDefault="00B14E07" w:rsidP="00513D86">
            <w:pPr>
              <w:tabs>
                <w:tab w:val="left" w:pos="2096"/>
              </w:tabs>
              <w:rPr>
                <w:rFonts w:asciiTheme="majorHAnsi" w:hAnsiTheme="majorHAnsi"/>
                <w:rtl/>
                <w:lang w:bidi="ar-EG"/>
              </w:rPr>
            </w:pPr>
          </w:p>
        </w:tc>
      </w:tr>
      <w:tr w:rsidR="00B14E07" w:rsidRPr="004E24CF" w:rsidTr="00B14E07">
        <w:tc>
          <w:tcPr>
            <w:tcW w:w="3200" w:type="dxa"/>
          </w:tcPr>
          <w:p w:rsidR="00B14E07" w:rsidRPr="003154BE" w:rsidRDefault="00B14E07" w:rsidP="00B14E07">
            <w:pPr>
              <w:pStyle w:val="a6"/>
              <w:numPr>
                <w:ilvl w:val="0"/>
                <w:numId w:val="4"/>
              </w:numPr>
              <w:spacing w:after="0" w:line="240" w:lineRule="auto"/>
              <w:ind w:left="175" w:hanging="283"/>
              <w:rPr>
                <w:rFonts w:asciiTheme="majorHAnsi" w:hAnsiTheme="majorHAnsi" w:cstheme="majorBidi"/>
                <w:lang w:bidi="ar-EG"/>
              </w:rPr>
            </w:pPr>
            <w:r w:rsidRPr="003154BE">
              <w:rPr>
                <w:rFonts w:asciiTheme="majorHAnsi" w:hAnsiTheme="majorHAnsi" w:cstheme="majorBidi"/>
              </w:rPr>
              <w:t>Synthesis</w:t>
            </w:r>
            <w:r w:rsidRPr="003154BE">
              <w:rPr>
                <w:rFonts w:asciiTheme="majorHAnsi" w:hAnsiTheme="majorHAnsi" w:cstheme="majorBidi"/>
                <w:lang w:bidi="ar-EG"/>
              </w:rPr>
              <w:t xml:space="preserve"> of novel heterocyclic compounds for different biological activities.</w:t>
            </w:r>
          </w:p>
          <w:p w:rsidR="00B14E07" w:rsidRPr="003154BE" w:rsidRDefault="00B14E07" w:rsidP="00B14E07">
            <w:pPr>
              <w:pStyle w:val="a6"/>
              <w:numPr>
                <w:ilvl w:val="0"/>
                <w:numId w:val="5"/>
              </w:numPr>
              <w:spacing w:after="0" w:line="240" w:lineRule="auto"/>
              <w:ind w:left="175" w:hanging="283"/>
              <w:rPr>
                <w:rFonts w:asciiTheme="majorHAnsi" w:hAnsiTheme="majorHAnsi" w:cstheme="majorBidi"/>
                <w:lang w:bidi="ar-EG"/>
              </w:rPr>
            </w:pPr>
            <w:r w:rsidRPr="003154BE">
              <w:rPr>
                <w:rFonts w:asciiTheme="majorHAnsi" w:hAnsiTheme="majorHAnsi" w:cstheme="majorBidi"/>
                <w:lang w:bidi="ar-EG"/>
              </w:rPr>
              <w:t>Synthesis of heterocyclic compound with anticancer activity.</w:t>
            </w:r>
          </w:p>
          <w:p w:rsidR="00B14E07" w:rsidRPr="003154BE" w:rsidRDefault="00B14E07" w:rsidP="00B14E07">
            <w:pPr>
              <w:pStyle w:val="a6"/>
              <w:numPr>
                <w:ilvl w:val="0"/>
                <w:numId w:val="5"/>
              </w:numPr>
              <w:spacing w:after="0" w:line="240" w:lineRule="auto"/>
              <w:ind w:left="175" w:hanging="283"/>
              <w:rPr>
                <w:rFonts w:asciiTheme="majorHAnsi" w:hAnsiTheme="majorHAnsi" w:cstheme="majorBidi"/>
                <w:lang w:bidi="ar-EG"/>
              </w:rPr>
            </w:pPr>
            <w:r w:rsidRPr="003154BE">
              <w:rPr>
                <w:rFonts w:asciiTheme="majorHAnsi" w:hAnsiTheme="majorHAnsi" w:cstheme="majorBidi"/>
                <w:lang w:bidi="ar-EG"/>
              </w:rPr>
              <w:t>Synthesis of heterocyclic compound with antiviral activity.</w:t>
            </w:r>
          </w:p>
          <w:p w:rsidR="00B14E07" w:rsidRPr="003154BE" w:rsidRDefault="00B14E07" w:rsidP="00B14E07">
            <w:pPr>
              <w:pStyle w:val="a6"/>
              <w:numPr>
                <w:ilvl w:val="0"/>
                <w:numId w:val="5"/>
              </w:numPr>
              <w:spacing w:after="0" w:line="240" w:lineRule="auto"/>
              <w:ind w:left="175" w:hanging="283"/>
              <w:rPr>
                <w:rFonts w:asciiTheme="majorHAnsi" w:hAnsiTheme="majorHAnsi" w:cstheme="majorBidi"/>
                <w:lang w:bidi="ar-EG"/>
              </w:rPr>
            </w:pPr>
            <w:r w:rsidRPr="003154BE">
              <w:rPr>
                <w:rFonts w:asciiTheme="majorHAnsi" w:hAnsiTheme="majorHAnsi" w:cstheme="majorBidi"/>
                <w:lang w:bidi="ar-EG"/>
              </w:rPr>
              <w:t>Synthesis of heterocyclic compound with CNS, anti-inflammatory and analgesic activity.</w:t>
            </w:r>
          </w:p>
        </w:tc>
        <w:tc>
          <w:tcPr>
            <w:tcW w:w="1701" w:type="dxa"/>
          </w:tcPr>
          <w:p w:rsidR="00B14E07" w:rsidRPr="004E24CF" w:rsidRDefault="00B14E07" w:rsidP="00513D86">
            <w:pPr>
              <w:jc w:val="center"/>
              <w:rPr>
                <w:rFonts w:asciiTheme="majorHAnsi" w:hAnsiTheme="majorHAnsi"/>
                <w:sz w:val="22"/>
                <w:szCs w:val="22"/>
                <w:rtl/>
                <w:lang w:bidi="ar-EG"/>
              </w:rPr>
            </w:pPr>
            <w:r w:rsidRPr="004E24CF">
              <w:rPr>
                <w:rFonts w:asciiTheme="majorHAnsi" w:hAnsiTheme="majorHAnsi"/>
                <w:sz w:val="22"/>
                <w:szCs w:val="22"/>
                <w:rtl/>
                <w:lang w:bidi="ar-EG"/>
              </w:rPr>
              <w:t>1- التشييد والدراسة البيولوجية لمشتقات ثيينو (3,2 - د ) بيريميدين الجديدة "</w:t>
            </w:r>
            <w:r w:rsidRPr="004E24CF">
              <w:rPr>
                <w:rFonts w:asciiTheme="majorHAnsi" w:hAnsiTheme="majorHAnsi"/>
                <w:sz w:val="22"/>
                <w:szCs w:val="22"/>
                <w:lang w:bidi="ar-EG"/>
              </w:rPr>
              <w:t xml:space="preserve"> (02) (06) (07) (010) (014)</w:t>
            </w:r>
          </w:p>
          <w:p w:rsidR="00B14E07" w:rsidRPr="004E24CF" w:rsidRDefault="00B14E07" w:rsidP="00513D86">
            <w:pPr>
              <w:jc w:val="center"/>
              <w:rPr>
                <w:rFonts w:asciiTheme="majorHAnsi" w:hAnsiTheme="majorHAnsi"/>
                <w:sz w:val="22"/>
                <w:szCs w:val="22"/>
                <w:rtl/>
                <w:lang w:bidi="ar-EG"/>
              </w:rPr>
            </w:pPr>
            <w:r w:rsidRPr="004E24CF">
              <w:rPr>
                <w:rFonts w:asciiTheme="majorHAnsi" w:hAnsiTheme="majorHAnsi"/>
                <w:sz w:val="22"/>
                <w:szCs w:val="22"/>
                <w:rtl/>
                <w:lang w:bidi="ar-EG"/>
              </w:rPr>
              <w:t>2- " تحضير ببتيدات وببتيدات نيكليوزيدية مطورة بغرض دراسة التصميم الدوائي "</w:t>
            </w:r>
            <w:r w:rsidRPr="004E24CF">
              <w:rPr>
                <w:rFonts w:asciiTheme="majorHAnsi" w:hAnsiTheme="majorHAnsi"/>
                <w:sz w:val="22"/>
                <w:szCs w:val="22"/>
                <w:lang w:bidi="ar-EG"/>
              </w:rPr>
              <w:t>(02)  (06) (07) (010) (014)</w:t>
            </w:r>
          </w:p>
          <w:p w:rsidR="00B14E07" w:rsidRPr="004E24CF" w:rsidRDefault="00B14E07" w:rsidP="00513D86">
            <w:pPr>
              <w:jc w:val="center"/>
              <w:rPr>
                <w:rFonts w:asciiTheme="majorHAnsi" w:hAnsiTheme="majorHAnsi"/>
                <w:sz w:val="22"/>
                <w:szCs w:val="22"/>
                <w:rtl/>
                <w:lang w:bidi="ar-EG"/>
              </w:rPr>
            </w:pPr>
            <w:r w:rsidRPr="004E24CF">
              <w:rPr>
                <w:rFonts w:asciiTheme="majorHAnsi" w:hAnsiTheme="majorHAnsi"/>
                <w:sz w:val="22"/>
                <w:szCs w:val="22"/>
                <w:rtl/>
                <w:lang w:bidi="ar-EG"/>
              </w:rPr>
              <w:t>3- " تشيد مشتقات جديدة من 1,3 بنزوديازين و 1.3.4 بنزوتريازيبين وذلك للدراسة البيولوجية"</w:t>
            </w:r>
            <w:r w:rsidRPr="004E24CF">
              <w:rPr>
                <w:rFonts w:asciiTheme="majorHAnsi" w:hAnsiTheme="majorHAnsi"/>
                <w:sz w:val="22"/>
                <w:szCs w:val="22"/>
                <w:lang w:bidi="ar-EG"/>
              </w:rPr>
              <w:t>(02)  (06) (07) (010) (014)</w:t>
            </w:r>
          </w:p>
          <w:p w:rsidR="00B14E07" w:rsidRPr="004E24CF" w:rsidRDefault="00B14E07" w:rsidP="00513D86">
            <w:pPr>
              <w:jc w:val="center"/>
              <w:rPr>
                <w:rFonts w:asciiTheme="majorHAnsi" w:hAnsiTheme="majorHAnsi"/>
                <w:sz w:val="22"/>
                <w:szCs w:val="22"/>
                <w:rtl/>
                <w:lang w:bidi="ar-EG"/>
              </w:rPr>
            </w:pPr>
            <w:r w:rsidRPr="004E24CF">
              <w:rPr>
                <w:rFonts w:asciiTheme="majorHAnsi" w:hAnsiTheme="majorHAnsi"/>
                <w:sz w:val="22"/>
                <w:szCs w:val="22"/>
                <w:rtl/>
                <w:lang w:bidi="ar-EG"/>
              </w:rPr>
              <w:t>4- " تشييد بعض مركبات البيرازولوبيرمدين الجديدة لدراستها اقربازينيا  "</w:t>
            </w:r>
            <w:r w:rsidRPr="004E24CF">
              <w:rPr>
                <w:rFonts w:asciiTheme="majorHAnsi" w:hAnsiTheme="majorHAnsi"/>
                <w:sz w:val="22"/>
                <w:szCs w:val="22"/>
                <w:lang w:bidi="ar-EG"/>
              </w:rPr>
              <w:t xml:space="preserve"> (02) (06) (07) (010) </w:t>
            </w:r>
            <w:r w:rsidRPr="004E24CF">
              <w:rPr>
                <w:rFonts w:asciiTheme="majorHAnsi" w:hAnsiTheme="majorHAnsi"/>
                <w:sz w:val="22"/>
                <w:szCs w:val="22"/>
                <w:lang w:bidi="ar-EG"/>
              </w:rPr>
              <w:lastRenderedPageBreak/>
              <w:t>(014)</w:t>
            </w:r>
          </w:p>
          <w:p w:rsidR="00B14E07" w:rsidRPr="004E24CF" w:rsidRDefault="00B14E07" w:rsidP="00513D86">
            <w:pPr>
              <w:jc w:val="center"/>
              <w:rPr>
                <w:rFonts w:asciiTheme="majorHAnsi" w:hAnsiTheme="majorHAnsi"/>
                <w:sz w:val="22"/>
                <w:szCs w:val="22"/>
                <w:rtl/>
                <w:lang w:bidi="ar-EG"/>
              </w:rPr>
            </w:pPr>
            <w:r w:rsidRPr="004E24CF">
              <w:rPr>
                <w:rFonts w:asciiTheme="majorHAnsi" w:hAnsiTheme="majorHAnsi"/>
                <w:sz w:val="22"/>
                <w:szCs w:val="22"/>
                <w:rtl/>
                <w:lang w:bidi="ar-EG"/>
              </w:rPr>
              <w:t>5- "تشييد سلسلة جديدة من مركبات رباعي هيدروتفثالين المرتبطة مع حلقات أدوية غير متجانسة وتقييمها كمضادات للأورام "</w:t>
            </w:r>
            <w:r w:rsidRPr="004E24CF">
              <w:rPr>
                <w:rFonts w:asciiTheme="majorHAnsi" w:hAnsiTheme="majorHAnsi"/>
                <w:sz w:val="22"/>
                <w:szCs w:val="22"/>
                <w:lang w:bidi="ar-EG"/>
              </w:rPr>
              <w:t>(02)  (06) (07) (010) (014)</w:t>
            </w:r>
          </w:p>
          <w:p w:rsidR="00B14E07" w:rsidRPr="004E24CF" w:rsidRDefault="00B14E07" w:rsidP="00513D86">
            <w:pPr>
              <w:jc w:val="center"/>
              <w:rPr>
                <w:rFonts w:asciiTheme="majorHAnsi" w:hAnsiTheme="majorHAnsi"/>
                <w:sz w:val="22"/>
                <w:szCs w:val="22"/>
                <w:rtl/>
                <w:lang w:bidi="ar-EG"/>
              </w:rPr>
            </w:pPr>
            <w:r w:rsidRPr="004E24CF">
              <w:rPr>
                <w:rFonts w:asciiTheme="majorHAnsi" w:hAnsiTheme="majorHAnsi"/>
                <w:sz w:val="22"/>
                <w:szCs w:val="22"/>
                <w:rtl/>
                <w:lang w:bidi="ar-EG"/>
              </w:rPr>
              <w:t>6- " تخليق بعض البروميدين المكثف الجديد للدراسات الحيوية "</w:t>
            </w:r>
            <w:r w:rsidRPr="004E24CF">
              <w:rPr>
                <w:rFonts w:asciiTheme="majorHAnsi" w:hAnsiTheme="majorHAnsi"/>
                <w:sz w:val="22"/>
                <w:szCs w:val="22"/>
                <w:lang w:bidi="ar-EG"/>
              </w:rPr>
              <w:t xml:space="preserve"> (02) (06) (07) (010) (014)</w:t>
            </w:r>
          </w:p>
          <w:p w:rsidR="00B14E07" w:rsidRPr="004E24CF" w:rsidRDefault="00B14E07" w:rsidP="00513D86">
            <w:pPr>
              <w:jc w:val="center"/>
              <w:rPr>
                <w:rFonts w:asciiTheme="majorHAnsi" w:hAnsiTheme="majorHAnsi"/>
                <w:sz w:val="22"/>
                <w:szCs w:val="22"/>
                <w:lang w:bidi="ar-EG"/>
              </w:rPr>
            </w:pPr>
            <w:r w:rsidRPr="004E24CF">
              <w:rPr>
                <w:rFonts w:asciiTheme="majorHAnsi" w:hAnsiTheme="majorHAnsi"/>
                <w:sz w:val="22"/>
                <w:szCs w:val="22"/>
                <w:rtl/>
                <w:lang w:bidi="ar-EG"/>
              </w:rPr>
              <w:t>7- تشييد و تقييم بيولوجي لمركبات سبيرواوكسيندول جديدة</w:t>
            </w:r>
            <w:r w:rsidRPr="004E24CF">
              <w:rPr>
                <w:rFonts w:asciiTheme="majorHAnsi" w:hAnsiTheme="majorHAnsi"/>
                <w:sz w:val="22"/>
                <w:szCs w:val="22"/>
                <w:lang w:bidi="ar-EG"/>
              </w:rPr>
              <w:t>(02)  (06) (07) (010) (014)</w:t>
            </w:r>
          </w:p>
        </w:tc>
        <w:tc>
          <w:tcPr>
            <w:tcW w:w="2126" w:type="dxa"/>
          </w:tcPr>
          <w:p w:rsidR="00B14E07" w:rsidRPr="004E24CF" w:rsidRDefault="00B14E07" w:rsidP="00513D86">
            <w:pPr>
              <w:jc w:val="center"/>
              <w:rPr>
                <w:rFonts w:asciiTheme="majorHAnsi" w:hAnsiTheme="majorHAnsi"/>
                <w:sz w:val="22"/>
                <w:szCs w:val="22"/>
                <w:lang w:bidi="ar-EG"/>
              </w:rPr>
            </w:pPr>
            <w:r w:rsidRPr="004E24CF">
              <w:rPr>
                <w:rFonts w:asciiTheme="majorHAnsi" w:hAnsiTheme="majorHAnsi" w:cstheme="majorBidi"/>
                <w:rtl/>
                <w:lang w:bidi="ar-EG"/>
              </w:rPr>
              <w:lastRenderedPageBreak/>
              <w:t>1</w:t>
            </w:r>
            <w:r w:rsidRPr="004E24CF">
              <w:rPr>
                <w:rFonts w:asciiTheme="majorHAnsi" w:hAnsiTheme="majorHAnsi" w:cstheme="minorBidi"/>
                <w:sz w:val="22"/>
                <w:szCs w:val="22"/>
                <w:rtl/>
                <w:lang w:bidi="ar-EG"/>
              </w:rPr>
              <w:t xml:space="preserve">- </w:t>
            </w:r>
            <w:r w:rsidRPr="004E24CF">
              <w:rPr>
                <w:rFonts w:asciiTheme="majorHAnsi" w:hAnsiTheme="majorHAnsi"/>
                <w:sz w:val="22"/>
                <w:szCs w:val="22"/>
                <w:rtl/>
                <w:lang w:bidi="ar-EG"/>
              </w:rPr>
              <w:t xml:space="preserve">" تصميم وتشييد وتقييم مثبطات جديدة لبروتين انتي ابتوتك  2 </w:t>
            </w:r>
          </w:p>
          <w:p w:rsidR="00B14E07" w:rsidRPr="004E24CF" w:rsidRDefault="00B14E07" w:rsidP="00513D86">
            <w:pPr>
              <w:rPr>
                <w:rFonts w:asciiTheme="majorHAnsi" w:hAnsiTheme="majorHAnsi"/>
                <w:sz w:val="22"/>
                <w:szCs w:val="22"/>
                <w:lang w:bidi="ar-EG"/>
              </w:rPr>
            </w:pPr>
            <w:r w:rsidRPr="004E24CF">
              <w:rPr>
                <w:rFonts w:asciiTheme="majorHAnsi" w:hAnsiTheme="majorHAnsi"/>
                <w:sz w:val="22"/>
                <w:szCs w:val="22"/>
                <w:lang w:bidi="ar-EG"/>
              </w:rPr>
              <w:t xml:space="preserve">        (BCL</w:t>
            </w:r>
          </w:p>
          <w:p w:rsidR="00B14E07" w:rsidRPr="004E24CF" w:rsidRDefault="00B14E07" w:rsidP="00513D86">
            <w:pPr>
              <w:rPr>
                <w:rFonts w:asciiTheme="majorHAnsi" w:hAnsiTheme="majorHAnsi"/>
                <w:sz w:val="22"/>
                <w:szCs w:val="22"/>
                <w:rtl/>
                <w:lang w:bidi="ar-EG"/>
              </w:rPr>
            </w:pPr>
            <w:r w:rsidRPr="004E24CF">
              <w:rPr>
                <w:rFonts w:asciiTheme="majorHAnsi" w:hAnsiTheme="majorHAnsi"/>
                <w:sz w:val="22"/>
                <w:szCs w:val="22"/>
                <w:lang w:bidi="ar-EG"/>
              </w:rPr>
              <w:t xml:space="preserve"> (02) (06) (07) (010) (014)</w:t>
            </w:r>
          </w:p>
          <w:p w:rsidR="00B14E07" w:rsidRPr="004E24CF" w:rsidRDefault="00B14E07" w:rsidP="00513D86">
            <w:pPr>
              <w:jc w:val="center"/>
              <w:rPr>
                <w:rFonts w:asciiTheme="majorHAnsi" w:hAnsiTheme="majorHAnsi"/>
                <w:sz w:val="22"/>
                <w:szCs w:val="22"/>
                <w:lang w:bidi="ar-EG"/>
              </w:rPr>
            </w:pPr>
            <w:r w:rsidRPr="004E24CF">
              <w:rPr>
                <w:rFonts w:asciiTheme="majorHAnsi" w:hAnsiTheme="majorHAnsi"/>
                <w:sz w:val="22"/>
                <w:szCs w:val="22"/>
                <w:rtl/>
                <w:lang w:bidi="ar-EG"/>
              </w:rPr>
              <w:t xml:space="preserve">2- "تصميم وتشييد مثبطات للإنزيم المساعد على ارتباط الايبكويتين </w:t>
            </w:r>
            <w:r w:rsidRPr="004E24CF">
              <w:rPr>
                <w:rFonts w:asciiTheme="majorHAnsi" w:hAnsiTheme="majorHAnsi"/>
                <w:sz w:val="22"/>
                <w:szCs w:val="22"/>
                <w:lang w:bidi="ar-EG"/>
              </w:rPr>
              <w:t>E2</w:t>
            </w:r>
            <w:r w:rsidRPr="004E24CF">
              <w:rPr>
                <w:rFonts w:asciiTheme="majorHAnsi" w:hAnsiTheme="majorHAnsi"/>
                <w:sz w:val="22"/>
                <w:szCs w:val="22"/>
                <w:rtl/>
                <w:lang w:bidi="ar-EG"/>
              </w:rPr>
              <w:t xml:space="preserve"> وتقييمها كعلاج لسرطان الثدي "</w:t>
            </w:r>
          </w:p>
          <w:p w:rsidR="00B14E07" w:rsidRPr="004E24CF" w:rsidRDefault="00B14E07" w:rsidP="00513D86">
            <w:pPr>
              <w:jc w:val="center"/>
              <w:rPr>
                <w:rFonts w:asciiTheme="majorHAnsi" w:hAnsiTheme="majorHAnsi"/>
                <w:b/>
                <w:bCs/>
                <w:rtl/>
                <w:lang w:bidi="ar-EG"/>
              </w:rPr>
            </w:pPr>
            <w:r w:rsidRPr="004E24CF">
              <w:rPr>
                <w:rFonts w:asciiTheme="majorHAnsi" w:hAnsiTheme="majorHAnsi"/>
                <w:sz w:val="22"/>
                <w:szCs w:val="22"/>
                <w:lang w:bidi="ar-EG"/>
              </w:rPr>
              <w:t xml:space="preserve"> (02) (06) (07) (010) (014)</w:t>
            </w:r>
          </w:p>
          <w:p w:rsidR="00B14E07" w:rsidRPr="004E24CF" w:rsidRDefault="00B14E07" w:rsidP="00513D86">
            <w:pPr>
              <w:jc w:val="lowKashida"/>
              <w:rPr>
                <w:rFonts w:asciiTheme="majorHAnsi" w:hAnsiTheme="majorHAnsi" w:hint="cs"/>
                <w:b/>
                <w:bCs/>
                <w:rtl/>
                <w:lang w:bidi="ar-EG"/>
              </w:rPr>
            </w:pPr>
          </w:p>
        </w:tc>
        <w:tc>
          <w:tcPr>
            <w:tcW w:w="851" w:type="dxa"/>
          </w:tcPr>
          <w:p w:rsidR="00B14E07" w:rsidRPr="004E24CF" w:rsidRDefault="00B14E07" w:rsidP="00513D86">
            <w:pPr>
              <w:jc w:val="lowKashida"/>
              <w:rPr>
                <w:rFonts w:asciiTheme="majorHAnsi" w:hAnsiTheme="majorHAnsi" w:hint="cs"/>
                <w:b/>
                <w:bCs/>
                <w:rtl/>
                <w:lang w:bidi="ar-EG"/>
              </w:rPr>
            </w:pPr>
          </w:p>
        </w:tc>
        <w:tc>
          <w:tcPr>
            <w:tcW w:w="1336" w:type="dxa"/>
          </w:tcPr>
          <w:p w:rsidR="00B14E07" w:rsidRPr="004E24CF" w:rsidRDefault="00B14E07" w:rsidP="00513D86">
            <w:pPr>
              <w:tabs>
                <w:tab w:val="left" w:pos="2096"/>
              </w:tabs>
              <w:rPr>
                <w:rFonts w:asciiTheme="majorHAnsi" w:hAnsiTheme="majorHAnsi"/>
                <w:rtl/>
                <w:lang w:bidi="ar-EG"/>
              </w:rPr>
            </w:pPr>
          </w:p>
        </w:tc>
        <w:tc>
          <w:tcPr>
            <w:tcW w:w="1701" w:type="dxa"/>
          </w:tcPr>
          <w:p w:rsidR="00B14E07" w:rsidRPr="004E24CF" w:rsidRDefault="00B14E07" w:rsidP="00513D86">
            <w:pPr>
              <w:tabs>
                <w:tab w:val="left" w:pos="2096"/>
              </w:tabs>
              <w:rPr>
                <w:rFonts w:asciiTheme="majorHAnsi" w:hAnsiTheme="majorHAnsi"/>
                <w:rtl/>
                <w:lang w:bidi="ar-EG"/>
              </w:rPr>
            </w:pPr>
          </w:p>
        </w:tc>
        <w:tc>
          <w:tcPr>
            <w:tcW w:w="1417" w:type="dxa"/>
            <w:textDirection w:val="btLr"/>
          </w:tcPr>
          <w:p w:rsidR="00B14E07" w:rsidRPr="00A71BEE" w:rsidRDefault="00B14E07" w:rsidP="00513D86">
            <w:pPr>
              <w:ind w:left="113" w:right="113"/>
              <w:jc w:val="center"/>
              <w:rPr>
                <w:rFonts w:asciiTheme="majorBidi" w:hAnsiTheme="majorBidi" w:cstheme="majorBidi"/>
                <w:sz w:val="28"/>
                <w:szCs w:val="28"/>
                <w:lang w:bidi="ar-EG"/>
              </w:rPr>
            </w:pPr>
            <w:r>
              <w:rPr>
                <w:rFonts w:asciiTheme="majorBidi" w:hAnsiTheme="majorBidi" w:cstheme="majorBidi" w:hint="cs"/>
                <w:sz w:val="28"/>
                <w:szCs w:val="28"/>
                <w:rtl/>
                <w:lang w:bidi="ar-EG"/>
              </w:rPr>
              <w:t>الكيمياء الطبية</w:t>
            </w:r>
            <w:r>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 </w:t>
            </w:r>
          </w:p>
        </w:tc>
        <w:tc>
          <w:tcPr>
            <w:tcW w:w="851" w:type="dxa"/>
            <w:textDirection w:val="btLr"/>
          </w:tcPr>
          <w:p w:rsidR="00B14E07" w:rsidRPr="00A71BEE" w:rsidRDefault="00B14E07" w:rsidP="00513D86">
            <w:pPr>
              <w:ind w:left="113" w:right="113"/>
              <w:jc w:val="center"/>
              <w:rPr>
                <w:rFonts w:asciiTheme="majorBidi" w:hAnsiTheme="majorBidi" w:cstheme="majorBidi"/>
                <w:sz w:val="28"/>
                <w:szCs w:val="28"/>
                <w:lang w:bidi="ar-EG"/>
              </w:rPr>
            </w:pPr>
            <w:r>
              <w:rPr>
                <w:rFonts w:asciiTheme="majorBidi" w:hAnsiTheme="majorBidi" w:cstheme="majorBidi" w:hint="cs"/>
                <w:sz w:val="28"/>
                <w:szCs w:val="28"/>
                <w:rtl/>
                <w:lang w:bidi="ar-EG"/>
              </w:rPr>
              <w:t>الكيمياء الطبية</w:t>
            </w:r>
            <w:r>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 </w:t>
            </w:r>
          </w:p>
        </w:tc>
        <w:tc>
          <w:tcPr>
            <w:tcW w:w="851" w:type="dxa"/>
          </w:tcPr>
          <w:p w:rsidR="00B14E07" w:rsidRPr="004E24CF" w:rsidRDefault="00B14E07" w:rsidP="00513D86">
            <w:pPr>
              <w:tabs>
                <w:tab w:val="left" w:pos="2096"/>
              </w:tabs>
              <w:jc w:val="center"/>
              <w:rPr>
                <w:rFonts w:asciiTheme="majorHAnsi" w:hAnsiTheme="majorHAnsi"/>
                <w:rtl/>
                <w:lang w:bidi="ar-EG"/>
              </w:rPr>
            </w:pPr>
            <w:r>
              <w:rPr>
                <w:rFonts w:asciiTheme="majorHAnsi" w:hAnsiTheme="majorHAnsi" w:hint="cs"/>
                <w:rtl/>
                <w:lang w:bidi="ar-EG"/>
              </w:rPr>
              <w:t>2</w:t>
            </w:r>
          </w:p>
        </w:tc>
      </w:tr>
      <w:tr w:rsidR="0024547D" w:rsidRPr="004E24CF" w:rsidTr="00B14E07">
        <w:tc>
          <w:tcPr>
            <w:tcW w:w="3200" w:type="dxa"/>
          </w:tcPr>
          <w:p w:rsidR="0024547D" w:rsidRPr="003154BE" w:rsidRDefault="0024547D" w:rsidP="00B14E07">
            <w:pPr>
              <w:pStyle w:val="a6"/>
              <w:numPr>
                <w:ilvl w:val="0"/>
                <w:numId w:val="4"/>
              </w:numPr>
              <w:spacing w:after="0" w:line="240" w:lineRule="auto"/>
              <w:ind w:left="175" w:hanging="185"/>
              <w:rPr>
                <w:rFonts w:asciiTheme="majorHAnsi" w:hAnsiTheme="majorHAnsi" w:cs="Aharoni"/>
                <w:sz w:val="20"/>
                <w:szCs w:val="20"/>
                <w:lang w:bidi="ar-EG"/>
              </w:rPr>
            </w:pPr>
            <w:r w:rsidRPr="003154BE">
              <w:rPr>
                <w:rFonts w:asciiTheme="majorHAnsi" w:hAnsiTheme="majorHAnsi" w:cs="Aharoni"/>
                <w:sz w:val="20"/>
                <w:szCs w:val="20"/>
                <w:lang w:bidi="ar-EG"/>
              </w:rPr>
              <w:lastRenderedPageBreak/>
              <w:t>Quality control and drug analysis including drug stability using different instrumental techniques.</w:t>
            </w:r>
          </w:p>
          <w:p w:rsidR="0024547D" w:rsidRPr="003154BE" w:rsidRDefault="0024547D" w:rsidP="00B14E07">
            <w:pPr>
              <w:pStyle w:val="a6"/>
              <w:numPr>
                <w:ilvl w:val="0"/>
                <w:numId w:val="6"/>
              </w:numPr>
              <w:spacing w:after="0" w:line="240" w:lineRule="auto"/>
              <w:ind w:left="175" w:hanging="185"/>
              <w:rPr>
                <w:rFonts w:asciiTheme="majorHAnsi" w:hAnsiTheme="majorHAnsi" w:cs="Aharoni"/>
                <w:sz w:val="20"/>
                <w:szCs w:val="20"/>
                <w:lang w:bidi="ar-EG"/>
              </w:rPr>
            </w:pPr>
            <w:r w:rsidRPr="003154BE">
              <w:rPr>
                <w:rFonts w:asciiTheme="majorHAnsi" w:hAnsiTheme="majorHAnsi" w:cs="Aharoni"/>
                <w:sz w:val="20"/>
                <w:szCs w:val="20"/>
                <w:lang w:bidi="ar-EG"/>
              </w:rPr>
              <w:t>Quality control and drug analysis including drug stability using HPLC technique.</w:t>
            </w:r>
          </w:p>
          <w:p w:rsidR="0024547D" w:rsidRPr="003154BE" w:rsidRDefault="0024547D" w:rsidP="00B14E07">
            <w:pPr>
              <w:pStyle w:val="a6"/>
              <w:numPr>
                <w:ilvl w:val="0"/>
                <w:numId w:val="6"/>
              </w:numPr>
              <w:spacing w:after="0" w:line="240" w:lineRule="auto"/>
              <w:ind w:left="175" w:hanging="185"/>
              <w:rPr>
                <w:rFonts w:asciiTheme="majorHAnsi" w:hAnsiTheme="majorHAnsi" w:cs="Aharoni"/>
                <w:sz w:val="20"/>
                <w:szCs w:val="20"/>
                <w:lang w:bidi="ar-EG"/>
              </w:rPr>
            </w:pPr>
            <w:r w:rsidRPr="003154BE">
              <w:rPr>
                <w:rFonts w:asciiTheme="majorHAnsi" w:hAnsiTheme="majorHAnsi" w:cs="Aharoni"/>
                <w:sz w:val="20"/>
                <w:szCs w:val="20"/>
                <w:lang w:bidi="ar-EG"/>
              </w:rPr>
              <w:t>Quality control and drug analysis including drug stability using spectrometric (U.V, IR) technique.</w:t>
            </w:r>
          </w:p>
          <w:p w:rsidR="0024547D" w:rsidRPr="003154BE" w:rsidRDefault="0024547D" w:rsidP="00B14E07">
            <w:pPr>
              <w:pStyle w:val="a6"/>
              <w:numPr>
                <w:ilvl w:val="0"/>
                <w:numId w:val="6"/>
              </w:numPr>
              <w:spacing w:after="0" w:line="240" w:lineRule="auto"/>
              <w:ind w:left="175" w:hanging="185"/>
              <w:jc w:val="center"/>
              <w:rPr>
                <w:rFonts w:asciiTheme="majorHAnsi" w:hAnsiTheme="majorHAnsi" w:cstheme="majorBidi"/>
                <w:sz w:val="20"/>
                <w:szCs w:val="20"/>
                <w:lang w:bidi="ar-EG"/>
              </w:rPr>
            </w:pPr>
            <w:r w:rsidRPr="003154BE">
              <w:rPr>
                <w:rFonts w:asciiTheme="majorHAnsi" w:hAnsiTheme="majorHAnsi" w:cs="Aharoni"/>
                <w:sz w:val="20"/>
                <w:szCs w:val="20"/>
                <w:lang w:bidi="ar-EG"/>
              </w:rPr>
              <w:t>Quality control and drug analysis including drug</w:t>
            </w:r>
            <w:r w:rsidRPr="003154BE">
              <w:rPr>
                <w:rFonts w:asciiTheme="majorHAnsi" w:hAnsiTheme="majorHAnsi" w:cs="Aharoni"/>
                <w:sz w:val="20"/>
                <w:szCs w:val="20"/>
                <w:rtl/>
                <w:lang w:bidi="ar-EG"/>
              </w:rPr>
              <w:t xml:space="preserve"> </w:t>
            </w:r>
            <w:r w:rsidRPr="003154BE">
              <w:rPr>
                <w:rFonts w:asciiTheme="majorHAnsi" w:hAnsiTheme="majorHAnsi" w:cs="Aharoni"/>
                <w:sz w:val="20"/>
                <w:szCs w:val="20"/>
                <w:lang w:bidi="ar-EG"/>
              </w:rPr>
              <w:t xml:space="preserve">stability </w:t>
            </w:r>
            <w:r w:rsidRPr="003154BE">
              <w:rPr>
                <w:rFonts w:asciiTheme="majorHAnsi" w:hAnsiTheme="majorHAnsi" w:cs="Aharoni"/>
                <w:sz w:val="20"/>
                <w:szCs w:val="20"/>
                <w:lang w:bidi="ar-EG"/>
              </w:rPr>
              <w:lastRenderedPageBreak/>
              <w:t>using</w:t>
            </w:r>
            <w:r w:rsidRPr="003154BE">
              <w:rPr>
                <w:rFonts w:asciiTheme="majorHAnsi" w:hAnsiTheme="majorHAnsi" w:cs="Aharoni"/>
                <w:sz w:val="20"/>
                <w:szCs w:val="20"/>
                <w:rtl/>
                <w:lang w:bidi="ar-EG"/>
              </w:rPr>
              <w:t xml:space="preserve"> </w:t>
            </w:r>
            <w:r w:rsidRPr="003154BE">
              <w:rPr>
                <w:rFonts w:asciiTheme="majorHAnsi" w:hAnsiTheme="majorHAnsi" w:cs="Aharoni"/>
                <w:sz w:val="20"/>
                <w:szCs w:val="20"/>
                <w:lang w:bidi="ar-EG"/>
              </w:rPr>
              <w:t>flourometric estimation.</w:t>
            </w:r>
          </w:p>
        </w:tc>
        <w:tc>
          <w:tcPr>
            <w:tcW w:w="1701" w:type="dxa"/>
          </w:tcPr>
          <w:p w:rsidR="0024547D" w:rsidRPr="004E24CF" w:rsidRDefault="0024547D" w:rsidP="0024547D">
            <w:pPr>
              <w:jc w:val="right"/>
              <w:rPr>
                <w:rFonts w:asciiTheme="majorHAnsi" w:hAnsiTheme="majorHAnsi"/>
                <w:sz w:val="22"/>
                <w:szCs w:val="22"/>
                <w:rtl/>
                <w:lang w:bidi="ar-EG"/>
              </w:rPr>
            </w:pPr>
            <w:r w:rsidRPr="004E24CF">
              <w:rPr>
                <w:rFonts w:asciiTheme="majorHAnsi" w:hAnsiTheme="majorHAnsi" w:cstheme="majorBidi"/>
                <w:sz w:val="22"/>
                <w:szCs w:val="22"/>
                <w:rtl/>
                <w:lang w:bidi="ar-EG"/>
              </w:rPr>
              <w:lastRenderedPageBreak/>
              <w:t xml:space="preserve">1- </w:t>
            </w:r>
            <w:r w:rsidRPr="004E24CF">
              <w:rPr>
                <w:rFonts w:asciiTheme="majorHAnsi" w:hAnsiTheme="majorHAnsi"/>
                <w:sz w:val="22"/>
                <w:szCs w:val="22"/>
                <w:rtl/>
                <w:lang w:bidi="ar-EG"/>
              </w:rPr>
              <w:t>" التحليل الآلي لبعض المركبات الصيدلية التي تحتوي على    مجموعات الآمين والثيول "</w:t>
            </w:r>
            <w:r w:rsidRPr="004E24CF">
              <w:rPr>
                <w:rFonts w:asciiTheme="majorHAnsi" w:hAnsiTheme="majorHAnsi"/>
                <w:sz w:val="22"/>
                <w:szCs w:val="22"/>
                <w:lang w:bidi="ar-EG"/>
              </w:rPr>
              <w:t>(02)  (06) (010) (014)</w:t>
            </w:r>
          </w:p>
          <w:p w:rsidR="0024547D" w:rsidRPr="004E24CF" w:rsidRDefault="0024547D" w:rsidP="0024547D">
            <w:pPr>
              <w:jc w:val="right"/>
              <w:rPr>
                <w:rFonts w:asciiTheme="majorHAnsi" w:hAnsiTheme="majorHAnsi"/>
                <w:sz w:val="22"/>
                <w:szCs w:val="22"/>
                <w:rtl/>
                <w:lang w:bidi="ar-EG"/>
              </w:rPr>
            </w:pPr>
            <w:r w:rsidRPr="004E24CF">
              <w:rPr>
                <w:rFonts w:asciiTheme="majorHAnsi" w:hAnsiTheme="majorHAnsi" w:cstheme="majorBidi"/>
                <w:sz w:val="22"/>
                <w:szCs w:val="22"/>
                <w:rtl/>
                <w:lang w:bidi="ar-EG"/>
              </w:rPr>
              <w:t xml:space="preserve">2- </w:t>
            </w:r>
            <w:r w:rsidRPr="004E24CF">
              <w:rPr>
                <w:rFonts w:asciiTheme="majorHAnsi" w:hAnsiTheme="majorHAnsi"/>
                <w:sz w:val="22"/>
                <w:szCs w:val="22"/>
                <w:rtl/>
                <w:lang w:bidi="ar-EG"/>
              </w:rPr>
              <w:t>" طرق آلية مختلفة لتحليل بعض أدوية الجهاز الهضمي "</w:t>
            </w:r>
            <w:r w:rsidRPr="004E24CF">
              <w:rPr>
                <w:rFonts w:asciiTheme="majorHAnsi" w:hAnsiTheme="majorHAnsi"/>
                <w:sz w:val="22"/>
                <w:szCs w:val="22"/>
                <w:lang w:bidi="ar-EG"/>
              </w:rPr>
              <w:t xml:space="preserve">(02)  (06) (010) </w:t>
            </w:r>
            <w:r w:rsidRPr="004E24CF">
              <w:rPr>
                <w:rFonts w:asciiTheme="majorHAnsi" w:hAnsiTheme="majorHAnsi"/>
                <w:sz w:val="22"/>
                <w:szCs w:val="22"/>
                <w:lang w:bidi="ar-EG"/>
              </w:rPr>
              <w:lastRenderedPageBreak/>
              <w:t>(014)</w:t>
            </w:r>
          </w:p>
          <w:p w:rsidR="0024547D" w:rsidRPr="004E24CF" w:rsidRDefault="0024547D" w:rsidP="00513D86">
            <w:pPr>
              <w:rPr>
                <w:rFonts w:asciiTheme="majorHAnsi" w:hAnsiTheme="majorHAnsi"/>
                <w:sz w:val="22"/>
                <w:szCs w:val="22"/>
                <w:rtl/>
                <w:lang w:bidi="ar-EG"/>
              </w:rPr>
            </w:pPr>
            <w:r w:rsidRPr="004E24CF">
              <w:rPr>
                <w:rFonts w:asciiTheme="majorHAnsi" w:hAnsiTheme="majorHAnsi"/>
                <w:sz w:val="22"/>
                <w:szCs w:val="22"/>
                <w:rtl/>
                <w:lang w:bidi="ar-EG"/>
              </w:rPr>
              <w:t>3- " طرق تحليل آلية للتقدير الكمي لبعض الأدوية المعالجة للسرطان</w:t>
            </w:r>
            <w:r w:rsidRPr="004E24CF">
              <w:rPr>
                <w:rFonts w:asciiTheme="majorHAnsi" w:hAnsiTheme="majorHAnsi"/>
                <w:sz w:val="22"/>
                <w:szCs w:val="22"/>
                <w:lang w:bidi="ar-EG"/>
              </w:rPr>
              <w:t xml:space="preserve"> (02) (06) (010) (014) </w:t>
            </w:r>
            <w:r w:rsidRPr="004E24CF">
              <w:rPr>
                <w:rFonts w:asciiTheme="majorHAnsi" w:hAnsiTheme="majorHAnsi"/>
                <w:sz w:val="22"/>
                <w:szCs w:val="22"/>
                <w:rtl/>
                <w:lang w:bidi="ar-EG"/>
              </w:rPr>
              <w:t xml:space="preserve">  </w:t>
            </w:r>
          </w:p>
          <w:p w:rsidR="0024547D" w:rsidRPr="004E24CF" w:rsidRDefault="0024547D" w:rsidP="0024547D">
            <w:pPr>
              <w:jc w:val="right"/>
              <w:rPr>
                <w:rFonts w:asciiTheme="majorHAnsi" w:hAnsiTheme="majorHAnsi"/>
                <w:sz w:val="22"/>
                <w:szCs w:val="22"/>
                <w:rtl/>
                <w:lang w:bidi="ar-EG"/>
              </w:rPr>
            </w:pPr>
            <w:r w:rsidRPr="004E24CF">
              <w:rPr>
                <w:rFonts w:asciiTheme="majorHAnsi" w:hAnsiTheme="majorHAnsi"/>
                <w:sz w:val="22"/>
                <w:szCs w:val="22"/>
                <w:rtl/>
                <w:lang w:bidi="ar-EG"/>
              </w:rPr>
              <w:t>4- " التحليل الآلي لبعض المسكنات , مضادات الالتهاب ومضادات الهستامين في المستحضرات الصيدلية "</w:t>
            </w:r>
            <w:r w:rsidRPr="004E24CF">
              <w:rPr>
                <w:rFonts w:asciiTheme="majorHAnsi" w:hAnsiTheme="majorHAnsi"/>
                <w:sz w:val="22"/>
                <w:szCs w:val="22"/>
                <w:lang w:bidi="ar-EG"/>
              </w:rPr>
              <w:t xml:space="preserve"> (06) (010) (014) (02)</w:t>
            </w:r>
          </w:p>
          <w:p w:rsidR="0024547D" w:rsidRPr="004E24CF" w:rsidRDefault="0024547D" w:rsidP="0024547D">
            <w:pPr>
              <w:jc w:val="right"/>
              <w:rPr>
                <w:rFonts w:asciiTheme="majorHAnsi" w:hAnsiTheme="majorHAnsi"/>
                <w:sz w:val="22"/>
                <w:szCs w:val="22"/>
                <w:rtl/>
                <w:lang w:bidi="ar-EG"/>
              </w:rPr>
            </w:pPr>
            <w:r w:rsidRPr="004E24CF">
              <w:rPr>
                <w:rFonts w:asciiTheme="majorHAnsi" w:hAnsiTheme="majorHAnsi"/>
                <w:sz w:val="22"/>
                <w:szCs w:val="22"/>
                <w:rtl/>
                <w:lang w:bidi="ar-EG"/>
              </w:rPr>
              <w:t>5- " التحليل الآلي لتقدير بعض المضادات الحيوية في المستحضرات</w:t>
            </w:r>
          </w:p>
          <w:p w:rsidR="0024547D" w:rsidRPr="004E24CF" w:rsidRDefault="0024547D" w:rsidP="0024547D">
            <w:pPr>
              <w:jc w:val="right"/>
              <w:rPr>
                <w:rFonts w:asciiTheme="majorHAnsi" w:hAnsiTheme="majorHAnsi"/>
                <w:sz w:val="22"/>
                <w:szCs w:val="22"/>
                <w:rtl/>
                <w:lang w:bidi="ar-EG"/>
              </w:rPr>
            </w:pPr>
            <w:r w:rsidRPr="004E24CF">
              <w:rPr>
                <w:rFonts w:asciiTheme="majorHAnsi" w:hAnsiTheme="majorHAnsi"/>
                <w:sz w:val="22"/>
                <w:szCs w:val="22"/>
                <w:rtl/>
                <w:lang w:bidi="ar-EG"/>
              </w:rPr>
              <w:t>الصيدلانية "</w:t>
            </w:r>
            <w:r w:rsidRPr="004E24CF">
              <w:rPr>
                <w:rFonts w:asciiTheme="majorHAnsi" w:hAnsiTheme="majorHAnsi"/>
                <w:sz w:val="22"/>
                <w:szCs w:val="22"/>
                <w:lang w:bidi="ar-EG"/>
              </w:rPr>
              <w:t>(02)  (06)  (010) (014)</w:t>
            </w:r>
          </w:p>
          <w:p w:rsidR="0024547D" w:rsidRPr="004E24CF" w:rsidRDefault="0024547D" w:rsidP="0024547D">
            <w:pPr>
              <w:jc w:val="right"/>
              <w:rPr>
                <w:rFonts w:asciiTheme="majorHAnsi" w:hAnsiTheme="majorHAnsi"/>
                <w:sz w:val="22"/>
                <w:szCs w:val="22"/>
                <w:rtl/>
                <w:lang w:bidi="ar-EG"/>
              </w:rPr>
            </w:pPr>
            <w:r w:rsidRPr="004E24CF">
              <w:rPr>
                <w:rFonts w:asciiTheme="majorHAnsi" w:hAnsiTheme="majorHAnsi"/>
                <w:sz w:val="22"/>
                <w:szCs w:val="22"/>
                <w:rtl/>
                <w:lang w:bidi="ar-EG"/>
              </w:rPr>
              <w:t>6- " طرق تحليل آلية حديثة لتقدير أدوية الجهاز القلبي الوعائي في المستحضرات الصيدلية"</w:t>
            </w:r>
            <w:r w:rsidRPr="004E24CF">
              <w:rPr>
                <w:rFonts w:asciiTheme="majorHAnsi" w:hAnsiTheme="majorHAnsi"/>
                <w:sz w:val="22"/>
                <w:szCs w:val="22"/>
                <w:lang w:bidi="ar-EG"/>
              </w:rPr>
              <w:t xml:space="preserve"> (06) (010) (014) (02)</w:t>
            </w:r>
          </w:p>
          <w:p w:rsidR="0024547D" w:rsidRPr="004E24CF" w:rsidRDefault="0024547D" w:rsidP="0024547D">
            <w:pPr>
              <w:jc w:val="right"/>
              <w:rPr>
                <w:rFonts w:asciiTheme="majorHAnsi" w:hAnsiTheme="majorHAnsi"/>
                <w:sz w:val="22"/>
                <w:szCs w:val="22"/>
                <w:rtl/>
                <w:lang w:bidi="ar-EG"/>
              </w:rPr>
            </w:pPr>
            <w:r w:rsidRPr="004E24CF">
              <w:rPr>
                <w:rFonts w:asciiTheme="majorHAnsi" w:hAnsiTheme="majorHAnsi"/>
                <w:sz w:val="22"/>
                <w:szCs w:val="22"/>
                <w:rtl/>
                <w:lang w:bidi="ar-EG"/>
              </w:rPr>
              <w:t>7- " التقدير الكمي لبعض المركبات الصيدلانية المحتوية على مجموعة الأمين "</w:t>
            </w:r>
            <w:r w:rsidRPr="004E24CF">
              <w:rPr>
                <w:rFonts w:asciiTheme="majorHAnsi" w:hAnsiTheme="majorHAnsi"/>
                <w:sz w:val="22"/>
                <w:szCs w:val="22"/>
                <w:lang w:bidi="ar-EG"/>
              </w:rPr>
              <w:t xml:space="preserve">(02)  (06) </w:t>
            </w:r>
            <w:r w:rsidRPr="004E24CF">
              <w:rPr>
                <w:rFonts w:asciiTheme="majorHAnsi" w:hAnsiTheme="majorHAnsi"/>
                <w:sz w:val="22"/>
                <w:szCs w:val="22"/>
                <w:lang w:bidi="ar-EG"/>
              </w:rPr>
              <w:lastRenderedPageBreak/>
              <w:t>(010) (014)</w:t>
            </w:r>
          </w:p>
          <w:p w:rsidR="0024547D" w:rsidRPr="004E24CF" w:rsidRDefault="0024547D" w:rsidP="00FD10E5">
            <w:pPr>
              <w:jc w:val="right"/>
              <w:rPr>
                <w:rFonts w:asciiTheme="majorHAnsi" w:hAnsiTheme="majorHAnsi"/>
                <w:sz w:val="22"/>
                <w:szCs w:val="22"/>
                <w:rtl/>
                <w:lang w:bidi="ar-EG"/>
              </w:rPr>
            </w:pPr>
            <w:r w:rsidRPr="004E24CF">
              <w:rPr>
                <w:rFonts w:asciiTheme="majorHAnsi" w:hAnsiTheme="majorHAnsi"/>
                <w:sz w:val="22"/>
                <w:szCs w:val="22"/>
                <w:rtl/>
                <w:lang w:bidi="ar-EG"/>
              </w:rPr>
              <w:t>8- " التحليل الآلي لتقدير بعض الأدوية المؤثرة على الجهاز العصبي المركزي "</w:t>
            </w:r>
            <w:r w:rsidRPr="004E24CF">
              <w:rPr>
                <w:rFonts w:asciiTheme="majorHAnsi" w:hAnsiTheme="majorHAnsi"/>
                <w:sz w:val="22"/>
                <w:szCs w:val="22"/>
                <w:lang w:bidi="ar-EG"/>
              </w:rPr>
              <w:t xml:space="preserve"> (06) (010) (014) (02)</w:t>
            </w:r>
          </w:p>
          <w:p w:rsidR="0024547D" w:rsidRPr="004E24CF" w:rsidRDefault="0024547D" w:rsidP="00FD10E5">
            <w:pPr>
              <w:jc w:val="right"/>
              <w:rPr>
                <w:rFonts w:asciiTheme="majorHAnsi" w:hAnsiTheme="majorHAnsi"/>
                <w:sz w:val="22"/>
                <w:szCs w:val="22"/>
                <w:rtl/>
                <w:lang w:bidi="ar-EG"/>
              </w:rPr>
            </w:pPr>
            <w:r w:rsidRPr="004E24CF">
              <w:rPr>
                <w:rFonts w:asciiTheme="majorHAnsi" w:hAnsiTheme="majorHAnsi"/>
                <w:sz w:val="22"/>
                <w:szCs w:val="22"/>
                <w:rtl/>
                <w:lang w:bidi="ar-EG"/>
              </w:rPr>
              <w:t>9- " ترقيم بعض مضادات قرح الجهاز الهضمي وتقييمها معمليا وبيولوجيا لاستخدامها في الطب النووي</w:t>
            </w:r>
            <w:r w:rsidRPr="004E24CF">
              <w:rPr>
                <w:rFonts w:asciiTheme="majorHAnsi" w:hAnsiTheme="majorHAnsi"/>
                <w:sz w:val="22"/>
                <w:szCs w:val="22"/>
                <w:lang w:bidi="ar-EG"/>
              </w:rPr>
              <w:t>(02)  (06) (010) (014)</w:t>
            </w:r>
          </w:p>
          <w:p w:rsidR="0024547D" w:rsidRPr="004E24CF" w:rsidRDefault="0024547D" w:rsidP="00513D86">
            <w:pPr>
              <w:bidi/>
              <w:rPr>
                <w:rFonts w:asciiTheme="majorHAnsi" w:hAnsiTheme="majorHAnsi" w:cstheme="majorBidi" w:hint="cs"/>
                <w:sz w:val="22"/>
                <w:szCs w:val="22"/>
                <w:lang w:bidi="ar-EG"/>
              </w:rPr>
            </w:pPr>
          </w:p>
        </w:tc>
        <w:tc>
          <w:tcPr>
            <w:tcW w:w="2126" w:type="dxa"/>
          </w:tcPr>
          <w:p w:rsidR="0024547D" w:rsidRPr="004E24CF" w:rsidRDefault="0024547D" w:rsidP="00513D86">
            <w:pPr>
              <w:jc w:val="center"/>
              <w:rPr>
                <w:rFonts w:asciiTheme="majorHAnsi" w:hAnsiTheme="majorHAnsi"/>
                <w:sz w:val="22"/>
                <w:szCs w:val="22"/>
                <w:rtl/>
                <w:lang w:bidi="ar-EG"/>
              </w:rPr>
            </w:pPr>
            <w:r w:rsidRPr="004E24CF">
              <w:rPr>
                <w:rFonts w:asciiTheme="majorHAnsi" w:hAnsiTheme="majorHAnsi"/>
                <w:sz w:val="22"/>
                <w:szCs w:val="22"/>
                <w:rtl/>
                <w:lang w:bidi="ar-EG"/>
              </w:rPr>
              <w:lastRenderedPageBreak/>
              <w:t>1- " استخدام تقنيات التحليل الكروماتوجرافي  لتحليل بعض التركيبات الدوائية في أشكالها الصيدلانية "</w:t>
            </w:r>
            <w:r w:rsidRPr="004E24CF">
              <w:rPr>
                <w:rFonts w:asciiTheme="majorHAnsi" w:hAnsiTheme="majorHAnsi"/>
                <w:sz w:val="22"/>
                <w:szCs w:val="22"/>
                <w:lang w:bidi="ar-EG"/>
              </w:rPr>
              <w:t xml:space="preserve"> (06) (010) (014) (02)</w:t>
            </w:r>
          </w:p>
          <w:p w:rsidR="0024547D" w:rsidRPr="004E24CF" w:rsidRDefault="0024547D" w:rsidP="00513D86">
            <w:pPr>
              <w:jc w:val="lowKashida"/>
              <w:rPr>
                <w:rFonts w:asciiTheme="majorHAnsi" w:hAnsiTheme="majorHAnsi"/>
                <w:sz w:val="22"/>
                <w:szCs w:val="22"/>
                <w:rtl/>
                <w:lang w:bidi="ar-EG"/>
              </w:rPr>
            </w:pPr>
            <w:r w:rsidRPr="004E24CF">
              <w:rPr>
                <w:rFonts w:asciiTheme="majorHAnsi" w:hAnsiTheme="majorHAnsi"/>
                <w:sz w:val="22"/>
                <w:szCs w:val="22"/>
                <w:rtl/>
                <w:lang w:bidi="ar-EG"/>
              </w:rPr>
              <w:t>2- " التحليل باستخدام الفصل بالشعرية الكهربائية الأيونية</w:t>
            </w:r>
          </w:p>
          <w:p w:rsidR="0024547D" w:rsidRPr="004E24CF" w:rsidRDefault="0024547D" w:rsidP="00513D86">
            <w:pPr>
              <w:jc w:val="lowKashida"/>
              <w:rPr>
                <w:rFonts w:asciiTheme="majorHAnsi" w:hAnsiTheme="majorHAnsi"/>
                <w:sz w:val="22"/>
                <w:szCs w:val="22"/>
                <w:rtl/>
                <w:lang w:bidi="ar-EG"/>
              </w:rPr>
            </w:pPr>
            <w:r w:rsidRPr="004E24CF">
              <w:rPr>
                <w:rFonts w:asciiTheme="majorHAnsi" w:hAnsiTheme="majorHAnsi"/>
                <w:sz w:val="22"/>
                <w:szCs w:val="22"/>
                <w:rtl/>
                <w:lang w:bidi="ar-EG"/>
              </w:rPr>
              <w:t xml:space="preserve">والوميض المستحث بالليزر للجزيئات البيولوجية المحملة بمجسات حمض </w:t>
            </w:r>
            <w:r w:rsidRPr="004E24CF">
              <w:rPr>
                <w:rFonts w:asciiTheme="majorHAnsi" w:hAnsiTheme="majorHAnsi"/>
                <w:sz w:val="22"/>
                <w:szCs w:val="22"/>
                <w:rtl/>
                <w:lang w:bidi="ar-EG"/>
              </w:rPr>
              <w:lastRenderedPageBreak/>
              <w:t>البورونيك "</w:t>
            </w:r>
            <w:r w:rsidRPr="004E24CF">
              <w:rPr>
                <w:rFonts w:asciiTheme="majorHAnsi" w:hAnsiTheme="majorHAnsi"/>
                <w:sz w:val="22"/>
                <w:szCs w:val="22"/>
                <w:lang w:bidi="ar-EG"/>
              </w:rPr>
              <w:t xml:space="preserve"> (06) (010) (014) (02)</w:t>
            </w:r>
          </w:p>
          <w:p w:rsidR="0024547D" w:rsidRPr="004E24CF" w:rsidRDefault="0024547D" w:rsidP="00513D86">
            <w:pPr>
              <w:jc w:val="center"/>
              <w:rPr>
                <w:rFonts w:asciiTheme="majorHAnsi" w:hAnsiTheme="majorHAnsi" w:cstheme="minorBidi"/>
                <w:sz w:val="22"/>
                <w:szCs w:val="22"/>
                <w:lang w:bidi="ar-EG"/>
              </w:rPr>
            </w:pPr>
          </w:p>
        </w:tc>
        <w:tc>
          <w:tcPr>
            <w:tcW w:w="851" w:type="dxa"/>
          </w:tcPr>
          <w:p w:rsidR="0024547D" w:rsidRPr="004E24CF" w:rsidRDefault="0024547D" w:rsidP="00513D86">
            <w:pPr>
              <w:jc w:val="center"/>
              <w:rPr>
                <w:rFonts w:asciiTheme="majorHAnsi" w:hAnsiTheme="majorHAnsi" w:cstheme="minorBidi"/>
                <w:sz w:val="22"/>
                <w:szCs w:val="22"/>
                <w:lang w:bidi="ar-EG"/>
              </w:rPr>
            </w:pPr>
          </w:p>
        </w:tc>
        <w:tc>
          <w:tcPr>
            <w:tcW w:w="1336" w:type="dxa"/>
          </w:tcPr>
          <w:p w:rsidR="0024547D" w:rsidRPr="004E24CF" w:rsidRDefault="0024547D" w:rsidP="00513D86">
            <w:pPr>
              <w:tabs>
                <w:tab w:val="left" w:pos="2096"/>
              </w:tabs>
              <w:rPr>
                <w:rFonts w:asciiTheme="majorHAnsi" w:hAnsiTheme="majorHAnsi"/>
                <w:rtl/>
                <w:lang w:bidi="ar-EG"/>
              </w:rPr>
            </w:pPr>
          </w:p>
        </w:tc>
        <w:tc>
          <w:tcPr>
            <w:tcW w:w="1701" w:type="dxa"/>
          </w:tcPr>
          <w:p w:rsidR="0024547D" w:rsidRPr="004E24CF" w:rsidRDefault="0024547D" w:rsidP="00513D86">
            <w:pPr>
              <w:tabs>
                <w:tab w:val="left" w:pos="2096"/>
              </w:tabs>
              <w:rPr>
                <w:rFonts w:asciiTheme="majorHAnsi" w:hAnsiTheme="majorHAnsi"/>
                <w:rtl/>
                <w:lang w:bidi="ar-EG"/>
              </w:rPr>
            </w:pPr>
          </w:p>
        </w:tc>
        <w:tc>
          <w:tcPr>
            <w:tcW w:w="1417" w:type="dxa"/>
            <w:textDirection w:val="btLr"/>
          </w:tcPr>
          <w:p w:rsidR="0024547D" w:rsidRPr="00A71BEE" w:rsidRDefault="0024547D" w:rsidP="00513D86">
            <w:pPr>
              <w:ind w:left="113" w:right="113"/>
              <w:jc w:val="center"/>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الكيمياء الطبية                                                                       </w:t>
            </w:r>
          </w:p>
        </w:tc>
        <w:tc>
          <w:tcPr>
            <w:tcW w:w="851" w:type="dxa"/>
            <w:textDirection w:val="btLr"/>
          </w:tcPr>
          <w:p w:rsidR="0024547D" w:rsidRPr="00A71BEE" w:rsidRDefault="0024547D" w:rsidP="00513D86">
            <w:pPr>
              <w:ind w:left="113" w:right="113"/>
              <w:jc w:val="center"/>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الكيمياء الطبية                                                                        </w:t>
            </w:r>
          </w:p>
        </w:tc>
        <w:tc>
          <w:tcPr>
            <w:tcW w:w="851" w:type="dxa"/>
          </w:tcPr>
          <w:p w:rsidR="0024547D" w:rsidRPr="004E24CF" w:rsidRDefault="0024547D" w:rsidP="00513D86">
            <w:pPr>
              <w:tabs>
                <w:tab w:val="left" w:pos="2096"/>
              </w:tabs>
              <w:jc w:val="center"/>
              <w:rPr>
                <w:rFonts w:asciiTheme="majorHAnsi" w:hAnsiTheme="majorHAnsi"/>
                <w:rtl/>
                <w:lang w:bidi="ar-EG"/>
              </w:rPr>
            </w:pPr>
            <w:r>
              <w:rPr>
                <w:rFonts w:asciiTheme="majorHAnsi" w:hAnsiTheme="majorHAnsi" w:hint="cs"/>
                <w:rtl/>
                <w:lang w:bidi="ar-EG"/>
              </w:rPr>
              <w:t>1</w:t>
            </w:r>
          </w:p>
        </w:tc>
      </w:tr>
    </w:tbl>
    <w:p w:rsidR="00B14E07" w:rsidRDefault="00B14E07" w:rsidP="00B14E07">
      <w:pPr>
        <w:rPr>
          <w:rFonts w:asciiTheme="majorBidi" w:hAnsiTheme="majorBidi" w:cstheme="majorBidi" w:hint="cs"/>
          <w:b/>
          <w:bCs/>
          <w:sz w:val="36"/>
          <w:szCs w:val="36"/>
          <w:rtl/>
          <w:lang w:bidi="ar-EG"/>
        </w:rPr>
      </w:pPr>
    </w:p>
    <w:p w:rsidR="00B14E07" w:rsidRDefault="00B14E07" w:rsidP="00B14E07">
      <w:pPr>
        <w:rPr>
          <w:rFonts w:asciiTheme="majorBidi" w:hAnsiTheme="majorBidi" w:cstheme="majorBidi" w:hint="cs"/>
          <w:b/>
          <w:bCs/>
          <w:sz w:val="36"/>
          <w:szCs w:val="36"/>
          <w:rtl/>
          <w:lang w:bidi="ar-EG"/>
        </w:rPr>
      </w:pPr>
    </w:p>
    <w:p w:rsidR="00B14E07" w:rsidRPr="00443A93" w:rsidRDefault="00B14E07" w:rsidP="00B14E07">
      <w:pP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 xml:space="preserve">                                           </w:t>
      </w:r>
      <w:r w:rsidR="0024547D">
        <w:rPr>
          <w:rFonts w:asciiTheme="majorBidi" w:hAnsiTheme="majorBidi" w:cstheme="majorBidi" w:hint="cs"/>
          <w:b/>
          <w:bCs/>
          <w:sz w:val="36"/>
          <w:szCs w:val="36"/>
          <w:rtl/>
          <w:lang w:bidi="ar-EG"/>
        </w:rPr>
        <w:t xml:space="preserve">                     </w:t>
      </w:r>
      <w:r>
        <w:rPr>
          <w:rFonts w:asciiTheme="majorBidi" w:hAnsiTheme="majorBidi" w:cstheme="majorBidi" w:hint="cs"/>
          <w:b/>
          <w:bCs/>
          <w:sz w:val="36"/>
          <w:szCs w:val="36"/>
          <w:rtl/>
          <w:lang w:bidi="ar-EG"/>
        </w:rPr>
        <w:t xml:space="preserve">      </w:t>
      </w:r>
      <w:r w:rsidRPr="00443A93">
        <w:rPr>
          <w:rFonts w:asciiTheme="majorBidi" w:hAnsiTheme="majorBidi" w:cstheme="majorBidi" w:hint="cs"/>
          <w:b/>
          <w:bCs/>
          <w:sz w:val="36"/>
          <w:szCs w:val="36"/>
          <w:rtl/>
          <w:lang w:bidi="ar-EG"/>
        </w:rPr>
        <w:t>رئيس القسم</w:t>
      </w:r>
    </w:p>
    <w:p w:rsidR="00B14E07" w:rsidRDefault="00B14E07" w:rsidP="00B14E07">
      <w:pPr>
        <w:tabs>
          <w:tab w:val="left" w:pos="2096"/>
        </w:tabs>
        <w:rPr>
          <w:rFonts w:asciiTheme="majorBidi" w:hAnsiTheme="majorBidi" w:cstheme="majorBidi" w:hint="cs"/>
          <w:b/>
          <w:bCs/>
          <w:sz w:val="36"/>
          <w:szCs w:val="36"/>
          <w:rtl/>
          <w:lang w:bidi="ar-EG"/>
        </w:rPr>
      </w:pPr>
    </w:p>
    <w:p w:rsidR="00B14E07" w:rsidRPr="00892455" w:rsidRDefault="00B14E07" w:rsidP="00B14E07">
      <w:pPr>
        <w:tabs>
          <w:tab w:val="left" w:pos="2096"/>
        </w:tabs>
        <w:rPr>
          <w:lang w:bidi="ar-EG"/>
        </w:rPr>
      </w:pPr>
      <w:r>
        <w:rPr>
          <w:rFonts w:asciiTheme="majorBidi" w:hAnsiTheme="majorBidi" w:cstheme="majorBidi" w:hint="cs"/>
          <w:b/>
          <w:bCs/>
          <w:sz w:val="36"/>
          <w:szCs w:val="36"/>
          <w:rtl/>
          <w:lang w:bidi="ar-EG"/>
        </w:rPr>
        <w:t xml:space="preserve">                                                             </w:t>
      </w:r>
      <w:r w:rsidRPr="00443A93">
        <w:rPr>
          <w:rFonts w:asciiTheme="majorBidi" w:hAnsiTheme="majorBidi" w:cstheme="majorBidi" w:hint="cs"/>
          <w:b/>
          <w:bCs/>
          <w:sz w:val="36"/>
          <w:szCs w:val="36"/>
          <w:rtl/>
          <w:lang w:bidi="ar-EG"/>
        </w:rPr>
        <w:t>أ.د/ منصور السيد أبوكل</w:t>
      </w:r>
    </w:p>
    <w:p w:rsidR="00500739" w:rsidRPr="00243027" w:rsidRDefault="00500739" w:rsidP="00B14E07">
      <w:pPr>
        <w:tabs>
          <w:tab w:val="left" w:pos="10005"/>
        </w:tabs>
        <w:bidi/>
        <w:jc w:val="center"/>
        <w:rPr>
          <w:rtl/>
          <w:lang w:bidi="ar-EG"/>
        </w:rPr>
      </w:pPr>
    </w:p>
    <w:sectPr w:rsidR="00500739" w:rsidRPr="00243027" w:rsidSect="00FD0001">
      <w:headerReference w:type="default" r:id="rId20"/>
      <w:pgSz w:w="15840" w:h="12240" w:orient="landscape"/>
      <w:pgMar w:top="1608"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598" w:rsidRDefault="007A0598" w:rsidP="00B91926">
      <w:r>
        <w:separator/>
      </w:r>
    </w:p>
  </w:endnote>
  <w:endnote w:type="continuationSeparator" w:id="1">
    <w:p w:rsidR="007A0598" w:rsidRDefault="007A0598" w:rsidP="00B91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haroni">
    <w:panose1 w:val="00000000000000000000"/>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598" w:rsidRDefault="007A0598" w:rsidP="00B91926">
      <w:r>
        <w:separator/>
      </w:r>
    </w:p>
  </w:footnote>
  <w:footnote w:type="continuationSeparator" w:id="1">
    <w:p w:rsidR="007A0598" w:rsidRDefault="007A0598" w:rsidP="00B91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ED" w:rsidRDefault="00221DED" w:rsidP="00FD0001">
    <w:pPr>
      <w:tabs>
        <w:tab w:val="left" w:pos="10695"/>
      </w:tabs>
      <w:bidi/>
      <w:rPr>
        <w:rtl/>
        <w:lang w:bidi="ar-EG"/>
      </w:rPr>
    </w:pPr>
    <w:r>
      <w:rPr>
        <w:noProof/>
      </w:rPr>
      <w:drawing>
        <wp:anchor distT="0" distB="0" distL="114300" distR="114300" simplePos="0" relativeHeight="251658240" behindDoc="1" locked="0" layoutInCell="1" allowOverlap="1">
          <wp:simplePos x="0" y="0"/>
          <wp:positionH relativeFrom="column">
            <wp:posOffset>619125</wp:posOffset>
          </wp:positionH>
          <wp:positionV relativeFrom="paragraph">
            <wp:posOffset>-371475</wp:posOffset>
          </wp:positionV>
          <wp:extent cx="819150" cy="723900"/>
          <wp:effectExtent l="19050" t="0" r="0" b="0"/>
          <wp:wrapNone/>
          <wp:docPr id="1" name="صورة 2" descr="D:\لوجو\جامعة الزقازي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D:\لوجو\جامعة الزقازيق.JPG"/>
                  <pic:cNvPicPr>
                    <a:picLocks noChangeAspect="1" noChangeArrowheads="1"/>
                  </pic:cNvPicPr>
                </pic:nvPicPr>
                <pic:blipFill>
                  <a:blip r:embed="rId1"/>
                  <a:srcRect/>
                  <a:stretch>
                    <a:fillRect/>
                  </a:stretch>
                </pic:blipFill>
                <pic:spPr bwMode="auto">
                  <a:xfrm>
                    <a:off x="0" y="0"/>
                    <a:ext cx="819150" cy="7239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7562850</wp:posOffset>
          </wp:positionH>
          <wp:positionV relativeFrom="paragraph">
            <wp:posOffset>-323850</wp:posOffset>
          </wp:positionV>
          <wp:extent cx="666750" cy="723900"/>
          <wp:effectExtent l="19050" t="0" r="0" b="0"/>
          <wp:wrapNone/>
          <wp:docPr id="3" name="صورة 1" descr="D:\لوجو\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لوجو\final.JPG"/>
                  <pic:cNvPicPr>
                    <a:picLocks noChangeAspect="1" noChangeArrowheads="1"/>
                  </pic:cNvPicPr>
                </pic:nvPicPr>
                <pic:blipFill>
                  <a:blip r:embed="rId2"/>
                  <a:srcRect l="9901" r="13861"/>
                  <a:stretch>
                    <a:fillRect/>
                  </a:stretch>
                </pic:blipFill>
                <pic:spPr bwMode="auto">
                  <a:xfrm>
                    <a:off x="0" y="0"/>
                    <a:ext cx="666750" cy="723900"/>
                  </a:xfrm>
                  <a:prstGeom prst="rect">
                    <a:avLst/>
                  </a:prstGeom>
                  <a:noFill/>
                  <a:ln w="9525">
                    <a:noFill/>
                    <a:miter lim="800000"/>
                    <a:headEnd/>
                    <a:tailEnd/>
                  </a:ln>
                </pic:spPr>
              </pic:pic>
            </a:graphicData>
          </a:graphic>
        </wp:anchor>
      </w:drawing>
    </w:r>
    <w:r>
      <w:rPr>
        <w:rtl/>
        <w:lang w:bidi="ar-EG"/>
      </w:rPr>
      <w:tab/>
    </w:r>
  </w:p>
  <w:p w:rsidR="00221DED" w:rsidRDefault="00221DED" w:rsidP="00734E82">
    <w:pPr>
      <w:bidi/>
      <w:rPr>
        <w:rtl/>
        <w:lang w:bidi="ar-EG"/>
      </w:rPr>
    </w:pPr>
    <w:r>
      <w:rPr>
        <w:rFonts w:hint="cs"/>
        <w:rtl/>
        <w:lang w:bidi="ar-EG"/>
      </w:rPr>
      <w:t xml:space="preserve">                                                                                          </w:t>
    </w:r>
  </w:p>
  <w:p w:rsidR="00221DED" w:rsidRDefault="00221DED" w:rsidP="00FD0001">
    <w:pPr>
      <w:bidi/>
      <w:rPr>
        <w:rtl/>
        <w:lang w:bidi="ar-EG"/>
      </w:rPr>
    </w:pPr>
    <w:r>
      <w:rPr>
        <w:rFonts w:hint="cs"/>
        <w:rtl/>
        <w:lang w:bidi="ar-EG"/>
      </w:rPr>
      <w:t>كلية الصيدلة                                                                                                                                                                     جامعة الزقازيق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A0AAE"/>
    <w:multiLevelType w:val="hybridMultilevel"/>
    <w:tmpl w:val="52889594"/>
    <w:lvl w:ilvl="0" w:tplc="E7D46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C5801"/>
    <w:multiLevelType w:val="hybridMultilevel"/>
    <w:tmpl w:val="66880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C479D4"/>
    <w:multiLevelType w:val="hybridMultilevel"/>
    <w:tmpl w:val="D5EEA43E"/>
    <w:lvl w:ilvl="0" w:tplc="04090003">
      <w:start w:val="1"/>
      <w:numFmt w:val="bullet"/>
      <w:lvlText w:val="o"/>
      <w:lvlJc w:val="left"/>
      <w:pPr>
        <w:ind w:left="677" w:hanging="360"/>
      </w:pPr>
      <w:rPr>
        <w:rFonts w:ascii="Courier New" w:hAnsi="Courier New" w:cs="Courier New"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
    <w:nsid w:val="3967746F"/>
    <w:multiLevelType w:val="hybridMultilevel"/>
    <w:tmpl w:val="01D6BB6E"/>
    <w:lvl w:ilvl="0" w:tplc="04090003">
      <w:start w:val="1"/>
      <w:numFmt w:val="bullet"/>
      <w:lvlText w:val="o"/>
      <w:lvlJc w:val="left"/>
      <w:pPr>
        <w:ind w:left="635" w:hanging="360"/>
      </w:pPr>
      <w:rPr>
        <w:rFonts w:ascii="Courier New" w:hAnsi="Courier New" w:cs="Courier New" w:hint="default"/>
      </w:rPr>
    </w:lvl>
    <w:lvl w:ilvl="1" w:tplc="04090003" w:tentative="1">
      <w:start w:val="1"/>
      <w:numFmt w:val="bullet"/>
      <w:lvlText w:val="o"/>
      <w:lvlJc w:val="left"/>
      <w:pPr>
        <w:ind w:left="1355" w:hanging="360"/>
      </w:pPr>
      <w:rPr>
        <w:rFonts w:ascii="Courier New" w:hAnsi="Courier New" w:cs="Courier New" w:hint="default"/>
      </w:rPr>
    </w:lvl>
    <w:lvl w:ilvl="2" w:tplc="04090005" w:tentative="1">
      <w:start w:val="1"/>
      <w:numFmt w:val="bullet"/>
      <w:lvlText w:val=""/>
      <w:lvlJc w:val="left"/>
      <w:pPr>
        <w:ind w:left="2075" w:hanging="360"/>
      </w:pPr>
      <w:rPr>
        <w:rFonts w:ascii="Wingdings" w:hAnsi="Wingdings" w:hint="default"/>
      </w:rPr>
    </w:lvl>
    <w:lvl w:ilvl="3" w:tplc="04090001" w:tentative="1">
      <w:start w:val="1"/>
      <w:numFmt w:val="bullet"/>
      <w:lvlText w:val=""/>
      <w:lvlJc w:val="left"/>
      <w:pPr>
        <w:ind w:left="2795" w:hanging="360"/>
      </w:pPr>
      <w:rPr>
        <w:rFonts w:ascii="Symbol" w:hAnsi="Symbol" w:hint="default"/>
      </w:rPr>
    </w:lvl>
    <w:lvl w:ilvl="4" w:tplc="04090003" w:tentative="1">
      <w:start w:val="1"/>
      <w:numFmt w:val="bullet"/>
      <w:lvlText w:val="o"/>
      <w:lvlJc w:val="left"/>
      <w:pPr>
        <w:ind w:left="3515" w:hanging="360"/>
      </w:pPr>
      <w:rPr>
        <w:rFonts w:ascii="Courier New" w:hAnsi="Courier New" w:cs="Courier New" w:hint="default"/>
      </w:rPr>
    </w:lvl>
    <w:lvl w:ilvl="5" w:tplc="04090005" w:tentative="1">
      <w:start w:val="1"/>
      <w:numFmt w:val="bullet"/>
      <w:lvlText w:val=""/>
      <w:lvlJc w:val="left"/>
      <w:pPr>
        <w:ind w:left="4235" w:hanging="360"/>
      </w:pPr>
      <w:rPr>
        <w:rFonts w:ascii="Wingdings" w:hAnsi="Wingdings" w:hint="default"/>
      </w:rPr>
    </w:lvl>
    <w:lvl w:ilvl="6" w:tplc="04090001" w:tentative="1">
      <w:start w:val="1"/>
      <w:numFmt w:val="bullet"/>
      <w:lvlText w:val=""/>
      <w:lvlJc w:val="left"/>
      <w:pPr>
        <w:ind w:left="4955" w:hanging="360"/>
      </w:pPr>
      <w:rPr>
        <w:rFonts w:ascii="Symbol" w:hAnsi="Symbol" w:hint="default"/>
      </w:rPr>
    </w:lvl>
    <w:lvl w:ilvl="7" w:tplc="04090003" w:tentative="1">
      <w:start w:val="1"/>
      <w:numFmt w:val="bullet"/>
      <w:lvlText w:val="o"/>
      <w:lvlJc w:val="left"/>
      <w:pPr>
        <w:ind w:left="5675" w:hanging="360"/>
      </w:pPr>
      <w:rPr>
        <w:rFonts w:ascii="Courier New" w:hAnsi="Courier New" w:cs="Courier New" w:hint="default"/>
      </w:rPr>
    </w:lvl>
    <w:lvl w:ilvl="8" w:tplc="04090005" w:tentative="1">
      <w:start w:val="1"/>
      <w:numFmt w:val="bullet"/>
      <w:lvlText w:val=""/>
      <w:lvlJc w:val="left"/>
      <w:pPr>
        <w:ind w:left="6395" w:hanging="360"/>
      </w:pPr>
      <w:rPr>
        <w:rFonts w:ascii="Wingdings" w:hAnsi="Wingdings" w:hint="default"/>
      </w:rPr>
    </w:lvl>
  </w:abstractNum>
  <w:abstractNum w:abstractNumId="4">
    <w:nsid w:val="72225EC3"/>
    <w:multiLevelType w:val="hybridMultilevel"/>
    <w:tmpl w:val="52889594"/>
    <w:lvl w:ilvl="0" w:tplc="E7D46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8B7DEA"/>
    <w:multiLevelType w:val="hybridMultilevel"/>
    <w:tmpl w:val="6B924CF0"/>
    <w:lvl w:ilvl="0" w:tplc="260C1ABC">
      <w:start w:val="1"/>
      <w:numFmt w:val="decimal"/>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19458"/>
  </w:hdrShapeDefaults>
  <w:footnotePr>
    <w:footnote w:id="0"/>
    <w:footnote w:id="1"/>
  </w:footnotePr>
  <w:endnotePr>
    <w:endnote w:id="0"/>
    <w:endnote w:id="1"/>
  </w:endnotePr>
  <w:compat/>
  <w:rsids>
    <w:rsidRoot w:val="00B91926"/>
    <w:rsid w:val="00006428"/>
    <w:rsid w:val="00050FB3"/>
    <w:rsid w:val="00091350"/>
    <w:rsid w:val="000D5A61"/>
    <w:rsid w:val="000F38E7"/>
    <w:rsid w:val="00142FE1"/>
    <w:rsid w:val="001459EF"/>
    <w:rsid w:val="00183514"/>
    <w:rsid w:val="00221DED"/>
    <w:rsid w:val="00226FA2"/>
    <w:rsid w:val="00243027"/>
    <w:rsid w:val="0024547D"/>
    <w:rsid w:val="00267423"/>
    <w:rsid w:val="00293D60"/>
    <w:rsid w:val="00293E3A"/>
    <w:rsid w:val="002960B0"/>
    <w:rsid w:val="002D5173"/>
    <w:rsid w:val="002E7085"/>
    <w:rsid w:val="002F0165"/>
    <w:rsid w:val="00306CA0"/>
    <w:rsid w:val="00321BA5"/>
    <w:rsid w:val="00342983"/>
    <w:rsid w:val="003925EC"/>
    <w:rsid w:val="003A3B7A"/>
    <w:rsid w:val="003E01AA"/>
    <w:rsid w:val="003F019B"/>
    <w:rsid w:val="003F6B1A"/>
    <w:rsid w:val="00420AED"/>
    <w:rsid w:val="0045005D"/>
    <w:rsid w:val="004755C6"/>
    <w:rsid w:val="00500739"/>
    <w:rsid w:val="005057B3"/>
    <w:rsid w:val="00533116"/>
    <w:rsid w:val="0056419B"/>
    <w:rsid w:val="00565C4C"/>
    <w:rsid w:val="00583AE4"/>
    <w:rsid w:val="005A3D93"/>
    <w:rsid w:val="005B061E"/>
    <w:rsid w:val="005D54F5"/>
    <w:rsid w:val="0063070B"/>
    <w:rsid w:val="00635AD9"/>
    <w:rsid w:val="00670E42"/>
    <w:rsid w:val="006D7315"/>
    <w:rsid w:val="006E5B23"/>
    <w:rsid w:val="00734E82"/>
    <w:rsid w:val="00735AB0"/>
    <w:rsid w:val="00736207"/>
    <w:rsid w:val="00766E07"/>
    <w:rsid w:val="00791258"/>
    <w:rsid w:val="007A0598"/>
    <w:rsid w:val="0085008D"/>
    <w:rsid w:val="008709D7"/>
    <w:rsid w:val="00893B38"/>
    <w:rsid w:val="008B08AA"/>
    <w:rsid w:val="008C37CF"/>
    <w:rsid w:val="008D1D57"/>
    <w:rsid w:val="008E30F0"/>
    <w:rsid w:val="008E6D1B"/>
    <w:rsid w:val="009C21CE"/>
    <w:rsid w:val="009E414D"/>
    <w:rsid w:val="009F0BF2"/>
    <w:rsid w:val="00A674F6"/>
    <w:rsid w:val="00A74A11"/>
    <w:rsid w:val="00A80191"/>
    <w:rsid w:val="00A93BF7"/>
    <w:rsid w:val="00AE0A33"/>
    <w:rsid w:val="00B14E07"/>
    <w:rsid w:val="00B53432"/>
    <w:rsid w:val="00B867F2"/>
    <w:rsid w:val="00B91926"/>
    <w:rsid w:val="00C4715E"/>
    <w:rsid w:val="00CB1B87"/>
    <w:rsid w:val="00D02506"/>
    <w:rsid w:val="00D0599F"/>
    <w:rsid w:val="00D21AC5"/>
    <w:rsid w:val="00D30463"/>
    <w:rsid w:val="00D31786"/>
    <w:rsid w:val="00DD7D52"/>
    <w:rsid w:val="00DF596A"/>
    <w:rsid w:val="00EB14DB"/>
    <w:rsid w:val="00ED4C7E"/>
    <w:rsid w:val="00F1756B"/>
    <w:rsid w:val="00F330E4"/>
    <w:rsid w:val="00F502D2"/>
    <w:rsid w:val="00F551FC"/>
    <w:rsid w:val="00F70E70"/>
    <w:rsid w:val="00F80C10"/>
    <w:rsid w:val="00F97B05"/>
    <w:rsid w:val="00FD0001"/>
    <w:rsid w:val="00FD10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7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91926"/>
    <w:pPr>
      <w:tabs>
        <w:tab w:val="center" w:pos="4680"/>
        <w:tab w:val="right" w:pos="9360"/>
      </w:tabs>
    </w:pPr>
  </w:style>
  <w:style w:type="character" w:customStyle="1" w:styleId="Char">
    <w:name w:val="رأس صفحة Char"/>
    <w:basedOn w:val="a0"/>
    <w:link w:val="a3"/>
    <w:rsid w:val="00B91926"/>
    <w:rPr>
      <w:sz w:val="24"/>
      <w:szCs w:val="24"/>
    </w:rPr>
  </w:style>
  <w:style w:type="paragraph" w:styleId="a4">
    <w:name w:val="footer"/>
    <w:basedOn w:val="a"/>
    <w:link w:val="Char0"/>
    <w:rsid w:val="00B91926"/>
    <w:pPr>
      <w:tabs>
        <w:tab w:val="center" w:pos="4680"/>
        <w:tab w:val="right" w:pos="9360"/>
      </w:tabs>
    </w:pPr>
  </w:style>
  <w:style w:type="character" w:customStyle="1" w:styleId="Char0">
    <w:name w:val="تذييل صفحة Char"/>
    <w:basedOn w:val="a0"/>
    <w:link w:val="a4"/>
    <w:rsid w:val="00B91926"/>
    <w:rPr>
      <w:sz w:val="24"/>
      <w:szCs w:val="24"/>
    </w:rPr>
  </w:style>
  <w:style w:type="table" w:styleId="a5">
    <w:name w:val="Table Grid"/>
    <w:basedOn w:val="a1"/>
    <w:uiPriority w:val="59"/>
    <w:rsid w:val="00B91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960B0"/>
    <w:rPr>
      <w:color w:val="0000FF"/>
      <w:u w:val="single"/>
    </w:rPr>
  </w:style>
  <w:style w:type="paragraph" w:styleId="a6">
    <w:name w:val="List Paragraph"/>
    <w:basedOn w:val="a"/>
    <w:uiPriority w:val="34"/>
    <w:qFormat/>
    <w:rsid w:val="002960B0"/>
    <w:pPr>
      <w:spacing w:after="200" w:line="276" w:lineRule="auto"/>
      <w:ind w:left="720"/>
      <w:contextualSpacing/>
    </w:pPr>
    <w:rPr>
      <w:rFonts w:asciiTheme="minorHAnsi" w:eastAsiaTheme="minorHAnsi" w:hAnsiTheme="minorHAnsi" w:cstheme="minorBidi"/>
      <w:sz w:val="22"/>
      <w:szCs w:val="22"/>
    </w:rPr>
  </w:style>
  <w:style w:type="paragraph" w:styleId="a7">
    <w:name w:val="Balloon Text"/>
    <w:basedOn w:val="a"/>
    <w:link w:val="Char1"/>
    <w:rsid w:val="00734E82"/>
    <w:rPr>
      <w:rFonts w:ascii="Tahoma" w:hAnsi="Tahoma" w:cs="Tahoma"/>
      <w:sz w:val="16"/>
      <w:szCs w:val="16"/>
    </w:rPr>
  </w:style>
  <w:style w:type="character" w:customStyle="1" w:styleId="Char1">
    <w:name w:val="نص في بالون Char"/>
    <w:basedOn w:val="a0"/>
    <w:link w:val="a7"/>
    <w:rsid w:val="00734E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1926"/>
    <w:pPr>
      <w:tabs>
        <w:tab w:val="center" w:pos="4680"/>
        <w:tab w:val="right" w:pos="9360"/>
      </w:tabs>
    </w:pPr>
  </w:style>
  <w:style w:type="character" w:customStyle="1" w:styleId="HeaderChar">
    <w:name w:val="Header Char"/>
    <w:basedOn w:val="DefaultParagraphFont"/>
    <w:link w:val="Header"/>
    <w:rsid w:val="00B91926"/>
    <w:rPr>
      <w:sz w:val="24"/>
      <w:szCs w:val="24"/>
    </w:rPr>
  </w:style>
  <w:style w:type="paragraph" w:styleId="Footer">
    <w:name w:val="footer"/>
    <w:basedOn w:val="Normal"/>
    <w:link w:val="FooterChar"/>
    <w:rsid w:val="00B91926"/>
    <w:pPr>
      <w:tabs>
        <w:tab w:val="center" w:pos="4680"/>
        <w:tab w:val="right" w:pos="9360"/>
      </w:tabs>
    </w:pPr>
  </w:style>
  <w:style w:type="character" w:customStyle="1" w:styleId="FooterChar">
    <w:name w:val="Footer Char"/>
    <w:basedOn w:val="DefaultParagraphFont"/>
    <w:link w:val="Footer"/>
    <w:rsid w:val="00B91926"/>
    <w:rPr>
      <w:sz w:val="24"/>
      <w:szCs w:val="24"/>
    </w:rPr>
  </w:style>
  <w:style w:type="table" w:styleId="TableGrid">
    <w:name w:val="Table Grid"/>
    <w:basedOn w:val="TableNormal"/>
    <w:uiPriority w:val="59"/>
    <w:rsid w:val="00B91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960B0"/>
    <w:rPr>
      <w:color w:val="0000FF"/>
      <w:u w:val="single"/>
    </w:rPr>
  </w:style>
  <w:style w:type="paragraph" w:styleId="ListParagraph">
    <w:name w:val="List Paragraph"/>
    <w:basedOn w:val="Normal"/>
    <w:uiPriority w:val="34"/>
    <w:qFormat/>
    <w:rsid w:val="002960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68720299">
      <w:bodyDiv w:val="1"/>
      <w:marLeft w:val="0"/>
      <w:marRight w:val="0"/>
      <w:marTop w:val="0"/>
      <w:marBottom w:val="0"/>
      <w:divBdr>
        <w:top w:val="none" w:sz="0" w:space="0" w:color="auto"/>
        <w:left w:val="none" w:sz="0" w:space="0" w:color="auto"/>
        <w:bottom w:val="none" w:sz="0" w:space="0" w:color="auto"/>
        <w:right w:val="none" w:sz="0" w:space="0" w:color="auto"/>
      </w:divBdr>
    </w:div>
    <w:div w:id="172116041">
      <w:bodyDiv w:val="1"/>
      <w:marLeft w:val="0"/>
      <w:marRight w:val="0"/>
      <w:marTop w:val="0"/>
      <w:marBottom w:val="0"/>
      <w:divBdr>
        <w:top w:val="none" w:sz="0" w:space="0" w:color="auto"/>
        <w:left w:val="none" w:sz="0" w:space="0" w:color="auto"/>
        <w:bottom w:val="none" w:sz="0" w:space="0" w:color="auto"/>
        <w:right w:val="none" w:sz="0" w:space="0" w:color="auto"/>
      </w:divBdr>
    </w:div>
    <w:div w:id="449785881">
      <w:bodyDiv w:val="1"/>
      <w:marLeft w:val="0"/>
      <w:marRight w:val="0"/>
      <w:marTop w:val="0"/>
      <w:marBottom w:val="0"/>
      <w:divBdr>
        <w:top w:val="none" w:sz="0" w:space="0" w:color="auto"/>
        <w:left w:val="none" w:sz="0" w:space="0" w:color="auto"/>
        <w:bottom w:val="none" w:sz="0" w:space="0" w:color="auto"/>
        <w:right w:val="none" w:sz="0" w:space="0" w:color="auto"/>
      </w:divBdr>
    </w:div>
    <w:div w:id="1399013724">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6015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2213440" TargetMode="External"/><Relationship Id="rId13" Type="http://schemas.openxmlformats.org/officeDocument/2006/relationships/hyperlink" Target="http://www.springerlink.com/content/?Author=Soad+S.+Abd+El-Hay" TargetMode="External"/><Relationship Id="rId18" Type="http://schemas.openxmlformats.org/officeDocument/2006/relationships/hyperlink" Target="http://www.springerlink.com/content/1053-0509/22/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cbi.nlm.nih.gov/pubmed/22588676" TargetMode="External"/><Relationship Id="rId12" Type="http://schemas.openxmlformats.org/officeDocument/2006/relationships/hyperlink" Target="http://www.springerlink.com/content/1521042426r718j2/" TargetMode="External"/><Relationship Id="rId17" Type="http://schemas.openxmlformats.org/officeDocument/2006/relationships/hyperlink" Target="http://www.springerlink.com/content/1053-0509/" TargetMode="External"/><Relationship Id="rId2" Type="http://schemas.openxmlformats.org/officeDocument/2006/relationships/styles" Target="styles.xml"/><Relationship Id="rId16" Type="http://schemas.openxmlformats.org/officeDocument/2006/relationships/hyperlink" Target="http://www.springerlink.com/content/?Author=Abdalla+Shalab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gentaconnect.com/content/ben/cac;jsessionid=cjgx8d29eygn.victoria" TargetMode="External"/><Relationship Id="rId5" Type="http://schemas.openxmlformats.org/officeDocument/2006/relationships/footnotes" Target="footnotes.xml"/><Relationship Id="rId15" Type="http://schemas.openxmlformats.org/officeDocument/2006/relationships/hyperlink" Target="http://www.springerlink.com/content/?Author=Wafaa+S.+Hassan" TargetMode="External"/><Relationship Id="rId23" Type="http://schemas.microsoft.com/office/2007/relationships/stylesWithEffects" Target="stylesWithEffects.xml"/><Relationship Id="rId10" Type="http://schemas.openxmlformats.org/officeDocument/2006/relationships/hyperlink" Target="http://www.ncbi.nlm.nih.gov/pubmed/22535519" TargetMode="External"/><Relationship Id="rId19" Type="http://schemas.openxmlformats.org/officeDocument/2006/relationships/hyperlink" Target="http://www.intechweb.org/" TargetMode="External"/><Relationship Id="rId4" Type="http://schemas.openxmlformats.org/officeDocument/2006/relationships/webSettings" Target="webSettings.xml"/><Relationship Id="rId9" Type="http://schemas.openxmlformats.org/officeDocument/2006/relationships/hyperlink" Target="http://www.ncbi.nlm.nih.gov/pubmed/22209997" TargetMode="External"/><Relationship Id="rId14" Type="http://schemas.openxmlformats.org/officeDocument/2006/relationships/hyperlink" Target="http://www.springerlink.com/content/?Author=Christa+L.+Coly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26</Pages>
  <Words>4294</Words>
  <Characters>24478</Characters>
  <Application>Microsoft Office Word</Application>
  <DocSecurity>0</DocSecurity>
  <Lines>203</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analysis</dc:creator>
  <cp:lastModifiedBy>MMMMMMMMMMM</cp:lastModifiedBy>
  <cp:revision>44</cp:revision>
  <cp:lastPrinted>2013-05-14T07:38:00Z</cp:lastPrinted>
  <dcterms:created xsi:type="dcterms:W3CDTF">2014-03-17T10:36:00Z</dcterms:created>
  <dcterms:modified xsi:type="dcterms:W3CDTF">2014-03-19T10:44:00Z</dcterms:modified>
</cp:coreProperties>
</file>