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bookmarkStart w:id="0" w:name="_GoBack"/>
      <w:bookmarkEnd w:id="0"/>
      <w:r w:rsidRPr="00FC6114">
        <w:rPr>
          <w:rFonts w:cs="Arial" w:hint="cs"/>
          <w:sz w:val="28"/>
          <w:szCs w:val="28"/>
          <w:rtl/>
          <w:lang w:bidi="ar-EG"/>
        </w:rPr>
        <w:t>بدء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فعاليات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البرنامج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التدريبي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التوجيهي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لطلاب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الأمتياز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والخريجين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بالكليه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اليوم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الأحد</w:t>
      </w:r>
      <w:r w:rsidRPr="00FC6114">
        <w:rPr>
          <w:rFonts w:cs="Arial"/>
          <w:sz w:val="28"/>
          <w:szCs w:val="28"/>
          <w:rtl/>
          <w:lang w:bidi="ar-EG"/>
        </w:rPr>
        <w:t xml:space="preserve"> 1/9/2024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والتى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تستمر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لمدة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ثلاث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أسابيع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لتدريب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طلاب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الأمتياز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بمهارات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التدريب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العملى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بالمستشفيات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والتعريف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بسنة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الامتياز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والاجابه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على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استفسارات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الطلاب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فيما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يخص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السنه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التدريبيه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وقد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شرف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الحضور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الدكتورة</w:t>
      </w:r>
      <w:r w:rsidRPr="00FC6114">
        <w:rPr>
          <w:rFonts w:cs="Arial"/>
          <w:sz w:val="28"/>
          <w:szCs w:val="28"/>
          <w:rtl/>
          <w:lang w:bidi="ar-EG"/>
        </w:rPr>
        <w:t xml:space="preserve">/ </w:t>
      </w:r>
      <w:r w:rsidRPr="00FC6114">
        <w:rPr>
          <w:rFonts w:cs="Arial" w:hint="cs"/>
          <w:sz w:val="28"/>
          <w:szCs w:val="28"/>
          <w:rtl/>
          <w:lang w:bidi="ar-EG"/>
        </w:rPr>
        <w:t>ماجده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محمد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مصطفى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مدير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أدارة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التمريض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بمستشفيات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جامعةالزقازيق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ومن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الكليه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الدكتور</w:t>
      </w:r>
      <w:r w:rsidRPr="00FC6114">
        <w:rPr>
          <w:rFonts w:cs="Arial"/>
          <w:sz w:val="28"/>
          <w:szCs w:val="28"/>
          <w:rtl/>
          <w:lang w:bidi="ar-EG"/>
        </w:rPr>
        <w:t xml:space="preserve">/ </w:t>
      </w:r>
      <w:r w:rsidRPr="00FC6114">
        <w:rPr>
          <w:rFonts w:cs="Arial" w:hint="cs"/>
          <w:sz w:val="28"/>
          <w:szCs w:val="28"/>
          <w:rtl/>
          <w:lang w:bidi="ar-EG"/>
        </w:rPr>
        <w:t>محمد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عادل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الدكتوره</w:t>
      </w:r>
      <w:r w:rsidRPr="00FC6114">
        <w:rPr>
          <w:rFonts w:cs="Arial"/>
          <w:sz w:val="28"/>
          <w:szCs w:val="28"/>
          <w:rtl/>
          <w:lang w:bidi="ar-EG"/>
        </w:rPr>
        <w:t xml:space="preserve">/ </w:t>
      </w:r>
      <w:r w:rsidRPr="00FC6114">
        <w:rPr>
          <w:rFonts w:cs="Arial" w:hint="cs"/>
          <w:sz w:val="28"/>
          <w:szCs w:val="28"/>
          <w:rtl/>
          <w:lang w:bidi="ar-EG"/>
        </w:rPr>
        <w:t>أيه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خاطر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الدكتوره</w:t>
      </w:r>
      <w:r w:rsidRPr="00FC6114">
        <w:rPr>
          <w:rFonts w:cs="Arial"/>
          <w:sz w:val="28"/>
          <w:szCs w:val="28"/>
          <w:rtl/>
          <w:lang w:bidi="ar-EG"/>
        </w:rPr>
        <w:t xml:space="preserve">/ </w:t>
      </w:r>
      <w:r w:rsidRPr="00FC6114">
        <w:rPr>
          <w:rFonts w:cs="Arial" w:hint="cs"/>
          <w:sz w:val="28"/>
          <w:szCs w:val="28"/>
          <w:rtl/>
          <w:lang w:bidi="ar-EG"/>
        </w:rPr>
        <w:t>فتحيه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سعيد</w:t>
      </w:r>
    </w:p>
    <w:p w:rsidR="00FC6114" w:rsidRPr="00FC6114" w:rsidRDefault="00FC6114" w:rsidP="00FC6114">
      <w:pPr>
        <w:jc w:val="center"/>
        <w:rPr>
          <w:sz w:val="28"/>
          <w:szCs w:val="28"/>
          <w:rtl/>
          <w:lang w:bidi="ar-EG"/>
        </w:rPr>
      </w:pPr>
      <w:r w:rsidRPr="00FC6114">
        <w:rPr>
          <w:rFonts w:cs="Arial" w:hint="cs"/>
          <w:sz w:val="28"/>
          <w:szCs w:val="28"/>
          <w:rtl/>
          <w:lang w:bidi="ar-EG"/>
        </w:rPr>
        <w:t>خالص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تمنياتى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لطلاب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الامتياز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بالتوفيق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والنجاح</w:t>
      </w:r>
      <w:r w:rsidRPr="00FC6114">
        <w:rPr>
          <w:rFonts w:cs="Arial"/>
          <w:sz w:val="28"/>
          <w:szCs w:val="28"/>
          <w:rtl/>
          <w:lang w:bidi="ar-EG"/>
        </w:rPr>
        <w:t xml:space="preserve"> </w:t>
      </w:r>
      <w:r w:rsidRPr="00FC6114">
        <w:rPr>
          <w:rFonts w:cs="Arial" w:hint="cs"/>
          <w:sz w:val="28"/>
          <w:szCs w:val="28"/>
          <w:rtl/>
          <w:lang w:bidi="ar-EG"/>
        </w:rPr>
        <w:t>الدائم</w:t>
      </w:r>
    </w:p>
    <w:p w:rsidR="001B7FD1" w:rsidRDefault="00FC6114" w:rsidP="00FC6114">
      <w:pPr>
        <w:jc w:val="center"/>
        <w:rPr>
          <w:rFonts w:hint="cs"/>
          <w:sz w:val="28"/>
          <w:szCs w:val="28"/>
          <w:rtl/>
          <w:lang w:bidi="ar-EG"/>
        </w:rPr>
      </w:pPr>
      <w:r>
        <w:rPr>
          <w:rFonts w:cs="Arial" w:hint="cs"/>
          <w:noProof/>
          <w:sz w:val="28"/>
          <w:szCs w:val="28"/>
        </w:rPr>
        <w:drawing>
          <wp:inline distT="0" distB="0" distL="0" distR="0">
            <wp:extent cx="5276850" cy="3143250"/>
            <wp:effectExtent l="0" t="0" r="0" b="0"/>
            <wp:docPr id="1" name="Picture 1" descr="E:\البوابة الالكترونية\شغل  فصل اول 24-25\اول امتيا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البوابة الالكترونية\شغل  فصل اول 24-25\اول امتياز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6114" w:rsidRDefault="00FC6114" w:rsidP="00FC6114">
      <w:pPr>
        <w:jc w:val="center"/>
        <w:rPr>
          <w:rFonts w:hint="cs"/>
          <w:sz w:val="28"/>
          <w:szCs w:val="28"/>
          <w:rtl/>
          <w:lang w:bidi="ar-EG"/>
        </w:rPr>
      </w:pPr>
    </w:p>
    <w:p w:rsidR="00FC6114" w:rsidRDefault="00FC6114" w:rsidP="00FC6114">
      <w:pPr>
        <w:jc w:val="center"/>
        <w:rPr>
          <w:rFonts w:hint="cs"/>
          <w:sz w:val="28"/>
          <w:szCs w:val="28"/>
          <w:rtl/>
          <w:lang w:bidi="ar-EG"/>
        </w:rPr>
      </w:pPr>
    </w:p>
    <w:p w:rsidR="00FC6114" w:rsidRDefault="00FC6114" w:rsidP="00FC6114">
      <w:pPr>
        <w:jc w:val="center"/>
        <w:rPr>
          <w:rFonts w:hint="cs"/>
          <w:sz w:val="28"/>
          <w:szCs w:val="28"/>
          <w:rtl/>
          <w:lang w:bidi="ar-EG"/>
        </w:rPr>
      </w:pPr>
    </w:p>
    <w:p w:rsidR="00FC6114" w:rsidRPr="00FC6114" w:rsidRDefault="00FC6114" w:rsidP="00FC6114">
      <w:pPr>
        <w:jc w:val="center"/>
        <w:rPr>
          <w:rFonts w:hint="cs"/>
          <w:sz w:val="28"/>
          <w:szCs w:val="28"/>
          <w:lang w:bidi="ar-EG"/>
        </w:rPr>
      </w:pPr>
      <w:r>
        <w:rPr>
          <w:rFonts w:hint="cs"/>
          <w:noProof/>
          <w:sz w:val="28"/>
          <w:szCs w:val="28"/>
        </w:rPr>
        <w:lastRenderedPageBreak/>
        <w:drawing>
          <wp:inline distT="0" distB="0" distL="0" distR="0">
            <wp:extent cx="5276850" cy="3448050"/>
            <wp:effectExtent l="0" t="0" r="0" b="0"/>
            <wp:docPr id="2" name="Picture 2" descr="E:\البوابة الالكترونية\شغل  فصل اول 24-25\اول ايام برنامج الامتيا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البوابة الالكترونية\شغل  فصل اول 24-25\اول ايام برنامج الامتياز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C6114" w:rsidRPr="00FC6114" w:rsidSect="00A0759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CE7"/>
    <w:rsid w:val="001B7FD1"/>
    <w:rsid w:val="004E2CE7"/>
    <w:rsid w:val="00A07595"/>
    <w:rsid w:val="00AB6AB2"/>
    <w:rsid w:val="00F61953"/>
    <w:rsid w:val="00FC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1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1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dcterms:created xsi:type="dcterms:W3CDTF">2024-09-06T22:16:00Z</dcterms:created>
  <dcterms:modified xsi:type="dcterms:W3CDTF">2024-09-06T22:17:00Z</dcterms:modified>
</cp:coreProperties>
</file>