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ا. د / ناديه محمد طه - عميد كليه التمريض جامعه الزقازيق</w:t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ا. د/ فتحية عطية - استاذ ورئيس قسم التمريض الباطنى والجراحى</w:t>
      </w:r>
    </w:p>
    <w:p w:rsid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 w:hint="cs"/>
          <w:color w:val="050505"/>
          <w:sz w:val="28"/>
          <w:szCs w:val="28"/>
          <w:rtl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سوف يتم تكريم الطلاب المتفوقين في المستوى الاول و المستوى الثاني</w:t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 xml:space="preserve"> للعام الجامعي ٢٠٢٣- ٢٠٢٤</w:t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فى المواد الآتية</w:t>
      </w:r>
    </w:p>
    <w:p w:rsidR="00593B85" w:rsidRPr="00593B85" w:rsidRDefault="00593B85" w:rsidP="00593B85">
      <w:pPr>
        <w:shd w:val="clear" w:color="auto" w:fill="FFFFFF"/>
        <w:tabs>
          <w:tab w:val="left" w:pos="7230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اساسيات التمريض النظرى</w:t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تمريض بالغين واحد نظرى</w:t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تمريض بالغين اتنين نظرى</w:t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تمريض الحالات الحرجة و الطوارىء نظرى</w:t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وذلك يوم الاربعاء الموافق ٢ اكتوبر ٢٠٢٤ في تمام الساعه العاشره صباحا بقاعه المناقشات بكليه التمريض بالدور الثاني</w:t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مع تمنياتنا للجميع بالتوفيق</w:t>
      </w:r>
      <w:r w:rsidRPr="00593B8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 wp14:anchorId="1D4C7B8C" wp14:editId="1A2C740B">
            <wp:extent cx="152400" cy="152400"/>
            <wp:effectExtent l="0" t="0" r="0" b="0"/>
            <wp:docPr id="1" name="Picture 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منسق ملف المتفوقين</w:t>
      </w:r>
    </w:p>
    <w:p w:rsidR="00593B85" w:rsidRPr="00593B85" w:rsidRDefault="00593B85" w:rsidP="00593B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93B85">
        <w:rPr>
          <w:rFonts w:ascii="Times New Roman" w:eastAsia="Times New Roman" w:hAnsi="Times New Roman" w:cs="Times New Roman"/>
          <w:color w:val="050505"/>
          <w:sz w:val="28"/>
          <w:szCs w:val="28"/>
          <w:rtl/>
        </w:rPr>
        <w:t>د/ آية عبدالفضيل السيد</w:t>
      </w:r>
    </w:p>
    <w:p w:rsidR="00765325" w:rsidRDefault="00593B85">
      <w:pPr>
        <w:rPr>
          <w:rFonts w:hint="cs"/>
          <w:rtl/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6850" cy="4724400"/>
            <wp:effectExtent l="0" t="0" r="0" b="0"/>
            <wp:docPr id="2" name="Picture 2" descr="E:\البوابة الالكترونية\شغل  فصل اول 24-25\تكريم باطن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تكريم باطنة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6850" cy="4933950"/>
            <wp:effectExtent l="0" t="0" r="0" b="0"/>
            <wp:docPr id="3" name="Picture 3" descr="E:\البوابة الالكترونية\شغل  فصل اول 24-25\تكريم باطن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تكريم باطنة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6850" cy="4991100"/>
            <wp:effectExtent l="0" t="0" r="0" b="0"/>
            <wp:docPr id="4" name="Picture 4" descr="E:\البوابة الالكترونية\شغل  فصل اول 24-25\تكريم باطن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تكريم باطنة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6850" cy="6162675"/>
            <wp:effectExtent l="0" t="0" r="0" b="9525"/>
            <wp:docPr id="5" name="Picture 5" descr="E:\البوابة الالكترونية\شغل  فصل اول 24-25\تكريم باطن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تكريم باطن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325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D6"/>
    <w:rsid w:val="00593B85"/>
    <w:rsid w:val="006E02D6"/>
    <w:rsid w:val="00765325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5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2024-09-30T09:53:00Z</dcterms:created>
  <dcterms:modified xsi:type="dcterms:W3CDTF">2024-09-30T09:57:00Z</dcterms:modified>
</cp:coreProperties>
</file>