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bookmarkStart w:id="0" w:name="_GoBack"/>
      <w:bookmarkEnd w:id="0"/>
      <w:r w:rsidRPr="000A51AE">
        <w:rPr>
          <w:rFonts w:asciiTheme="majorBidi" w:hAnsiTheme="majorBidi" w:cstheme="majorBidi"/>
          <w:sz w:val="28"/>
          <w:szCs w:val="28"/>
          <w:rtl/>
        </w:rPr>
        <w:t>وحدة الإرشاد الاكاديمي_كلية التمريض</w:t>
      </w:r>
    </w:p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A51AE">
        <w:rPr>
          <w:rFonts w:asciiTheme="majorBidi" w:hAnsiTheme="majorBidi" w:cstheme="majorBidi"/>
          <w:sz w:val="28"/>
          <w:szCs w:val="28"/>
          <w:rtl/>
        </w:rPr>
        <w:t>تحت رعاية</w:t>
      </w:r>
    </w:p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A51AE">
        <w:rPr>
          <w:rFonts w:asciiTheme="majorBidi" w:hAnsiTheme="majorBidi" w:cstheme="majorBidi"/>
          <w:sz w:val="28"/>
          <w:szCs w:val="28"/>
          <w:rtl/>
        </w:rPr>
        <w:t>الاستاذ الدكتور/ خالد الدرندلى _ رئيس الجامعة</w:t>
      </w:r>
    </w:p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A51AE">
        <w:rPr>
          <w:rFonts w:asciiTheme="majorBidi" w:hAnsiTheme="majorBidi" w:cstheme="majorBidi"/>
          <w:sz w:val="28"/>
          <w:szCs w:val="28"/>
          <w:rtl/>
        </w:rPr>
        <w:t>الاستاذ الدكتور/ نادية محمد طه _ عميد الكليه</w:t>
      </w:r>
    </w:p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A51AE">
        <w:rPr>
          <w:rFonts w:asciiTheme="majorBidi" w:hAnsiTheme="majorBidi" w:cstheme="majorBidi"/>
          <w:sz w:val="28"/>
          <w:szCs w:val="28"/>
          <w:rtl/>
        </w:rPr>
        <w:t>ا. د/ ماجدة عطيه_ وكيل الكلية لشئون التعليم والطلاب</w:t>
      </w:r>
    </w:p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0A51AE">
        <w:rPr>
          <w:rFonts w:asciiTheme="majorBidi" w:hAnsiTheme="majorBidi" w:cstheme="majorBidi"/>
          <w:sz w:val="28"/>
          <w:szCs w:val="28"/>
          <w:rtl/>
        </w:rPr>
        <w:t>تم عقد الندوة التعريفية الاولى يوم الأربعاء الموافق ٢ اكتوبر ٢٠٢٤ لطلاب المستوى الاول لتعريفهم بنظام الساعات المعتمدة وطريقة تسجيل المقررات الدراسية</w:t>
      </w:r>
    </w:p>
    <w:p w:rsidR="002F3ABA" w:rsidRDefault="000A51AE" w:rsidP="000A51AE">
      <w:pPr>
        <w:spacing w:after="0" w:line="360" w:lineRule="auto"/>
        <w:jc w:val="center"/>
        <w:rPr>
          <w:rFonts w:asciiTheme="majorBidi" w:hAnsiTheme="majorBidi" w:cstheme="majorBidi" w:hint="cs"/>
          <w:sz w:val="28"/>
          <w:szCs w:val="28"/>
          <w:rtl/>
        </w:rPr>
      </w:pPr>
      <w:r w:rsidRPr="000A51AE">
        <w:rPr>
          <w:rFonts w:asciiTheme="majorBidi" w:hAnsiTheme="majorBidi" w:cstheme="majorBidi"/>
          <w:sz w:val="28"/>
          <w:szCs w:val="28"/>
          <w:rtl/>
        </w:rPr>
        <w:t>حاضرت في تلك الندوة د/ ميادة حنفي</w:t>
      </w:r>
    </w:p>
    <w:p w:rsid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0A51AE" w:rsidRPr="000A51AE" w:rsidRDefault="000A51AE" w:rsidP="000A51AE">
      <w:pPr>
        <w:rPr>
          <w:rFonts w:asciiTheme="majorBidi" w:hAnsiTheme="majorBidi" w:cstheme="majorBidi"/>
          <w:sz w:val="28"/>
          <w:szCs w:val="28"/>
          <w:rtl/>
        </w:rPr>
      </w:pPr>
    </w:p>
    <w:p w:rsidR="000A51AE" w:rsidRDefault="000A51AE" w:rsidP="000A51AE">
      <w:pPr>
        <w:rPr>
          <w:rFonts w:asciiTheme="majorBidi" w:hAnsiTheme="majorBidi" w:cstheme="majorBidi"/>
          <w:sz w:val="28"/>
          <w:szCs w:val="28"/>
          <w:rtl/>
        </w:rPr>
      </w:pPr>
    </w:p>
    <w:p w:rsidR="000A51AE" w:rsidRPr="000A51AE" w:rsidRDefault="000A51AE" w:rsidP="000A51AE">
      <w:pPr>
        <w:tabs>
          <w:tab w:val="left" w:pos="1961"/>
        </w:tabs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tab/>
      </w:r>
      <w:r>
        <w:rPr>
          <w:rFonts w:asciiTheme="majorBidi" w:hAnsiTheme="majorBidi" w:cstheme="majorBidi"/>
          <w:noProof/>
          <w:sz w:val="28"/>
          <w:szCs w:val="28"/>
          <w:rtl/>
        </w:rPr>
        <w:drawing>
          <wp:inline distT="0" distB="0" distL="0" distR="0" wp14:anchorId="31D8C155">
            <wp:extent cx="5267325" cy="2962910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1AE" w:rsidRPr="000A51AE" w:rsidRDefault="000A51AE" w:rsidP="000A51AE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lastRenderedPageBreak/>
        <w:drawing>
          <wp:inline distT="0" distB="0" distL="0" distR="0">
            <wp:extent cx="5267325" cy="2962275"/>
            <wp:effectExtent l="0" t="0" r="9525" b="9525"/>
            <wp:docPr id="1" name="Picture 1" descr="E:\البوابة الالكترونية\شغل  فصل اول 24-25\ارشاد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ارشاد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6850" cy="5791200"/>
            <wp:effectExtent l="0" t="0" r="0" b="0"/>
            <wp:docPr id="2" name="Picture 2" descr="E:\البوابة الالكترونية\شغل  فصل اول 24-25\ارش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ارشاد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6850" cy="5895975"/>
            <wp:effectExtent l="0" t="0" r="0" b="9525"/>
            <wp:docPr id="3" name="Picture 3" descr="E:\البوابة الالكترونية\شغل  فصل اول 24-25\ارشاد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البوابة الالكترونية\شغل  فصل اول 24-25\ارشاد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1AE" w:rsidRPr="000A51AE" w:rsidSect="00A0759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A47"/>
    <w:rsid w:val="000A51AE"/>
    <w:rsid w:val="002F3ABA"/>
    <w:rsid w:val="003E2DF5"/>
    <w:rsid w:val="00A07595"/>
    <w:rsid w:val="00DF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2024-10-14T17:50:00Z</dcterms:created>
  <dcterms:modified xsi:type="dcterms:W3CDTF">2024-10-14T17:50:00Z</dcterms:modified>
</cp:coreProperties>
</file>