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</w:t>
      </w:r>
      <w:r>
        <w:rPr>
          <w:rFonts w:cs="Simplified Arabic" w:hint="cs"/>
          <w:b/>
          <w:bCs/>
          <w:sz w:val="24"/>
          <w:szCs w:val="24"/>
          <w:rtl/>
        </w:rPr>
        <w:t>جامعه الزقازيق</w:t>
      </w:r>
    </w:p>
    <w:p w:rsidR="00DD4572" w:rsidRPr="00BC2E79" w:rsidRDefault="00DD4572" w:rsidP="00DD4572">
      <w:pPr>
        <w:snapToGrid w:val="0"/>
        <w:jc w:val="lowKashida"/>
        <w:rPr>
          <w:rFonts w:cs="Simplified Arabic"/>
          <w:b/>
          <w:bCs/>
          <w:sz w:val="24"/>
          <w:szCs w:val="24"/>
        </w:rPr>
      </w:pPr>
      <w:r w:rsidRPr="00BC2E79">
        <w:rPr>
          <w:rFonts w:cs="Simplified Arabic" w:hint="cs"/>
          <w:b/>
          <w:bCs/>
          <w:sz w:val="24"/>
          <w:szCs w:val="24"/>
          <w:rtl/>
        </w:rPr>
        <w:t>كلية التربية الرياضية للبنين</w:t>
      </w: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  <w:r w:rsidRPr="00BC2E79">
        <w:rPr>
          <w:rFonts w:cs="Simplified Arabic" w:hint="cs"/>
          <w:b/>
          <w:bCs/>
          <w:sz w:val="24"/>
          <w:szCs w:val="24"/>
          <w:rtl/>
        </w:rPr>
        <w:t xml:space="preserve"> قسم الإدارة الرياضية والترويح</w:t>
      </w:r>
    </w:p>
    <w:p w:rsidR="00DD4572" w:rsidRPr="00890C78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DD4572" w:rsidRPr="00D97694" w:rsidRDefault="00DD4572" w:rsidP="00DD4572">
      <w:pPr>
        <w:keepNext/>
        <w:snapToGrid w:val="0"/>
        <w:jc w:val="center"/>
        <w:outlineLvl w:val="0"/>
        <w:rPr>
          <w:rFonts w:ascii="Arial" w:hAnsi="Arial" w:cs="Simplified Arabic" w:hint="cs"/>
          <w:b/>
          <w:bCs/>
          <w:sz w:val="36"/>
          <w:szCs w:val="36"/>
          <w:rtl/>
          <w:lang w:eastAsia="ar-SA"/>
        </w:rPr>
      </w:pPr>
      <w:r w:rsidRPr="00D97694">
        <w:rPr>
          <w:rFonts w:ascii="Arial" w:hAnsi="Arial" w:cs="Simplified Arabic" w:hint="cs"/>
          <w:b/>
          <w:bCs/>
          <w:sz w:val="36"/>
          <w:szCs w:val="36"/>
          <w:rtl/>
          <w:lang w:eastAsia="ar-SA"/>
        </w:rPr>
        <w:t xml:space="preserve">السيد الأستاذ الدكتور / وكيل الكلية لشئون التعليم والطلاب </w:t>
      </w:r>
    </w:p>
    <w:p w:rsidR="00DD4572" w:rsidRPr="00BC2E79" w:rsidRDefault="00DD4572" w:rsidP="00DD4572">
      <w:pPr>
        <w:jc w:val="center"/>
        <w:rPr>
          <w:rFonts w:ascii="Arial" w:hAnsi="Arial" w:cs="Simplified Arabic" w:hint="cs"/>
          <w:b/>
          <w:bCs/>
          <w:i/>
          <w:iCs/>
          <w:sz w:val="32"/>
          <w:szCs w:val="32"/>
          <w:rtl/>
        </w:rPr>
      </w:pPr>
      <w:r w:rsidRPr="004C7690">
        <w:rPr>
          <w:rFonts w:ascii="Arial" w:hAnsi="Arial" w:cs="Simplified Arabic" w:hint="cs"/>
          <w:b/>
          <w:bCs/>
          <w:i/>
          <w:iCs/>
          <w:sz w:val="32"/>
          <w:szCs w:val="32"/>
          <w:rtl/>
        </w:rPr>
        <w:t>تحية طيبة وبعد ،،،،،</w:t>
      </w:r>
    </w:p>
    <w:p w:rsidR="00DD4572" w:rsidRPr="00D97694" w:rsidRDefault="00DD4572" w:rsidP="00DD4572">
      <w:pPr>
        <w:ind w:firstLine="720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D97694">
        <w:rPr>
          <w:rFonts w:cs="Simplified Arabic" w:hint="cs"/>
          <w:b/>
          <w:bCs/>
          <w:sz w:val="28"/>
          <w:szCs w:val="28"/>
          <w:rtl/>
        </w:rPr>
        <w:t>نتقدم لسيادتكم بأسمى آيات الشكر والتقدير علي ما تبذلوه من جهد فائق لخدمة كليتنا الحبيب</w:t>
      </w:r>
    </w:p>
    <w:p w:rsidR="00DD4572" w:rsidRPr="00D97694" w:rsidRDefault="00DD4572" w:rsidP="00DD4572">
      <w:pPr>
        <w:jc w:val="both"/>
        <w:rPr>
          <w:rFonts w:cs="Simplified Arabic" w:hint="cs"/>
          <w:sz w:val="32"/>
          <w:szCs w:val="32"/>
          <w:rtl/>
        </w:rPr>
      </w:pPr>
      <w:r w:rsidRPr="00D97694">
        <w:rPr>
          <w:rFonts w:ascii="Arial" w:hAnsi="Arial" w:cs="Arial" w:hint="cs"/>
          <w:sz w:val="32"/>
          <w:szCs w:val="32"/>
          <w:rtl/>
        </w:rPr>
        <w:t>نتشرف بإحاطــة سيادتكــم بــان مجلس القســم رقم (208) يوم الثلاثاء</w:t>
      </w:r>
      <w:r w:rsidRPr="00D97694">
        <w:rPr>
          <w:rFonts w:ascii="Arial" w:hAnsi="Arial" w:cs="Arial"/>
          <w:sz w:val="32"/>
          <w:szCs w:val="32"/>
          <w:rtl/>
        </w:rPr>
        <w:t xml:space="preserve"> </w:t>
      </w:r>
      <w:r w:rsidRPr="00D97694">
        <w:rPr>
          <w:rFonts w:ascii="Arial" w:hAnsi="Arial" w:cs="Arial" w:hint="cs"/>
          <w:sz w:val="32"/>
          <w:szCs w:val="32"/>
          <w:rtl/>
        </w:rPr>
        <w:t>الموافق   3/9/</w:t>
      </w:r>
      <w:r w:rsidRPr="00D97694">
        <w:rPr>
          <w:rFonts w:ascii="Arial" w:hAnsi="Arial" w:cs="Arial"/>
          <w:sz w:val="32"/>
          <w:szCs w:val="32"/>
        </w:rPr>
        <w:t>2024l</w:t>
      </w:r>
      <w:r w:rsidRPr="00D97694">
        <w:rPr>
          <w:rFonts w:cs="Simplified Arabic" w:hint="cs"/>
          <w:sz w:val="32"/>
          <w:szCs w:val="32"/>
          <w:rtl/>
        </w:rPr>
        <w:t xml:space="preserve"> وافق على الخطة الدراسية لمرحلة </w:t>
      </w:r>
      <w:bookmarkStart w:id="0" w:name="_GoBack"/>
      <w:bookmarkEnd w:id="0"/>
      <w:r w:rsidRPr="00D97694">
        <w:rPr>
          <w:rFonts w:cs="Simplified Arabic" w:hint="cs"/>
          <w:sz w:val="32"/>
          <w:szCs w:val="32"/>
          <w:rtl/>
        </w:rPr>
        <w:t xml:space="preserve">البكالوريوس بقسم الإدارة الرياضية والترويح للفصل الدراسي الأول للعام الجامعي 2024 / 2025م كالاتى : </w:t>
      </w:r>
    </w:p>
    <w:tbl>
      <w:tblPr>
        <w:bidiVisual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30"/>
        <w:gridCol w:w="2610"/>
        <w:gridCol w:w="2970"/>
      </w:tblGrid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b/>
                <w:bCs/>
                <w:sz w:val="28"/>
                <w:szCs w:val="28"/>
              </w:rPr>
            </w:pPr>
            <w:r w:rsidRPr="005B4B4E">
              <w:rPr>
                <w:rFonts w:cs="PT Bold Heading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5B4B4E"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الفرقة</w:t>
            </w:r>
          </w:p>
        </w:tc>
        <w:tc>
          <w:tcPr>
            <w:tcW w:w="297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b/>
                <w:bCs/>
                <w:sz w:val="28"/>
                <w:szCs w:val="28"/>
              </w:rPr>
            </w:pPr>
            <w:r w:rsidRPr="005B4B4E">
              <w:rPr>
                <w:rFonts w:cs="PT Bold Heading" w:hint="cs"/>
                <w:b/>
                <w:bCs/>
                <w:sz w:val="28"/>
                <w:szCs w:val="28"/>
                <w:rtl/>
              </w:rPr>
              <w:t>استاذ المادة</w:t>
            </w:r>
          </w:p>
        </w:tc>
      </w:tr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إدارة المنافسات الرياضية (2)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الفرقة الرابعة تخصص ا</w:t>
            </w:r>
            <w:r>
              <w:rPr>
                <w:rFonts w:cs="Times New Roman" w:hint="cs"/>
                <w:sz w:val="28"/>
                <w:szCs w:val="28"/>
                <w:rtl/>
              </w:rPr>
              <w:t>لا</w:t>
            </w:r>
            <w:r w:rsidRPr="005B4B4E">
              <w:rPr>
                <w:rFonts w:cs="Times New Roman" w:hint="cs"/>
                <w:sz w:val="28"/>
                <w:szCs w:val="28"/>
                <w:rtl/>
              </w:rPr>
              <w:t>دارة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الرياضية</w:t>
            </w:r>
          </w:p>
        </w:tc>
        <w:tc>
          <w:tcPr>
            <w:tcW w:w="297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أ0د/ حسينى سيد أيوب</w:t>
            </w:r>
          </w:p>
        </w:tc>
      </w:tr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التنظيمات الحكومية والأهلية في المجال الرياضي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الفرقة الرابعة تخصص ا</w:t>
            </w:r>
            <w:r>
              <w:rPr>
                <w:rFonts w:cs="Times New Roman" w:hint="cs"/>
                <w:sz w:val="28"/>
                <w:szCs w:val="28"/>
                <w:rtl/>
              </w:rPr>
              <w:t>لا</w:t>
            </w:r>
            <w:r w:rsidRPr="005B4B4E">
              <w:rPr>
                <w:rFonts w:cs="Times New Roman" w:hint="cs"/>
                <w:sz w:val="28"/>
                <w:szCs w:val="28"/>
                <w:rtl/>
              </w:rPr>
              <w:t>دارة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الرياضية</w:t>
            </w:r>
          </w:p>
        </w:tc>
        <w:tc>
          <w:tcPr>
            <w:tcW w:w="297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ا0د/  هشام حسين محمد علام</w:t>
            </w:r>
          </w:p>
        </w:tc>
      </w:tr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sz w:val="28"/>
                <w:szCs w:val="28"/>
                <w:rtl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الإمكانات والمنشات الرياضية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الفرقة الرابعة تخصص ا</w:t>
            </w:r>
            <w:r>
              <w:rPr>
                <w:rFonts w:cs="Times New Roman" w:hint="cs"/>
                <w:sz w:val="28"/>
                <w:szCs w:val="28"/>
                <w:rtl/>
              </w:rPr>
              <w:t>لا</w:t>
            </w:r>
            <w:r w:rsidRPr="005B4B4E">
              <w:rPr>
                <w:rFonts w:cs="Times New Roman" w:hint="cs"/>
                <w:sz w:val="28"/>
                <w:szCs w:val="28"/>
                <w:rtl/>
              </w:rPr>
              <w:t>دارة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الرياضية</w:t>
            </w:r>
          </w:p>
        </w:tc>
        <w:tc>
          <w:tcPr>
            <w:tcW w:w="297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أ0د/ أيمن على عبد الحميد الشاعر</w:t>
            </w:r>
          </w:p>
        </w:tc>
      </w:tr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sz w:val="28"/>
                <w:szCs w:val="28"/>
                <w:rtl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مدخل فى الترويح الرياضي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الفرقة الأولى شعبة عامة</w:t>
            </w:r>
          </w:p>
        </w:tc>
        <w:tc>
          <w:tcPr>
            <w:tcW w:w="2970" w:type="dxa"/>
            <w:shd w:val="clear" w:color="auto" w:fill="auto"/>
          </w:tcPr>
          <w:p w:rsidR="00DD4572" w:rsidRDefault="00DD4572" w:rsidP="00116405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ا.م0د/ عبده إبراهيم عيده محمد</w:t>
            </w:r>
          </w:p>
          <w:p w:rsidR="00DD4572" w:rsidRPr="005B4B4E" w:rsidRDefault="00DD4572" w:rsidP="00116405">
            <w:pPr>
              <w:jc w:val="center"/>
              <w:rPr>
                <w:rFonts w:cs="Times New Roman" w:hint="cs"/>
                <w:sz w:val="28"/>
                <w:szCs w:val="28"/>
                <w:rtl/>
                <w:lang w:bidi="ar-EG"/>
              </w:rPr>
            </w:pPr>
            <w:r w:rsidRPr="00682794">
              <w:rPr>
                <w:rFonts w:cs="Times New Roman"/>
                <w:sz w:val="28"/>
                <w:szCs w:val="28"/>
                <w:rtl/>
              </w:rPr>
              <w:t xml:space="preserve">م0د/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احمد طارق مهدى </w:t>
            </w:r>
          </w:p>
        </w:tc>
      </w:tr>
      <w:tr w:rsidR="00DD4572" w:rsidRPr="005B4B4E" w:rsidTr="00DD4572">
        <w:trPr>
          <w:jc w:val="center"/>
        </w:trPr>
        <w:tc>
          <w:tcPr>
            <w:tcW w:w="1098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5B4B4E">
              <w:rPr>
                <w:rFonts w:cs="PT Bold Heading" w:hint="cs"/>
                <w:sz w:val="28"/>
                <w:szCs w:val="28"/>
                <w:rtl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الاتجاهات الحديثة فى الترويح الرياضى (1 )</w:t>
            </w:r>
          </w:p>
        </w:tc>
        <w:tc>
          <w:tcPr>
            <w:tcW w:w="2610" w:type="dxa"/>
            <w:shd w:val="clear" w:color="auto" w:fill="auto"/>
          </w:tcPr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الفرقة الرابعة تخصص ا</w:t>
            </w:r>
            <w:r>
              <w:rPr>
                <w:rFonts w:cs="Times New Roman" w:hint="cs"/>
                <w:sz w:val="28"/>
                <w:szCs w:val="28"/>
                <w:rtl/>
              </w:rPr>
              <w:t>لا</w:t>
            </w:r>
            <w:r w:rsidRPr="005B4B4E">
              <w:rPr>
                <w:rFonts w:cs="Times New Roman" w:hint="cs"/>
                <w:sz w:val="28"/>
                <w:szCs w:val="28"/>
                <w:rtl/>
              </w:rPr>
              <w:t>دارة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الرياضية</w:t>
            </w:r>
            <w:r w:rsidRPr="005B4B4E">
              <w:rPr>
                <w:rFonts w:cs="Times New Roman"/>
                <w:sz w:val="28"/>
                <w:szCs w:val="28"/>
                <w:rtl/>
              </w:rPr>
              <w:t xml:space="preserve"> –</w:t>
            </w:r>
            <w:r w:rsidRPr="005B4B4E">
              <w:rPr>
                <w:rFonts w:cs="Times New Roman" w:hint="cs"/>
                <w:sz w:val="28"/>
                <w:szCs w:val="28"/>
                <w:rtl/>
              </w:rPr>
              <w:t xml:space="preserve"> تدريب - تدريس</w:t>
            </w:r>
          </w:p>
        </w:tc>
        <w:tc>
          <w:tcPr>
            <w:tcW w:w="2970" w:type="dxa"/>
            <w:shd w:val="clear" w:color="auto" w:fill="auto"/>
          </w:tcPr>
          <w:p w:rsidR="00DD4572" w:rsidRDefault="00DD4572" w:rsidP="00116405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 w:rsidRPr="005B4B4E">
              <w:rPr>
                <w:rFonts w:cs="Times New Roman" w:hint="cs"/>
                <w:sz w:val="28"/>
                <w:szCs w:val="28"/>
                <w:rtl/>
              </w:rPr>
              <w:t>ا.م0د/ احمد حسينى سيد أيوب</w:t>
            </w:r>
          </w:p>
          <w:p w:rsidR="00DD4572" w:rsidRPr="005B4B4E" w:rsidRDefault="00DD4572" w:rsidP="001164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82794">
              <w:rPr>
                <w:rFonts w:cs="Times New Roman"/>
                <w:sz w:val="28"/>
                <w:szCs w:val="28"/>
                <w:rtl/>
              </w:rPr>
              <w:t>م0د/ كريم هشام احمد الغندور</w:t>
            </w:r>
          </w:p>
        </w:tc>
      </w:tr>
    </w:tbl>
    <w:p w:rsidR="00DD4572" w:rsidRDefault="00DD4572" w:rsidP="00DD4572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DD4572" w:rsidRDefault="00DD4572" w:rsidP="00DD4572">
      <w:pPr>
        <w:jc w:val="center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       </w:t>
      </w:r>
      <w:r>
        <w:rPr>
          <w:rFonts w:cs="Simplified Arabic" w:hint="cs"/>
          <w:b/>
          <w:bCs/>
          <w:sz w:val="26"/>
          <w:szCs w:val="26"/>
          <w:rtl/>
        </w:rPr>
        <w:t xml:space="preserve">   </w:t>
      </w:r>
      <w:r w:rsidRPr="000A5304">
        <w:rPr>
          <w:rFonts w:cs="Simplified Arabic" w:hint="cs"/>
          <w:b/>
          <w:bCs/>
          <w:sz w:val="26"/>
          <w:szCs w:val="26"/>
          <w:rtl/>
        </w:rPr>
        <w:t>رئيس قسم الادارة الرياضية والترويح</w:t>
      </w:r>
    </w:p>
    <w:p w:rsidR="00DD4572" w:rsidRPr="000A5304" w:rsidRDefault="00DD4572" w:rsidP="00DD4572">
      <w:pPr>
        <w:jc w:val="center"/>
        <w:rPr>
          <w:rFonts w:cs="Simplified Arabic" w:hint="cs"/>
          <w:b/>
          <w:bCs/>
          <w:sz w:val="26"/>
          <w:szCs w:val="26"/>
          <w:rtl/>
        </w:rPr>
      </w:pPr>
    </w:p>
    <w:p w:rsidR="00DD4572" w:rsidRPr="00E213E9" w:rsidRDefault="00DD4572" w:rsidP="00DD4572">
      <w:pPr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</w:rPr>
        <w:t xml:space="preserve"> </w:t>
      </w:r>
      <w:r>
        <w:rPr>
          <w:rFonts w:cs="Simplified Arabic"/>
          <w:b/>
          <w:bCs/>
          <w:sz w:val="24"/>
          <w:szCs w:val="24"/>
        </w:rPr>
        <w:t xml:space="preserve">                                                                                 </w:t>
      </w:r>
      <w:r w:rsidRPr="00E213E9">
        <w:rPr>
          <w:rFonts w:cs="Simplified Arabic" w:hint="cs"/>
          <w:b/>
          <w:bCs/>
          <w:sz w:val="24"/>
          <w:szCs w:val="24"/>
          <w:rtl/>
        </w:rPr>
        <w:t>أ.د/ أيمن علي عبد الحميد الشاعر</w:t>
      </w: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DD4572" w:rsidRDefault="00DD4572" w:rsidP="00DD4572">
      <w:pPr>
        <w:snapToGrid w:val="0"/>
        <w:jc w:val="lowKashida"/>
        <w:rPr>
          <w:rFonts w:cs="Simplified Arabic" w:hint="cs"/>
          <w:b/>
          <w:bCs/>
          <w:sz w:val="24"/>
          <w:szCs w:val="24"/>
          <w:rtl/>
        </w:rPr>
      </w:pPr>
    </w:p>
    <w:p w:rsidR="00643B29" w:rsidRDefault="00643B29">
      <w:pPr>
        <w:rPr>
          <w:rFonts w:hint="cs"/>
          <w:lang w:bidi="ar-EG"/>
        </w:rPr>
      </w:pPr>
    </w:p>
    <w:sectPr w:rsidR="00643B29" w:rsidSect="00984E4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72" w:rsidRDefault="00DD4572" w:rsidP="00DD4572">
      <w:r>
        <w:separator/>
      </w:r>
    </w:p>
  </w:endnote>
  <w:endnote w:type="continuationSeparator" w:id="0">
    <w:p w:rsidR="00DD4572" w:rsidRDefault="00DD4572" w:rsidP="00DD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72" w:rsidRDefault="00DD4572" w:rsidP="00DD4572">
      <w:r>
        <w:separator/>
      </w:r>
    </w:p>
  </w:footnote>
  <w:footnote w:type="continuationSeparator" w:id="0">
    <w:p w:rsidR="00DD4572" w:rsidRDefault="00DD4572" w:rsidP="00DD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72" w:rsidRDefault="00DD45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-1139560</wp:posOffset>
          </wp:positionH>
          <wp:positionV relativeFrom="paragraph">
            <wp:posOffset>-508000</wp:posOffset>
          </wp:positionV>
          <wp:extent cx="7560945" cy="1393825"/>
          <wp:effectExtent l="0" t="0" r="1905" b="0"/>
          <wp:wrapNone/>
          <wp:docPr id="1" name="Picture 1" descr="C:\Users\eng elmasry\Desktop\IMG-20190324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ng elmasry\Desktop\IMG-20190324-WA001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2" b="83808"/>
                  <a:stretch/>
                </pic:blipFill>
                <pic:spPr bwMode="auto">
                  <a:xfrm>
                    <a:off x="0" y="0"/>
                    <a:ext cx="7560945" cy="1393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C"/>
    <w:rsid w:val="00093CDC"/>
    <w:rsid w:val="00643B29"/>
    <w:rsid w:val="00984E4D"/>
    <w:rsid w:val="00D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572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5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572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572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5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572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2024-09-24T08:25:00Z</dcterms:created>
  <dcterms:modified xsi:type="dcterms:W3CDTF">2024-09-24T08:27:00Z</dcterms:modified>
</cp:coreProperties>
</file>