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9A3" w:rsidRPr="000C69A3" w:rsidRDefault="000C69A3" w:rsidP="000C69A3">
      <w:pPr>
        <w:jc w:val="center"/>
        <w:rPr>
          <w:rFonts w:asciiTheme="majorBidi" w:hAnsiTheme="majorBidi" w:cstheme="majorBidi"/>
          <w:sz w:val="28"/>
          <w:szCs w:val="28"/>
          <w:rtl/>
          <w:lang w:bidi="ar-EG"/>
        </w:rPr>
      </w:pPr>
      <w:r w:rsidRPr="000C69A3">
        <w:rPr>
          <w:rFonts w:asciiTheme="majorBidi" w:hAnsiTheme="majorBidi" w:cstheme="majorBidi"/>
          <w:sz w:val="28"/>
          <w:szCs w:val="28"/>
          <w:rtl/>
          <w:lang w:bidi="ar-EG"/>
        </w:rPr>
        <w:t>تحت رعاية</w:t>
      </w:r>
    </w:p>
    <w:p w:rsidR="000C69A3" w:rsidRPr="000C69A3" w:rsidRDefault="000C69A3" w:rsidP="000C69A3">
      <w:pPr>
        <w:jc w:val="center"/>
        <w:rPr>
          <w:rFonts w:asciiTheme="majorBidi" w:hAnsiTheme="majorBidi" w:cstheme="majorBidi"/>
          <w:sz w:val="28"/>
          <w:szCs w:val="28"/>
          <w:rtl/>
          <w:lang w:bidi="ar-EG"/>
        </w:rPr>
      </w:pPr>
      <w:r w:rsidRPr="000C69A3">
        <w:rPr>
          <w:rFonts w:asciiTheme="majorBidi" w:hAnsiTheme="majorBidi" w:cstheme="majorBidi"/>
          <w:sz w:val="28"/>
          <w:szCs w:val="28"/>
          <w:rtl/>
          <w:lang w:bidi="ar-EG"/>
        </w:rPr>
        <w:t>معالي الأستاذة الدكتورة نادية محمد طه-عميد الكلية</w:t>
      </w:r>
    </w:p>
    <w:p w:rsidR="000C69A3" w:rsidRPr="000C69A3" w:rsidRDefault="000C69A3" w:rsidP="000C69A3">
      <w:pPr>
        <w:jc w:val="center"/>
        <w:rPr>
          <w:rFonts w:asciiTheme="majorBidi" w:hAnsiTheme="majorBidi" w:cstheme="majorBidi"/>
          <w:sz w:val="28"/>
          <w:szCs w:val="28"/>
          <w:rtl/>
          <w:lang w:bidi="ar-EG"/>
        </w:rPr>
      </w:pPr>
      <w:r w:rsidRPr="000C69A3">
        <w:rPr>
          <w:rFonts w:asciiTheme="majorBidi" w:hAnsiTheme="majorBidi" w:cstheme="majorBidi"/>
          <w:sz w:val="28"/>
          <w:szCs w:val="28"/>
          <w:rtl/>
          <w:lang w:bidi="ar-EG"/>
        </w:rPr>
        <w:t>ا/لبنى محمد عبد المجيد مدير عام الكلية</w:t>
      </w:r>
    </w:p>
    <w:p w:rsidR="000C69A3" w:rsidRPr="000C69A3" w:rsidRDefault="000C69A3" w:rsidP="000C69A3">
      <w:pPr>
        <w:jc w:val="center"/>
        <w:rPr>
          <w:rFonts w:asciiTheme="majorBidi" w:hAnsiTheme="majorBidi" w:cstheme="majorBidi"/>
          <w:sz w:val="28"/>
          <w:szCs w:val="28"/>
          <w:rtl/>
          <w:lang w:bidi="ar-EG"/>
        </w:rPr>
      </w:pPr>
      <w:r w:rsidRPr="000C69A3">
        <w:rPr>
          <w:rFonts w:asciiTheme="majorBidi" w:hAnsiTheme="majorBidi" w:cstheme="majorBidi"/>
          <w:sz w:val="28"/>
          <w:szCs w:val="28"/>
          <w:rtl/>
          <w:lang w:bidi="ar-EG"/>
        </w:rPr>
        <w:t>تنظيم دورة تدريبية للجهاز الإداري ضمن فعاليات تنفيذ الخطة التدريبية بعنوان:</w:t>
      </w:r>
    </w:p>
    <w:p w:rsidR="000C69A3" w:rsidRPr="000C69A3" w:rsidRDefault="000C69A3" w:rsidP="000C69A3">
      <w:pPr>
        <w:jc w:val="center"/>
        <w:rPr>
          <w:rFonts w:asciiTheme="majorBidi" w:hAnsiTheme="majorBidi" w:cstheme="majorBidi"/>
          <w:sz w:val="28"/>
          <w:szCs w:val="28"/>
          <w:rtl/>
          <w:lang w:bidi="ar-EG"/>
        </w:rPr>
      </w:pPr>
      <w:r w:rsidRPr="000C69A3">
        <w:rPr>
          <w:rFonts w:asciiTheme="majorBidi" w:hAnsiTheme="majorBidi" w:cstheme="majorBidi"/>
          <w:sz w:val="28"/>
          <w:szCs w:val="28"/>
          <w:rtl/>
          <w:lang w:bidi="ar-EG"/>
        </w:rPr>
        <w:t>"كيفية التغلب علي الضغوط النفسية</w:t>
      </w:r>
      <w:r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</w:t>
      </w:r>
      <w:r w:rsidRPr="000C69A3">
        <w:rPr>
          <w:rFonts w:asciiTheme="majorBidi" w:hAnsiTheme="majorBidi" w:cstheme="majorBidi"/>
          <w:sz w:val="28"/>
          <w:szCs w:val="28"/>
          <w:rtl/>
          <w:lang w:bidi="ar-EG"/>
        </w:rPr>
        <w:t>(ضغوط الحياة )"</w:t>
      </w:r>
    </w:p>
    <w:p w:rsidR="000C69A3" w:rsidRPr="000C69A3" w:rsidRDefault="000C69A3" w:rsidP="000C69A3">
      <w:pPr>
        <w:jc w:val="center"/>
        <w:rPr>
          <w:rFonts w:asciiTheme="majorBidi" w:hAnsiTheme="majorBidi" w:cstheme="majorBidi"/>
          <w:sz w:val="28"/>
          <w:szCs w:val="28"/>
          <w:rtl/>
          <w:lang w:bidi="ar-EG"/>
        </w:rPr>
      </w:pPr>
      <w:r w:rsidRPr="000C69A3">
        <w:rPr>
          <w:rFonts w:asciiTheme="majorBidi" w:hAnsiTheme="majorBidi" w:cstheme="majorBidi"/>
          <w:sz w:val="28"/>
          <w:szCs w:val="28"/>
          <w:rtl/>
          <w:lang w:bidi="ar-EG"/>
        </w:rPr>
        <w:t>تناولت الدورة عدة موضوعات مهمة، منها:</w:t>
      </w:r>
    </w:p>
    <w:p w:rsidR="000C69A3" w:rsidRPr="000C69A3" w:rsidRDefault="000C69A3" w:rsidP="000C69A3">
      <w:pPr>
        <w:jc w:val="center"/>
        <w:rPr>
          <w:rFonts w:asciiTheme="majorBidi" w:hAnsiTheme="majorBidi" w:cstheme="majorBidi"/>
          <w:sz w:val="28"/>
          <w:szCs w:val="28"/>
          <w:rtl/>
          <w:lang w:bidi="ar-EG"/>
        </w:rPr>
      </w:pPr>
      <w:r w:rsidRPr="000C69A3">
        <w:rPr>
          <w:rFonts w:asciiTheme="majorBidi" w:hAnsiTheme="majorBidi" w:cstheme="majorBidi"/>
          <w:sz w:val="28"/>
          <w:szCs w:val="28"/>
          <w:rtl/>
          <w:lang w:bidi="ar-EG"/>
        </w:rPr>
        <w:t>تعريف الضغوط النفسية وأنواع الضغوط .</w:t>
      </w:r>
    </w:p>
    <w:p w:rsidR="000C69A3" w:rsidRPr="000C69A3" w:rsidRDefault="000C69A3" w:rsidP="000C69A3">
      <w:pPr>
        <w:jc w:val="center"/>
        <w:rPr>
          <w:rFonts w:asciiTheme="majorBidi" w:hAnsiTheme="majorBidi" w:cstheme="majorBidi"/>
          <w:sz w:val="28"/>
          <w:szCs w:val="28"/>
          <w:rtl/>
          <w:lang w:bidi="ar-EG"/>
        </w:rPr>
      </w:pPr>
      <w:r w:rsidRPr="000C69A3">
        <w:rPr>
          <w:rFonts w:asciiTheme="majorBidi" w:hAnsiTheme="majorBidi" w:cstheme="majorBidi"/>
          <w:sz w:val="28"/>
          <w:szCs w:val="28"/>
          <w:rtl/>
          <w:lang w:bidi="ar-EG"/>
        </w:rPr>
        <w:t>طريقة استجابة الجسم لحمايتك من تأثير الضغط النفسي في الحالات الطارئة</w:t>
      </w:r>
    </w:p>
    <w:p w:rsidR="000C69A3" w:rsidRPr="000C69A3" w:rsidRDefault="000C69A3" w:rsidP="000C69A3">
      <w:pPr>
        <w:jc w:val="center"/>
        <w:rPr>
          <w:rFonts w:asciiTheme="majorBidi" w:hAnsiTheme="majorBidi" w:cstheme="majorBidi"/>
          <w:sz w:val="28"/>
          <w:szCs w:val="28"/>
          <w:rtl/>
          <w:lang w:bidi="ar-EG"/>
        </w:rPr>
      </w:pPr>
      <w:r w:rsidRPr="000C69A3">
        <w:rPr>
          <w:rFonts w:asciiTheme="majorBidi" w:hAnsiTheme="majorBidi" w:cstheme="majorBidi"/>
          <w:sz w:val="28"/>
          <w:szCs w:val="28"/>
          <w:rtl/>
          <w:lang w:bidi="ar-EG"/>
        </w:rPr>
        <w:t>الاعراض، أساليب مواجهة الضغوط النفسية</w:t>
      </w:r>
    </w:p>
    <w:p w:rsidR="000C69A3" w:rsidRPr="000C69A3" w:rsidRDefault="000C69A3" w:rsidP="000C69A3">
      <w:pPr>
        <w:jc w:val="center"/>
        <w:rPr>
          <w:rFonts w:asciiTheme="majorBidi" w:hAnsiTheme="majorBidi" w:cstheme="majorBidi"/>
          <w:sz w:val="28"/>
          <w:szCs w:val="28"/>
          <w:rtl/>
          <w:lang w:bidi="ar-EG"/>
        </w:rPr>
      </w:pPr>
      <w:r w:rsidRPr="000C69A3">
        <w:rPr>
          <w:rFonts w:asciiTheme="majorBidi" w:hAnsiTheme="majorBidi" w:cstheme="majorBidi"/>
          <w:sz w:val="28"/>
          <w:szCs w:val="28"/>
          <w:rtl/>
          <w:lang w:bidi="ar-EG"/>
        </w:rPr>
        <w:t>التطعيم الانفعالى</w:t>
      </w:r>
    </w:p>
    <w:p w:rsidR="000C69A3" w:rsidRPr="000C69A3" w:rsidRDefault="000C69A3" w:rsidP="000C69A3">
      <w:pPr>
        <w:jc w:val="center"/>
        <w:rPr>
          <w:rFonts w:asciiTheme="majorBidi" w:hAnsiTheme="majorBidi" w:cstheme="majorBidi"/>
          <w:sz w:val="28"/>
          <w:szCs w:val="28"/>
          <w:rtl/>
          <w:lang w:bidi="ar-EG"/>
        </w:rPr>
      </w:pPr>
      <w:r w:rsidRPr="000C69A3">
        <w:rPr>
          <w:rFonts w:asciiTheme="majorBidi" w:hAnsiTheme="majorBidi" w:cstheme="majorBidi"/>
          <w:sz w:val="28"/>
          <w:szCs w:val="28"/>
          <w:rtl/>
          <w:lang w:bidi="ar-EG"/>
        </w:rPr>
        <w:t>حاضرت في تلك الدورة</w:t>
      </w:r>
    </w:p>
    <w:p w:rsidR="000C69A3" w:rsidRPr="000C69A3" w:rsidRDefault="000C69A3" w:rsidP="000C69A3">
      <w:pPr>
        <w:jc w:val="center"/>
        <w:rPr>
          <w:rFonts w:asciiTheme="majorBidi" w:hAnsiTheme="majorBidi" w:cstheme="majorBidi"/>
          <w:sz w:val="28"/>
          <w:szCs w:val="28"/>
          <w:rtl/>
          <w:lang w:bidi="ar-EG"/>
        </w:rPr>
      </w:pPr>
      <w:r w:rsidRPr="000C69A3">
        <w:rPr>
          <w:rFonts w:asciiTheme="majorBidi" w:hAnsiTheme="majorBidi" w:cstheme="majorBidi"/>
          <w:sz w:val="28"/>
          <w:szCs w:val="28"/>
          <w:rtl/>
          <w:lang w:bidi="ar-EG"/>
        </w:rPr>
        <w:t>الأستاذة الدكتورة صفية رجب السباعي حسين</w:t>
      </w:r>
    </w:p>
    <w:p w:rsidR="000C69A3" w:rsidRPr="000C69A3" w:rsidRDefault="000C69A3" w:rsidP="000C69A3">
      <w:pPr>
        <w:jc w:val="center"/>
        <w:rPr>
          <w:rFonts w:asciiTheme="majorBidi" w:hAnsiTheme="majorBidi" w:cstheme="majorBidi"/>
          <w:sz w:val="28"/>
          <w:szCs w:val="28"/>
          <w:rtl/>
          <w:lang w:bidi="ar-EG"/>
        </w:rPr>
      </w:pPr>
      <w:r w:rsidRPr="000C69A3">
        <w:rPr>
          <w:rFonts w:asciiTheme="majorBidi" w:hAnsiTheme="majorBidi" w:cstheme="majorBidi"/>
          <w:sz w:val="28"/>
          <w:szCs w:val="28"/>
          <w:rtl/>
          <w:lang w:bidi="ar-EG"/>
        </w:rPr>
        <w:t>بإشراف وتنظيم الدكتورة سامية فاروق محمود، مسئولة الجهاز الإداري.</w:t>
      </w:r>
    </w:p>
    <w:p w:rsidR="000C69A3" w:rsidRDefault="000C69A3" w:rsidP="000C69A3">
      <w:pPr>
        <w:jc w:val="center"/>
        <w:rPr>
          <w:rFonts w:asciiTheme="majorBidi" w:hAnsiTheme="majorBidi" w:cstheme="majorBidi"/>
          <w:sz w:val="28"/>
          <w:szCs w:val="28"/>
          <w:lang w:bidi="ar-EG"/>
        </w:rPr>
      </w:pPr>
      <w:r w:rsidRPr="000C69A3">
        <w:rPr>
          <w:rFonts w:asciiTheme="majorBidi" w:hAnsiTheme="majorBidi" w:cstheme="majorBidi"/>
          <w:sz w:val="28"/>
          <w:szCs w:val="28"/>
          <w:rtl/>
          <w:lang w:bidi="ar-EG"/>
        </w:rPr>
        <w:t>وقد أثنى الحضور على محتوى الدورة وتميز المحاضر في عرضها بطريقة شيقة</w:t>
      </w:r>
    </w:p>
    <w:p w:rsidR="000C69A3" w:rsidRDefault="000C69A3" w:rsidP="000C69A3">
      <w:pPr>
        <w:rPr>
          <w:rFonts w:asciiTheme="majorBidi" w:hAnsiTheme="majorBidi" w:cstheme="majorBidi"/>
          <w:sz w:val="28"/>
          <w:szCs w:val="28"/>
          <w:lang w:bidi="ar-EG"/>
        </w:rPr>
      </w:pPr>
    </w:p>
    <w:p w:rsidR="00DA636C" w:rsidRPr="000C69A3" w:rsidRDefault="000C69A3" w:rsidP="000C69A3">
      <w:pPr>
        <w:ind w:hanging="58"/>
        <w:jc w:val="center"/>
        <w:rPr>
          <w:rFonts w:asciiTheme="majorBidi" w:hAnsiTheme="majorBidi" w:cstheme="majorBidi"/>
          <w:sz w:val="28"/>
          <w:szCs w:val="28"/>
          <w:lang w:bidi="ar-EG"/>
        </w:rPr>
      </w:pPr>
      <w:bookmarkStart w:id="0" w:name="_GoBack"/>
      <w:r>
        <w:rPr>
          <w:rFonts w:asciiTheme="majorBidi" w:hAnsiTheme="majorBidi" w:cstheme="majorBidi"/>
          <w:noProof/>
          <w:sz w:val="28"/>
          <w:szCs w:val="28"/>
        </w:rPr>
        <w:lastRenderedPageBreak/>
        <w:drawing>
          <wp:inline distT="0" distB="0" distL="0" distR="0" wp14:anchorId="577B69C0" wp14:editId="3494DB4B">
            <wp:extent cx="5274310" cy="3950972"/>
            <wp:effectExtent l="0" t="0" r="2540" b="0"/>
            <wp:docPr id="2" name="Picture 2" descr="E:\البوابة الالكترونية\شغل  فصل اول 24-25\ضغوط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البوابة الالكترونية\شغل  فصل اول 24-25\ضغوط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09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rFonts w:asciiTheme="majorBidi" w:hAnsiTheme="majorBidi" w:cstheme="majorBidi"/>
          <w:noProof/>
          <w:sz w:val="28"/>
          <w:szCs w:val="28"/>
        </w:rPr>
        <w:drawing>
          <wp:inline distT="0" distB="0" distL="0" distR="0">
            <wp:extent cx="5267325" cy="3952875"/>
            <wp:effectExtent l="0" t="0" r="9525" b="9525"/>
            <wp:docPr id="3" name="Picture 3" descr="E:\البوابة الالكترونية\شغل  فصل اول 24-25\ضغوط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البوابة الالكترونية\شغل  فصل اول 24-25\ضغوط 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395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A636C" w:rsidRPr="000C69A3" w:rsidSect="007555D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296"/>
    <w:rsid w:val="000C69A3"/>
    <w:rsid w:val="00120296"/>
    <w:rsid w:val="007555D7"/>
    <w:rsid w:val="00DA6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C69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69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C69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69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</Words>
  <Characters>529</Characters>
  <Application>Microsoft Office Word</Application>
  <DocSecurity>0</DocSecurity>
  <Lines>4</Lines>
  <Paragraphs>1</Paragraphs>
  <ScaleCrop>false</ScaleCrop>
  <Company/>
  <LinksUpToDate>false</LinksUpToDate>
  <CharactersWithSpaces>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2024-11-04T11:13:00Z</dcterms:created>
  <dcterms:modified xsi:type="dcterms:W3CDTF">2024-11-04T11:15:00Z</dcterms:modified>
</cp:coreProperties>
</file>