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3B" w:rsidRDefault="00CE423B" w:rsidP="00CE423B">
      <w:pPr>
        <w:jc w:val="both"/>
        <w:rPr>
          <w:rtl/>
        </w:rPr>
      </w:pPr>
      <w:r w:rsidRPr="00CE423B">
        <w:rPr>
          <w:rFonts w:asciiTheme="majorBidi" w:hAnsiTheme="majorBidi" w:cstheme="majorBidi"/>
          <w:color w:val="080809"/>
          <w:sz w:val="28"/>
          <w:szCs w:val="28"/>
          <w:shd w:val="clear" w:color="auto" w:fill="FFFFFF"/>
          <w:rtl/>
        </w:rPr>
        <w:t>أقامت وحدة متابعة الخريجين ندوة عن الاسعافات الاولية لعلاج حالات التسمم الحادة .( التسمم بقرص الغلة ،التسمم. ب لدغة الثعبان والعقرب والتسمم الدوائي والتسمم بمشتقات البترول....) وقد حاضر بالندوة ا.د أحمد عمر مدير وحدة علاج التسمم بمستشفيات جامعة الزقازيق . ومستشار وزارة الصحة لعلاج السموم والإدمان . بحضور ا.د نادية طه عميد الكلية ،ا.د اماني حامد وكيل الكلية لشئون خدمة المجتمع وتنمية البيئة ، لواء دكتور ابراهيم محمد متولي وكيل الوزارة ومدير مديرية الطب البيطري بالشرقية ،ا.م.د صفية السباعي مدير وحدة الخريجين ، ا.م.د السيدة ابراهيم نائب وحدة الخريجين</w:t>
      </w:r>
      <w:r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>.</w:t>
      </w:r>
    </w:p>
    <w:p w:rsidR="00CE423B" w:rsidRDefault="00CE423B" w:rsidP="00CE423B">
      <w:pPr>
        <w:rPr>
          <w:rtl/>
        </w:rPr>
      </w:pPr>
    </w:p>
    <w:p w:rsidR="00CE423B" w:rsidRDefault="00CE423B" w:rsidP="00CE423B">
      <w:pPr>
        <w:rPr>
          <w:rtl/>
        </w:rPr>
      </w:pPr>
    </w:p>
    <w:p w:rsidR="001F30D6" w:rsidRPr="00CE423B" w:rsidRDefault="00CE423B" w:rsidP="00CE423B">
      <w:pPr>
        <w:ind w:hanging="58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63639FFC">
            <wp:extent cx="5273675" cy="38163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E423B" w:rsidRDefault="00CE423B" w:rsidP="00CE423B">
      <w:pPr>
        <w:jc w:val="both"/>
      </w:pPr>
      <w:r>
        <w:rPr>
          <w:rFonts w:hint="cs"/>
          <w:noProof/>
        </w:rPr>
        <w:lastRenderedPageBreak/>
        <w:drawing>
          <wp:inline distT="0" distB="0" distL="0" distR="0">
            <wp:extent cx="5272405" cy="3966210"/>
            <wp:effectExtent l="0" t="0" r="4445" b="0"/>
            <wp:docPr id="1" name="Picture 1" descr="E:\البوابة الالكترونية\شغل  فصل اول 24-25\اسعافات التسم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سعافات التسمم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2405" cy="3966210"/>
            <wp:effectExtent l="0" t="0" r="4445" b="0"/>
            <wp:docPr id="2" name="Picture 2" descr="E:\البوابة الالكترونية\شغل  فصل اول 24-25\اسعافات التسم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سعافات التسمم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23B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7F"/>
    <w:rsid w:val="001F30D6"/>
    <w:rsid w:val="0046647F"/>
    <w:rsid w:val="007555D7"/>
    <w:rsid w:val="00C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2024-12-27T19:02:00Z</dcterms:created>
  <dcterms:modified xsi:type="dcterms:W3CDTF">2024-12-27T19:05:00Z</dcterms:modified>
</cp:coreProperties>
</file>