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تحت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رعاية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الأستاذ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الدكتور</w:t>
      </w:r>
      <w:r w:rsidRPr="00A65B10">
        <w:rPr>
          <w:rFonts w:cs="Arial"/>
          <w:sz w:val="32"/>
          <w:szCs w:val="32"/>
          <w:rtl/>
        </w:rPr>
        <w:t xml:space="preserve">/ </w:t>
      </w:r>
      <w:r w:rsidRPr="00A65B10">
        <w:rPr>
          <w:rFonts w:cs="Arial" w:hint="cs"/>
          <w:sz w:val="32"/>
          <w:szCs w:val="32"/>
          <w:rtl/>
        </w:rPr>
        <w:t>ناديه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طه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عميدالكليه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الأستاذ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الدكتور</w:t>
      </w:r>
      <w:r w:rsidRPr="00A65B10">
        <w:rPr>
          <w:rFonts w:cs="Arial"/>
          <w:sz w:val="32"/>
          <w:szCs w:val="32"/>
          <w:rtl/>
        </w:rPr>
        <w:t xml:space="preserve">/ </w:t>
      </w:r>
      <w:r w:rsidRPr="00A65B10">
        <w:rPr>
          <w:rFonts w:cs="Arial" w:hint="cs"/>
          <w:sz w:val="32"/>
          <w:szCs w:val="32"/>
          <w:rtl/>
        </w:rPr>
        <w:t>أمل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الدخاخنى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الأطفال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تم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الله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تعالى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مناقشة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رسالة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الدكتوراه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المقدمه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من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الباحثه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أسماء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حسن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حسين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والتى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أقيمت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اليوم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الأثنين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/>
          <w:sz w:val="32"/>
          <w:szCs w:val="32"/>
          <w:rtl/>
        </w:rPr>
        <w:t>17/2/2025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بقاعة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المناقشات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بكلية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جامعة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الزقازيق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وكانت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الرساله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فى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غاية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الروعه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بأشادة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لجنةالمناقشه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والحكم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المكونه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من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د</w:t>
      </w:r>
      <w:r w:rsidRPr="00A65B10">
        <w:rPr>
          <w:rFonts w:cs="Arial"/>
          <w:sz w:val="32"/>
          <w:szCs w:val="32"/>
          <w:rtl/>
        </w:rPr>
        <w:t xml:space="preserve">/ </w:t>
      </w:r>
      <w:r w:rsidRPr="00A65B10">
        <w:rPr>
          <w:rFonts w:cs="Arial" w:hint="cs"/>
          <w:sz w:val="32"/>
          <w:szCs w:val="32"/>
          <w:rtl/>
        </w:rPr>
        <w:t>أمل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الدخاخنى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الأطفال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بالكليه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د</w:t>
      </w:r>
      <w:r w:rsidRPr="00A65B10">
        <w:rPr>
          <w:rFonts w:cs="Arial"/>
          <w:sz w:val="32"/>
          <w:szCs w:val="32"/>
          <w:rtl/>
        </w:rPr>
        <w:t xml:space="preserve">/ </w:t>
      </w:r>
      <w:r w:rsidRPr="00A65B10">
        <w:rPr>
          <w:rFonts w:cs="Arial" w:hint="cs"/>
          <w:sz w:val="32"/>
          <w:szCs w:val="32"/>
          <w:rtl/>
        </w:rPr>
        <w:t>حنان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ترك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الأطفال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وكيل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الكليه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للدراسات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العليا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د</w:t>
      </w:r>
      <w:r w:rsidRPr="00A65B10">
        <w:rPr>
          <w:rFonts w:cs="Arial"/>
          <w:sz w:val="32"/>
          <w:szCs w:val="32"/>
          <w:rtl/>
        </w:rPr>
        <w:t xml:space="preserve">/ </w:t>
      </w:r>
      <w:r w:rsidRPr="00A65B10">
        <w:rPr>
          <w:rFonts w:cs="Arial" w:hint="cs"/>
          <w:sz w:val="32"/>
          <w:szCs w:val="32"/>
          <w:rtl/>
        </w:rPr>
        <w:t>خديجة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محمد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سعيد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أستاذ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الأطفال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بكلية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جامعة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بنها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وقد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أجتمعت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اللجنه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وقررت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قبول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الرساله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وأشادت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اللجنه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بمجهود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الباحثه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الرائع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ومجهود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الأشراف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الف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الف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مبروك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للباحثه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مع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التمنيات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لها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بالتوفيق</w:t>
      </w:r>
    </w:p>
    <w:p w:rsidR="00A65B10" w:rsidRPr="00A65B10" w:rsidRDefault="00A65B10" w:rsidP="00A65B10">
      <w:pPr>
        <w:jc w:val="center"/>
        <w:rPr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وخالص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تمنياتى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لقسم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الأطفال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بالتوفيق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والنجاح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الدائم</w:t>
      </w:r>
    </w:p>
    <w:p w:rsidR="00866B90" w:rsidRDefault="00A65B10" w:rsidP="00A65B10">
      <w:pPr>
        <w:jc w:val="center"/>
        <w:rPr>
          <w:rFonts w:hint="cs"/>
          <w:sz w:val="32"/>
          <w:szCs w:val="32"/>
          <w:rtl/>
        </w:rPr>
      </w:pPr>
      <w:r w:rsidRPr="00A65B10">
        <w:rPr>
          <w:rFonts w:cs="Arial" w:hint="cs"/>
          <w:sz w:val="32"/>
          <w:szCs w:val="32"/>
          <w:rtl/>
        </w:rPr>
        <w:t>ولكلية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التمريض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بالأزدهار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ودوام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التقدم</w:t>
      </w:r>
      <w:r w:rsidRPr="00A65B10">
        <w:rPr>
          <w:rFonts w:cs="Arial"/>
          <w:sz w:val="32"/>
          <w:szCs w:val="32"/>
          <w:rtl/>
        </w:rPr>
        <w:t xml:space="preserve"> </w:t>
      </w:r>
      <w:r w:rsidRPr="00A65B10">
        <w:rPr>
          <w:rFonts w:cs="Arial" w:hint="cs"/>
          <w:sz w:val="32"/>
          <w:szCs w:val="32"/>
          <w:rtl/>
        </w:rPr>
        <w:t>والرقى</w:t>
      </w:r>
    </w:p>
    <w:p w:rsidR="00A65B10" w:rsidRDefault="00A65B10" w:rsidP="00A65B10">
      <w:pPr>
        <w:jc w:val="center"/>
        <w:rPr>
          <w:rFonts w:hint="cs"/>
          <w:sz w:val="32"/>
          <w:szCs w:val="32"/>
          <w:rtl/>
        </w:rPr>
      </w:pPr>
    </w:p>
    <w:p w:rsidR="00A65B10" w:rsidRDefault="00A65B10" w:rsidP="00A65B10">
      <w:pPr>
        <w:jc w:val="center"/>
        <w:rPr>
          <w:rFonts w:hint="cs"/>
          <w:sz w:val="32"/>
          <w:szCs w:val="32"/>
          <w:rtl/>
        </w:rPr>
      </w:pPr>
    </w:p>
    <w:p w:rsidR="00A65B10" w:rsidRPr="00A65B10" w:rsidRDefault="00A65B10" w:rsidP="00A65B10">
      <w:pPr>
        <w:jc w:val="center"/>
        <w:rPr>
          <w:sz w:val="32"/>
          <w:szCs w:val="32"/>
        </w:rPr>
      </w:pPr>
      <w:r>
        <w:rPr>
          <w:rFonts w:hint="cs"/>
          <w:noProof/>
          <w:sz w:val="32"/>
          <w:szCs w:val="32"/>
        </w:rPr>
        <w:drawing>
          <wp:inline distT="0" distB="0" distL="0" distR="0">
            <wp:extent cx="5268595" cy="3515995"/>
            <wp:effectExtent l="0" t="0" r="8255" b="8255"/>
            <wp:docPr id="1" name="Picture 1" descr="E:\البوابة الالكترونية\شغل فصل تانى24-25\اسماء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اسماء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5268595" cy="3951605"/>
            <wp:effectExtent l="0" t="0" r="8255" b="0"/>
            <wp:docPr id="2" name="Picture 2" descr="E:\البوابة الالكترونية\شغل فصل تانى24-25\اسماء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اسماء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95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5B10" w:rsidRPr="00A65B10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142"/>
    <w:rsid w:val="003A4142"/>
    <w:rsid w:val="007555D7"/>
    <w:rsid w:val="00866B90"/>
    <w:rsid w:val="00A6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5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2025-02-24T21:43:00Z</dcterms:created>
  <dcterms:modified xsi:type="dcterms:W3CDTF">2025-02-24T21:44:00Z</dcterms:modified>
</cp:coreProperties>
</file>