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85" w:rsidRPr="006F5C85" w:rsidRDefault="006F5C85" w:rsidP="006F5C85">
      <w:pPr>
        <w:jc w:val="center"/>
        <w:rPr>
          <w:rFonts w:asciiTheme="majorBidi" w:hAnsiTheme="majorBidi" w:cstheme="majorBidi"/>
          <w:sz w:val="32"/>
          <w:szCs w:val="32"/>
        </w:rPr>
      </w:pPr>
      <w:r w:rsidRPr="006F5C85">
        <w:rPr>
          <w:rFonts w:asciiTheme="majorBidi" w:hAnsiTheme="majorBidi" w:cstheme="majorBidi"/>
          <w:sz w:val="32"/>
          <w:szCs w:val="32"/>
          <w:rtl/>
        </w:rPr>
        <w:t>من فاعليات خطه وحده التعليم المستمر</w:t>
      </w:r>
    </w:p>
    <w:p w:rsidR="006F5C85" w:rsidRPr="006F5C85" w:rsidRDefault="006F5C85" w:rsidP="006F5C85">
      <w:pPr>
        <w:jc w:val="center"/>
        <w:rPr>
          <w:rFonts w:asciiTheme="majorBidi" w:hAnsiTheme="majorBidi" w:cstheme="majorBidi"/>
          <w:sz w:val="32"/>
          <w:szCs w:val="32"/>
        </w:rPr>
      </w:pPr>
      <w:r w:rsidRPr="006F5C85">
        <w:rPr>
          <w:rFonts w:asciiTheme="majorBidi" w:hAnsiTheme="majorBidi" w:cstheme="majorBidi"/>
          <w:sz w:val="32"/>
          <w:szCs w:val="32"/>
          <w:rtl/>
        </w:rPr>
        <w:t>تحت رعاية</w:t>
      </w:r>
    </w:p>
    <w:p w:rsidR="006F5C85" w:rsidRPr="006F5C85" w:rsidRDefault="006F5C85" w:rsidP="006F5C85">
      <w:pPr>
        <w:jc w:val="center"/>
        <w:rPr>
          <w:rFonts w:asciiTheme="majorBidi" w:hAnsiTheme="majorBidi" w:cstheme="majorBidi"/>
          <w:sz w:val="32"/>
          <w:szCs w:val="32"/>
        </w:rPr>
      </w:pPr>
      <w:r w:rsidRPr="006F5C85">
        <w:rPr>
          <w:rFonts w:asciiTheme="majorBidi" w:hAnsiTheme="majorBidi" w:cstheme="majorBidi"/>
          <w:sz w:val="32"/>
          <w:szCs w:val="32"/>
          <w:rtl/>
        </w:rPr>
        <w:t>معالي الأستاذة الدكتورة نادية محمد طه عميد الكلية</w:t>
      </w:r>
    </w:p>
    <w:p w:rsidR="006F5C85" w:rsidRPr="006F5C85" w:rsidRDefault="006F5C85" w:rsidP="006F5C85">
      <w:pPr>
        <w:jc w:val="center"/>
        <w:rPr>
          <w:rFonts w:asciiTheme="majorBidi" w:hAnsiTheme="majorBidi" w:cstheme="majorBidi"/>
          <w:sz w:val="32"/>
          <w:szCs w:val="32"/>
        </w:rPr>
      </w:pPr>
      <w:r w:rsidRPr="006F5C85">
        <w:rPr>
          <w:rFonts w:asciiTheme="majorBidi" w:hAnsiTheme="majorBidi" w:cstheme="majorBidi"/>
          <w:sz w:val="32"/>
          <w:szCs w:val="32"/>
          <w:rtl/>
        </w:rPr>
        <w:t>ا.د /أماني جاد وكيل الكلية لشئون خدمة المجتمع وتنمية البيئة</w:t>
      </w:r>
    </w:p>
    <w:p w:rsidR="006F5C85" w:rsidRPr="006F5C85" w:rsidRDefault="006F5C85" w:rsidP="006F5C85">
      <w:pPr>
        <w:jc w:val="center"/>
        <w:rPr>
          <w:rFonts w:asciiTheme="majorBidi" w:hAnsiTheme="majorBidi" w:cstheme="majorBidi"/>
          <w:sz w:val="32"/>
          <w:szCs w:val="32"/>
        </w:rPr>
      </w:pPr>
      <w:r w:rsidRPr="006F5C85">
        <w:rPr>
          <w:rFonts w:asciiTheme="majorBidi" w:hAnsiTheme="majorBidi" w:cstheme="majorBidi"/>
          <w:sz w:val="32"/>
          <w:szCs w:val="32"/>
          <w:rtl/>
        </w:rPr>
        <w:t>عُقدت دورة بعنوان المشورة قبل الزواج ؛ بقاعة المناقشات بالكلية</w:t>
      </w:r>
    </w:p>
    <w:p w:rsidR="006F5C85" w:rsidRPr="006F5C85" w:rsidRDefault="006F5C85" w:rsidP="006F5C85">
      <w:pPr>
        <w:jc w:val="center"/>
        <w:rPr>
          <w:rFonts w:asciiTheme="majorBidi" w:hAnsiTheme="majorBidi" w:cstheme="majorBidi"/>
          <w:sz w:val="32"/>
          <w:szCs w:val="32"/>
        </w:rPr>
      </w:pPr>
      <w:r w:rsidRPr="006F5C85">
        <w:rPr>
          <w:rFonts w:asciiTheme="majorBidi" w:hAnsiTheme="majorBidi" w:cstheme="majorBidi"/>
          <w:sz w:val="32"/>
          <w:szCs w:val="32"/>
          <w:rtl/>
        </w:rPr>
        <w:t>وذلك يوم الاثنين الموافق ٢١ يوليو ٢٠٢٥</w:t>
      </w:r>
      <w:r w:rsidRPr="006F5C85">
        <w:rPr>
          <w:rFonts w:asciiTheme="majorBidi" w:hAnsiTheme="majorBidi" w:cstheme="majorBidi"/>
          <w:sz w:val="32"/>
          <w:szCs w:val="32"/>
        </w:rPr>
        <w:t>.</w:t>
      </w:r>
    </w:p>
    <w:p w:rsidR="006F5C85" w:rsidRDefault="006F5C85" w:rsidP="006F5C85">
      <w:pPr>
        <w:jc w:val="center"/>
        <w:rPr>
          <w:rFonts w:hint="cs"/>
          <w:rtl/>
        </w:rPr>
      </w:pPr>
      <w:r w:rsidRPr="006F5C85">
        <w:rPr>
          <w:rFonts w:asciiTheme="majorBidi" w:hAnsiTheme="majorBidi" w:cstheme="majorBidi"/>
          <w:sz w:val="32"/>
          <w:szCs w:val="32"/>
          <w:rtl/>
        </w:rPr>
        <w:t>حاضر فيها د هويدا شعراوي استاذ مساعد بقسم تمريض النساء والتوليد</w:t>
      </w:r>
    </w:p>
    <w:p w:rsidR="006F5C85" w:rsidRPr="006F5C85" w:rsidRDefault="006F5C85" w:rsidP="006F5C85">
      <w:pPr>
        <w:jc w:val="center"/>
      </w:pPr>
      <w:r>
        <w:rPr>
          <w:rFonts w:hint="cs"/>
          <w:noProof/>
        </w:rPr>
        <w:drawing>
          <wp:inline distT="0" distB="0" distL="0" distR="0">
            <wp:extent cx="5267325" cy="2686050"/>
            <wp:effectExtent l="0" t="0" r="9525" b="0"/>
            <wp:docPr id="1" name="Picture 1" descr="E:\البوابة الالكترونية\شغل فصل اول 26\المش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المشور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67325" cy="2876550"/>
            <wp:effectExtent l="0" t="0" r="9525" b="0"/>
            <wp:docPr id="2" name="Picture 2" descr="E:\البوابة الالكترونية\شغل فصل اول 26\مش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اول 26\مشور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773F" w:rsidRPr="006F5C85" w:rsidRDefault="00AF773F"/>
    <w:sectPr w:rsidR="00AF773F" w:rsidRPr="006F5C85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D"/>
    <w:rsid w:val="0015122D"/>
    <w:rsid w:val="006F5C85"/>
    <w:rsid w:val="00A340BD"/>
    <w:rsid w:val="00A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2025-07-22T18:56:00Z</dcterms:created>
  <dcterms:modified xsi:type="dcterms:W3CDTF">2025-07-22T18:58:00Z</dcterms:modified>
</cp:coreProperties>
</file>