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1E" w:rsidRPr="00E7081E" w:rsidRDefault="00E7081E" w:rsidP="00E7081E">
      <w:pPr>
        <w:jc w:val="both"/>
        <w:rPr>
          <w:rFonts w:asciiTheme="majorBidi" w:hAnsiTheme="majorBidi" w:cstheme="majorBidi"/>
          <w:sz w:val="32"/>
          <w:szCs w:val="32"/>
        </w:rPr>
      </w:pPr>
      <w:r w:rsidRPr="00E7081E">
        <w:rPr>
          <w:rFonts w:asciiTheme="majorBidi" w:hAnsiTheme="majorBidi" w:cstheme="majorBidi"/>
          <w:sz w:val="32"/>
          <w:szCs w:val="32"/>
          <w:rtl/>
        </w:rPr>
        <w:t xml:space="preserve">بدء فعاليات البرنامج التوجيهي لطلاب الامتياز يوم الاثنين الموافق أول سبتمبر ٢٠٢٥ </w:t>
      </w:r>
    </w:p>
    <w:p w:rsidR="00E7081E" w:rsidRPr="00E7081E" w:rsidRDefault="00E7081E" w:rsidP="00E7081E">
      <w:pPr>
        <w:jc w:val="both"/>
        <w:rPr>
          <w:rFonts w:asciiTheme="majorBidi" w:hAnsiTheme="majorBidi" w:cstheme="majorBidi"/>
          <w:sz w:val="32"/>
          <w:szCs w:val="32"/>
        </w:rPr>
      </w:pPr>
      <w:r w:rsidRPr="00E7081E">
        <w:rPr>
          <w:rFonts w:asciiTheme="majorBidi" w:hAnsiTheme="majorBidi" w:cstheme="majorBidi"/>
          <w:sz w:val="32"/>
          <w:szCs w:val="32"/>
          <w:rtl/>
        </w:rPr>
        <w:t>وقد استهل د. محمد عادل مدرس بقسم إدارة التمريض والمنسق الاكاديمي الامتياز أولى محاضرات البرنامج بمحاضرة عن التعريف بلائحة الامتياز</w:t>
      </w:r>
    </w:p>
    <w:p w:rsidR="00E7081E" w:rsidRPr="00E7081E" w:rsidRDefault="00E7081E" w:rsidP="00E7081E">
      <w:pPr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E7081E">
        <w:rPr>
          <w:rFonts w:asciiTheme="majorBidi" w:hAnsiTheme="majorBidi" w:cstheme="majorBidi"/>
          <w:sz w:val="32"/>
          <w:szCs w:val="32"/>
          <w:rtl/>
        </w:rPr>
        <w:t>وفي اليوم الثاني</w:t>
      </w:r>
    </w:p>
    <w:p w:rsidR="00E7081E" w:rsidRPr="00E7081E" w:rsidRDefault="00E7081E" w:rsidP="00E7081E">
      <w:pPr>
        <w:jc w:val="both"/>
        <w:rPr>
          <w:rFonts w:asciiTheme="majorBidi" w:hAnsiTheme="majorBidi" w:cstheme="majorBidi"/>
          <w:sz w:val="32"/>
          <w:szCs w:val="32"/>
        </w:rPr>
      </w:pPr>
      <w:r w:rsidRPr="00E7081E">
        <w:rPr>
          <w:rFonts w:asciiTheme="majorBidi" w:hAnsiTheme="majorBidi" w:cstheme="majorBidi"/>
          <w:sz w:val="32"/>
          <w:szCs w:val="32"/>
          <w:rtl/>
        </w:rPr>
        <w:t>شارك قسم تمريض النساء والتوليد بالبرنامج التوجيهي لطلاب الامتياز يوم الثلاثاء الموافق ٢ سبتمبر ٢٠٢٥</w:t>
      </w:r>
    </w:p>
    <w:p w:rsidR="00E7081E" w:rsidRPr="00E7081E" w:rsidRDefault="00E7081E" w:rsidP="00E7081E">
      <w:pPr>
        <w:jc w:val="both"/>
        <w:rPr>
          <w:rFonts w:asciiTheme="majorBidi" w:hAnsiTheme="majorBidi" w:cstheme="majorBidi"/>
          <w:sz w:val="32"/>
          <w:szCs w:val="32"/>
        </w:rPr>
      </w:pPr>
      <w:r w:rsidRPr="00E7081E">
        <w:rPr>
          <w:rFonts w:asciiTheme="majorBidi" w:hAnsiTheme="majorBidi" w:cstheme="majorBidi"/>
          <w:sz w:val="32"/>
          <w:szCs w:val="32"/>
          <w:rtl/>
        </w:rPr>
        <w:t>وقد قامت الدكتورة إسراء ابراهيم - مدرس مساعد تمريض النساء والتوليد بإلقاء محاضرة</w:t>
      </w:r>
    </w:p>
    <w:p w:rsidR="00E7081E" w:rsidRPr="00E7081E" w:rsidRDefault="00E7081E" w:rsidP="00E708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E7081E">
        <w:rPr>
          <w:rFonts w:asciiTheme="majorBidi" w:hAnsiTheme="majorBidi" w:cstheme="majorBidi"/>
          <w:sz w:val="32"/>
          <w:szCs w:val="32"/>
        </w:rPr>
        <w:t xml:space="preserve">Care of antenatal patients </w:t>
      </w:r>
    </w:p>
    <w:p w:rsidR="00E7081E" w:rsidRDefault="00E7081E" w:rsidP="00E708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E7081E">
        <w:rPr>
          <w:rFonts w:asciiTheme="majorBidi" w:hAnsiTheme="majorBidi" w:cstheme="majorBidi"/>
          <w:sz w:val="32"/>
          <w:szCs w:val="32"/>
        </w:rPr>
        <w:t>Diabetes and Pregnancy</w:t>
      </w:r>
    </w:p>
    <w:p w:rsidR="00E7081E" w:rsidRDefault="00E7081E" w:rsidP="00E708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E5867B1">
            <wp:extent cx="5258815" cy="40403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404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7081E" w:rsidRPr="00E7081E" w:rsidRDefault="00E7081E" w:rsidP="00E708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5262880" cy="3955415"/>
            <wp:effectExtent l="0" t="0" r="0" b="6985"/>
            <wp:docPr id="4" name="Picture 4" descr="E:\البوابة الالكترونية\شغل فصل اول 26\اسر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فصل اول 26\اسراء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62880" cy="3955415"/>
            <wp:effectExtent l="0" t="0" r="0" b="6985"/>
            <wp:docPr id="5" name="Picture 5" descr="E:\البوابة الالكترونية\شغل فصل اول 26\اسرا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فصل اول 26\اسراء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E7" w:rsidRPr="00E7081E" w:rsidRDefault="00D854E7"/>
    <w:sectPr w:rsidR="00D854E7" w:rsidRPr="00E7081E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E7"/>
    <w:rsid w:val="00BB1BE7"/>
    <w:rsid w:val="00D854E7"/>
    <w:rsid w:val="00E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2025-09-02T19:51:00Z</dcterms:created>
  <dcterms:modified xsi:type="dcterms:W3CDTF">2025-09-02T19:52:00Z</dcterms:modified>
</cp:coreProperties>
</file>