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تم بحمد الله تعالى مناقشة رسالة الماجستير المقدمه من الباحثه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أسماء محمود فوزى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المعيده بقسم تمريض الأطفال بالكليه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 xml:space="preserve">والتى أقيمت اليوم الأحد </w:t>
      </w:r>
      <w:r w:rsidRPr="00864236">
        <w:rPr>
          <w:rFonts w:asciiTheme="majorBidi" w:hAnsiTheme="majorBidi" w:cstheme="majorBidi"/>
          <w:sz w:val="32"/>
          <w:szCs w:val="32"/>
          <w:lang w:bidi="ar-EG"/>
        </w:rPr>
        <w:t>7/9/2025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بقاعة المناقشات بكلية التجاره جامعةالزقازيق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وكانت الرساله فى غاية الروعه بأشادة لجنةالمناقشه والحكم المكونه من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 د/ حنان محمد ترك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أستاذ تمريض الأطفال وكيل الكليه للدراسات العليا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 د/ رباب السيد حسن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أستاذ تمريض الأطفال بكلية التمريض جامعة المنصوره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 د/ نهله حسن أحمد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أستاذ م طب السمع والأتزان كلية الطب جامعةالزقازيق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وقد أجتمعت اللجنه وقررت قبول الرساله( بأمتياز</w:t>
      </w:r>
      <w:r w:rsidRPr="00864236">
        <w:rPr>
          <w:rFonts w:asciiTheme="majorBidi" w:hAnsiTheme="majorBidi" w:cstheme="majorBidi"/>
          <w:sz w:val="32"/>
          <w:szCs w:val="32"/>
          <w:lang w:bidi="ar-EG"/>
        </w:rPr>
        <w:t xml:space="preserve"> )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وأشادت اللجنه بمجهود الباحثه الرائع ومجهود الأشراف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 د/ أحمد محمد خاطر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أستاذ طب السمع والأتزان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كلية الطب جامعةالزقازيق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دكتوره / داليا السعيد الشيخ</w:t>
      </w: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مدرس تمريض الأطفال بالكليه</w:t>
      </w:r>
    </w:p>
    <w:p w:rsidR="00864236" w:rsidRDefault="00864236" w:rsidP="00864236">
      <w:pPr>
        <w:jc w:val="center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864236">
        <w:rPr>
          <w:rFonts w:asciiTheme="majorBidi" w:hAnsiTheme="majorBidi" w:cstheme="majorBidi"/>
          <w:sz w:val="32"/>
          <w:szCs w:val="32"/>
          <w:rtl/>
        </w:rPr>
        <w:t>الف الف مبروك للباحثه وعقبال الدكتوراه بأذن الله</w:t>
      </w:r>
    </w:p>
    <w:p w:rsidR="00864236" w:rsidRDefault="00864236" w:rsidP="00864236">
      <w:pPr>
        <w:jc w:val="center"/>
        <w:rPr>
          <w:rFonts w:asciiTheme="majorBidi" w:hAnsiTheme="majorBidi" w:cstheme="majorBidi" w:hint="cs"/>
          <w:sz w:val="32"/>
          <w:szCs w:val="32"/>
          <w:rtl/>
          <w:lang w:bidi="ar-EG"/>
        </w:rPr>
      </w:pPr>
    </w:p>
    <w:p w:rsidR="00864236" w:rsidRDefault="00864236" w:rsidP="00864236">
      <w:pPr>
        <w:jc w:val="center"/>
        <w:rPr>
          <w:rFonts w:asciiTheme="majorBidi" w:hAnsiTheme="majorBidi" w:cstheme="majorBidi" w:hint="cs"/>
          <w:sz w:val="32"/>
          <w:szCs w:val="32"/>
          <w:rtl/>
          <w:lang w:bidi="ar-EG"/>
        </w:rPr>
      </w:pPr>
    </w:p>
    <w:p w:rsidR="00864236" w:rsidRPr="00864236" w:rsidRDefault="00864236" w:rsidP="00864236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>
            <wp:extent cx="5273675" cy="3509010"/>
            <wp:effectExtent l="0" t="0" r="3175" b="0"/>
            <wp:docPr id="1" name="Picture 1" descr="E:\البوابة الالكترونية\شغل فصل اول 26\مناقشة اسم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مناقشة اسما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4E7" w:rsidRPr="00864236" w:rsidRDefault="00D854E7">
      <w:pPr>
        <w:rPr>
          <w:rFonts w:hint="cs"/>
          <w:lang w:bidi="ar-EG"/>
        </w:rPr>
      </w:pPr>
    </w:p>
    <w:sectPr w:rsidR="00D854E7" w:rsidRPr="00864236" w:rsidSect="00D85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E9"/>
    <w:rsid w:val="00864236"/>
    <w:rsid w:val="00A127E9"/>
    <w:rsid w:val="00D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2025-09-09T10:47:00Z</dcterms:created>
  <dcterms:modified xsi:type="dcterms:W3CDTF">2025-09-09T10:48:00Z</dcterms:modified>
</cp:coreProperties>
</file>