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9C38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>تحت رعاية</w:t>
      </w:r>
    </w:p>
    <w:p w14:paraId="4152CE89" w14:textId="3A888DFC" w:rsidR="00D87FEC" w:rsidRDefault="00D87FEC">
      <w:pPr>
        <w:rPr>
          <w:rFonts w:hint="cs"/>
          <w:rtl/>
        </w:rPr>
      </w:pPr>
      <w:r>
        <w:rPr>
          <w:rFonts w:hint="cs"/>
          <w:rtl/>
        </w:rPr>
        <w:t xml:space="preserve">الأستاذة الدكتورة حنان محمد ترك </w:t>
      </w:r>
      <w:r>
        <w:rPr>
          <w:rtl/>
        </w:rPr>
        <w:t>–</w:t>
      </w:r>
      <w:r>
        <w:rPr>
          <w:rFonts w:hint="cs"/>
          <w:rtl/>
        </w:rPr>
        <w:t xml:space="preserve"> عميد الكلية </w:t>
      </w:r>
    </w:p>
    <w:p w14:paraId="20CA2E79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 xml:space="preserve">و الأستاذة الدكتورة اماني حامد - وكيل الكلية لشئون خدمة المجتمع وتنمية البيئة </w:t>
      </w:r>
    </w:p>
    <w:p w14:paraId="07659421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. فريدة حسونة - استاذ إدارة التمريض ورئيس معيار المشاركة المجتمعية </w:t>
      </w:r>
    </w:p>
    <w:p w14:paraId="5EF063FE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>قدمت د. عائشة السيد العربي استاذ مساعد إدارة التمريض</w:t>
      </w:r>
    </w:p>
    <w:p w14:paraId="4738F558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>ندوة بعنوان "مهارات التواصل الفعال في مجال الرعاية الصحية"</w:t>
      </w:r>
    </w:p>
    <w:p w14:paraId="6F290449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 xml:space="preserve">لطلاب الامتياز </w:t>
      </w:r>
    </w:p>
    <w:p w14:paraId="13966420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>يوم الثلاثاء الموافق ١٦ ديسمبر ٢٠٢٥ بقاعة المناقشات بالكلية</w:t>
      </w:r>
    </w:p>
    <w:p w14:paraId="0B8BDFFE" w14:textId="77777777" w:rsidR="00D87FEC" w:rsidRDefault="00D87FEC">
      <w:pPr>
        <w:rPr>
          <w:rFonts w:hint="cs"/>
          <w:rtl/>
        </w:rPr>
      </w:pPr>
      <w:r>
        <w:rPr>
          <w:rFonts w:hint="cs"/>
          <w:rtl/>
        </w:rPr>
        <w:t>في إطار مناقشة موضوعية بين الطلاب والمحاضر حول أهمية التواصل الفعال داخل منظومة الرعاية الصحية ومؤسسات المجتمع المدني</w:t>
      </w:r>
    </w:p>
    <w:p w14:paraId="101CC7E0" w14:textId="1815B364" w:rsidR="00D87FEC" w:rsidRDefault="00D87FEC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38FBCF3" wp14:editId="1B7A6B23">
            <wp:simplePos x="0" y="0"/>
            <wp:positionH relativeFrom="column">
              <wp:posOffset>0</wp:posOffset>
            </wp:positionH>
            <wp:positionV relativeFrom="paragraph">
              <wp:posOffset>1953260</wp:posOffset>
            </wp:positionV>
            <wp:extent cx="5274310" cy="3956050"/>
            <wp:effectExtent l="0" t="0" r="2540" b="6350"/>
            <wp:wrapTopAndBottom/>
            <wp:docPr id="2055965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65532" name="صورة 20559655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على وعد بتقديم محتوى علمي مختلف ومتميز؛ نطمح دوما لتقديم المزيد لأبنائنا الطلاب والخريجين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77366FFB" w14:textId="77777777" w:rsidR="00D87FEC" w:rsidRDefault="00D87FEC"/>
    <w:p w14:paraId="53A6874B" w14:textId="77777777" w:rsidR="00D87FEC" w:rsidRDefault="00D87FEC"/>
    <w:sectPr w:rsidR="00D87FEC" w:rsidSect="00D81A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EC"/>
    <w:rsid w:val="009B2D02"/>
    <w:rsid w:val="00D81A89"/>
    <w:rsid w:val="00D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2F9610"/>
  <w15:chartTrackingRefBased/>
  <w15:docId w15:val="{9E2D42A9-577A-3144-A444-DCC9618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8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7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7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7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7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7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87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87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87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87FE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87FE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87F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87FE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87F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87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7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8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8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87F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7F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7F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7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87F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7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2025-12-23T23:13:00Z</dcterms:created>
  <dcterms:modified xsi:type="dcterms:W3CDTF">2025-12-23T23:13:00Z</dcterms:modified>
</cp:coreProperties>
</file>