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AC" w:rsidRDefault="00FA0CAC" w:rsidP="00852F5D">
      <w:pPr>
        <w:rPr>
          <w:rtl/>
          <w:lang w:bidi="ar-EG"/>
        </w:rPr>
      </w:pPr>
    </w:p>
    <w:p w:rsidR="00852F5D" w:rsidRPr="00FA0CAC" w:rsidRDefault="00852F5D" w:rsidP="00852F5D">
      <w:pPr>
        <w:jc w:val="center"/>
        <w:rPr>
          <w:b/>
          <w:bCs/>
          <w:sz w:val="20"/>
          <w:szCs w:val="20"/>
          <w:rtl/>
          <w:lang w:bidi="ar-EG"/>
        </w:rPr>
      </w:pPr>
      <w:r w:rsidRPr="00FA0CAC">
        <w:rPr>
          <w:rFonts w:hint="cs"/>
          <w:b/>
          <w:bCs/>
          <w:sz w:val="20"/>
          <w:szCs w:val="20"/>
          <w:rtl/>
          <w:lang w:bidi="ar-EG"/>
        </w:rPr>
        <w:t>بيان لأعمال المسندة (بالساعات) إلى أعضاء هيئة التدريس و معاونيهم</w:t>
      </w:r>
    </w:p>
    <w:p w:rsidR="00852F5D" w:rsidRPr="00FA0CAC" w:rsidRDefault="00852F5D" w:rsidP="0019215A">
      <w:pPr>
        <w:jc w:val="center"/>
        <w:rPr>
          <w:b/>
          <w:bCs/>
          <w:sz w:val="20"/>
          <w:szCs w:val="20"/>
          <w:rtl/>
          <w:lang w:bidi="ar-EG"/>
        </w:rPr>
      </w:pPr>
      <w:r w:rsidRPr="00FA0CAC">
        <w:rPr>
          <w:rFonts w:hint="cs"/>
          <w:b/>
          <w:bCs/>
          <w:sz w:val="20"/>
          <w:szCs w:val="20"/>
          <w:rtl/>
          <w:lang w:bidi="ar-EG"/>
        </w:rPr>
        <w:t>الفصل الدراسى الأول للعام الجامعى 201</w:t>
      </w:r>
      <w:r w:rsidR="0019215A" w:rsidRPr="00FA0CAC">
        <w:rPr>
          <w:rFonts w:hint="cs"/>
          <w:b/>
          <w:bCs/>
          <w:sz w:val="20"/>
          <w:szCs w:val="20"/>
          <w:rtl/>
          <w:lang w:bidi="ar-EG"/>
        </w:rPr>
        <w:t>8</w:t>
      </w:r>
      <w:r w:rsidRPr="00FA0CAC">
        <w:rPr>
          <w:rFonts w:hint="cs"/>
          <w:b/>
          <w:bCs/>
          <w:sz w:val="20"/>
          <w:szCs w:val="20"/>
          <w:rtl/>
          <w:lang w:bidi="ar-EG"/>
        </w:rPr>
        <w:t>/201</w:t>
      </w:r>
      <w:r w:rsidR="0019215A" w:rsidRPr="00FA0CAC">
        <w:rPr>
          <w:rFonts w:hint="cs"/>
          <w:b/>
          <w:bCs/>
          <w:sz w:val="20"/>
          <w:szCs w:val="20"/>
          <w:rtl/>
          <w:lang w:bidi="ar-EG"/>
        </w:rPr>
        <w:t>9</w:t>
      </w:r>
    </w:p>
    <w:tbl>
      <w:tblPr>
        <w:tblStyle w:val="TableGrid"/>
        <w:bidiVisual/>
        <w:tblW w:w="15877" w:type="dxa"/>
        <w:tblInd w:w="-1102" w:type="dxa"/>
        <w:tblLayout w:type="fixed"/>
        <w:tblLook w:val="04A0" w:firstRow="1" w:lastRow="0" w:firstColumn="1" w:lastColumn="0" w:noHBand="0" w:noVBand="1"/>
      </w:tblPr>
      <w:tblGrid>
        <w:gridCol w:w="285"/>
        <w:gridCol w:w="1275"/>
        <w:gridCol w:w="717"/>
        <w:gridCol w:w="854"/>
        <w:gridCol w:w="1138"/>
        <w:gridCol w:w="427"/>
        <w:gridCol w:w="569"/>
        <w:gridCol w:w="285"/>
        <w:gridCol w:w="569"/>
        <w:gridCol w:w="711"/>
        <w:gridCol w:w="854"/>
        <w:gridCol w:w="569"/>
        <w:gridCol w:w="853"/>
        <w:gridCol w:w="712"/>
        <w:gridCol w:w="712"/>
        <w:gridCol w:w="527"/>
        <w:gridCol w:w="425"/>
        <w:gridCol w:w="614"/>
        <w:gridCol w:w="712"/>
        <w:gridCol w:w="712"/>
        <w:gridCol w:w="711"/>
        <w:gridCol w:w="511"/>
        <w:gridCol w:w="284"/>
        <w:gridCol w:w="851"/>
      </w:tblGrid>
      <w:tr w:rsidR="00852F5D" w:rsidRPr="00FA0CAC" w:rsidTr="00A32EE3">
        <w:trPr>
          <w:trHeight w:val="483"/>
        </w:trPr>
        <w:tc>
          <w:tcPr>
            <w:tcW w:w="285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الأسم</w:t>
            </w:r>
          </w:p>
        </w:tc>
        <w:tc>
          <w:tcPr>
            <w:tcW w:w="717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الدرجة</w:t>
            </w:r>
            <w:r w:rsidRPr="00FA0CAC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العلمية</w:t>
            </w:r>
          </w:p>
        </w:tc>
        <w:tc>
          <w:tcPr>
            <w:tcW w:w="854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  <w:r w:rsidRPr="00FA0CAC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التى</w:t>
            </w:r>
            <w:r w:rsidRPr="00FA0CAC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يشغلها</w:t>
            </w:r>
          </w:p>
        </w:tc>
        <w:tc>
          <w:tcPr>
            <w:tcW w:w="1138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التخصص الدقيق</w:t>
            </w:r>
          </w:p>
        </w:tc>
        <w:tc>
          <w:tcPr>
            <w:tcW w:w="9962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عدد الساعات التى يقوم بتدريسها أسبوعيا</w:t>
            </w:r>
          </w:p>
        </w:tc>
        <w:tc>
          <w:tcPr>
            <w:tcW w:w="795" w:type="dxa"/>
            <w:gridSpan w:val="2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اجمالى الساعات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ملاحظات</w:t>
            </w:r>
          </w:p>
        </w:tc>
      </w:tr>
      <w:tr w:rsidR="00852F5D" w:rsidRPr="00FA0CAC" w:rsidTr="00A32EE3">
        <w:trPr>
          <w:trHeight w:val="552"/>
        </w:trPr>
        <w:tc>
          <w:tcPr>
            <w:tcW w:w="285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75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7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8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6" w:type="dxa"/>
            <w:gridSpan w:val="2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مرحلة البكالوريوس</w:t>
            </w:r>
          </w:p>
        </w:tc>
        <w:tc>
          <w:tcPr>
            <w:tcW w:w="854" w:type="dxa"/>
            <w:gridSpan w:val="2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مرحلة الدراسات العليا</w:t>
            </w:r>
          </w:p>
        </w:tc>
        <w:tc>
          <w:tcPr>
            <w:tcW w:w="711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البرامج الجديدة</w:t>
            </w:r>
          </w:p>
        </w:tc>
        <w:tc>
          <w:tcPr>
            <w:tcW w:w="854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التعليم المفتوح</w:t>
            </w:r>
          </w:p>
        </w:tc>
        <w:tc>
          <w:tcPr>
            <w:tcW w:w="569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شعبة اللغة</w:t>
            </w:r>
          </w:p>
        </w:tc>
        <w:tc>
          <w:tcPr>
            <w:tcW w:w="853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الانتساب الموجه</w:t>
            </w:r>
          </w:p>
        </w:tc>
        <w:tc>
          <w:tcPr>
            <w:tcW w:w="712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دراسات تكميلية</w:t>
            </w:r>
          </w:p>
        </w:tc>
        <w:tc>
          <w:tcPr>
            <w:tcW w:w="712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كليات اخرى داخل الجامعة</w:t>
            </w:r>
          </w:p>
        </w:tc>
        <w:tc>
          <w:tcPr>
            <w:tcW w:w="3701" w:type="dxa"/>
            <w:gridSpan w:val="6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خارج الجامعة </w:t>
            </w:r>
          </w:p>
        </w:tc>
        <w:tc>
          <w:tcPr>
            <w:tcW w:w="795" w:type="dxa"/>
            <w:gridSpan w:val="2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476"/>
        </w:trPr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75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7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8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6" w:type="dxa"/>
            <w:gridSpan w:val="2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  <w:gridSpan w:val="2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  <w:vMerge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2" w:type="dxa"/>
            <w:gridSpan w:val="2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عدد الساعات</w:t>
            </w:r>
          </w:p>
        </w:tc>
        <w:tc>
          <w:tcPr>
            <w:tcW w:w="1326" w:type="dxa"/>
            <w:gridSpan w:val="2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اليوم</w:t>
            </w:r>
          </w:p>
        </w:tc>
        <w:tc>
          <w:tcPr>
            <w:tcW w:w="1423" w:type="dxa"/>
            <w:gridSpan w:val="2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الفصل الدراسى</w:t>
            </w:r>
          </w:p>
        </w:tc>
        <w:tc>
          <w:tcPr>
            <w:tcW w:w="795" w:type="dxa"/>
            <w:gridSpan w:val="2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vMerge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342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75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7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ن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ن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</w:t>
            </w: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الاول</w:t>
            </w: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الثاني</w:t>
            </w: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الاول</w:t>
            </w: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الثانى</w:t>
            </w: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743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275" w:type="dxa"/>
          </w:tcPr>
          <w:p w:rsidR="00852F5D" w:rsidRPr="00FA0CAC" w:rsidRDefault="00852F5D" w:rsidP="00957243">
            <w:pPr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أ.د/ ايمان حسن الحارونى</w:t>
            </w:r>
          </w:p>
        </w:tc>
        <w:tc>
          <w:tcPr>
            <w:tcW w:w="717" w:type="dxa"/>
          </w:tcPr>
          <w:p w:rsidR="00852F5D" w:rsidRPr="00FA0CAC" w:rsidRDefault="00852F5D" w:rsidP="00957243">
            <w:pPr>
              <w:bidi w:val="0"/>
              <w:rPr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أستاذ </w:t>
            </w: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رئيس القسم  </w:t>
            </w: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طرق تدريس</w:t>
            </w: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556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أ.د/تهانى عبد العزيز أبراهيم</w:t>
            </w:r>
          </w:p>
        </w:tc>
        <w:tc>
          <w:tcPr>
            <w:tcW w:w="71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</w:t>
            </w: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طرق تدريس</w:t>
            </w: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513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27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أ.م.د/هند محمد فرحان</w:t>
            </w:r>
          </w:p>
        </w:tc>
        <w:tc>
          <w:tcPr>
            <w:tcW w:w="71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طرق تدريس</w:t>
            </w: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513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27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أ.م.د/ ناديه حسن زغلول</w:t>
            </w:r>
          </w:p>
        </w:tc>
        <w:tc>
          <w:tcPr>
            <w:tcW w:w="71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استاذ مساعد </w:t>
            </w: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استاذ مساعد </w:t>
            </w: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طرق تدريس</w:t>
            </w: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600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27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أ.م.د/ أميرة قطب غريب</w:t>
            </w:r>
          </w:p>
        </w:tc>
        <w:tc>
          <w:tcPr>
            <w:tcW w:w="71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استاذ مساعد</w:t>
            </w: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طرق تدريس</w:t>
            </w: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649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27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أ.م.د/ مها محمد عبد الوهاب</w:t>
            </w:r>
          </w:p>
        </w:tc>
        <w:tc>
          <w:tcPr>
            <w:tcW w:w="71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استاذ مساعد</w:t>
            </w: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طرق تدريس</w:t>
            </w: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A32EE3">
        <w:trPr>
          <w:trHeight w:val="513"/>
        </w:trPr>
        <w:tc>
          <w:tcPr>
            <w:tcW w:w="285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27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د/ رضوى محمد همت</w:t>
            </w:r>
          </w:p>
        </w:tc>
        <w:tc>
          <w:tcPr>
            <w:tcW w:w="71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عضو</w:t>
            </w:r>
          </w:p>
        </w:tc>
        <w:tc>
          <w:tcPr>
            <w:tcW w:w="1138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طرق تدريس</w:t>
            </w:r>
          </w:p>
        </w:tc>
        <w:tc>
          <w:tcPr>
            <w:tcW w:w="4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8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27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425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61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51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8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851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</w:tbl>
    <w:p w:rsidR="00852F5D" w:rsidRPr="00FA0CAC" w:rsidRDefault="00852F5D" w:rsidP="00852F5D">
      <w:pPr>
        <w:jc w:val="center"/>
        <w:rPr>
          <w:sz w:val="20"/>
          <w:szCs w:val="20"/>
          <w:rtl/>
          <w:lang w:bidi="ar-EG"/>
        </w:rPr>
      </w:pPr>
    </w:p>
    <w:tbl>
      <w:tblPr>
        <w:tblStyle w:val="TableGrid"/>
        <w:tblpPr w:leftFromText="180" w:rightFromText="180" w:vertAnchor="page" w:horzAnchor="margin" w:tblpY="3691"/>
        <w:bidiVisual/>
        <w:tblW w:w="14490" w:type="dxa"/>
        <w:tblLook w:val="04A0" w:firstRow="1" w:lastRow="0" w:firstColumn="1" w:lastColumn="0" w:noHBand="0" w:noVBand="1"/>
      </w:tblPr>
      <w:tblGrid>
        <w:gridCol w:w="459"/>
        <w:gridCol w:w="2779"/>
        <w:gridCol w:w="1754"/>
        <w:gridCol w:w="709"/>
        <w:gridCol w:w="1559"/>
        <w:gridCol w:w="709"/>
        <w:gridCol w:w="2410"/>
        <w:gridCol w:w="850"/>
        <w:gridCol w:w="1276"/>
        <w:gridCol w:w="992"/>
        <w:gridCol w:w="993"/>
      </w:tblGrid>
      <w:tr w:rsidR="00852F5D" w:rsidRPr="00FA0CAC" w:rsidTr="00B05023">
        <w:trPr>
          <w:trHeight w:val="699"/>
        </w:trPr>
        <w:tc>
          <w:tcPr>
            <w:tcW w:w="459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779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المحاضر</w:t>
            </w:r>
          </w:p>
        </w:tc>
        <w:tc>
          <w:tcPr>
            <w:tcW w:w="1754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الوطيفة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القسم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الفرقة</w:t>
            </w: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الشعبة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المقرر الدراسى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عدد الساعات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</w:tc>
      </w:tr>
      <w:tr w:rsidR="00852F5D" w:rsidRPr="00FA0CAC" w:rsidTr="00D920DF">
        <w:trPr>
          <w:trHeight w:val="70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779" w:type="dxa"/>
            <w:vMerge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754" w:type="dxa"/>
            <w:vMerge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  <w:vMerge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  <w:vMerge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  <w:vMerge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نظرى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عملى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اخرى</w:t>
            </w:r>
          </w:p>
        </w:tc>
        <w:tc>
          <w:tcPr>
            <w:tcW w:w="993" w:type="dxa"/>
            <w:vMerge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</w:tr>
      <w:tr w:rsidR="00852F5D" w:rsidRPr="00FA0CAC" w:rsidTr="00D920DF">
        <w:trPr>
          <w:trHeight w:val="631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/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ايمان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حسن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الحارونى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062EBC" w:rsidP="00062EBC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التانية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852F5D" w:rsidP="00D04A6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طرق تدريس ثانية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="00D04A6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علم حركه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</w:p>
        </w:tc>
      </w:tr>
      <w:tr w:rsidR="00852F5D" w:rsidRPr="00FA0CAC" w:rsidTr="00D920DF">
        <w:trPr>
          <w:trHeight w:val="396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/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تهانى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عبد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العزيز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أبراهيم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الثالثة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الرابعة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تربية عملية (ثالثة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رابعة )</w:t>
            </w:r>
          </w:p>
          <w:p w:rsidR="00D04A6D" w:rsidRPr="00FA0CAC" w:rsidRDefault="00D04A6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مناهج ثانيه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اسس تدريب ثالثه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</w:tr>
      <w:tr w:rsidR="00852F5D" w:rsidRPr="00FA0CAC" w:rsidTr="00D920DF">
        <w:trPr>
          <w:trHeight w:val="374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م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/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هند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محمد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فرحان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062EBC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الثالثه </w:t>
            </w:r>
            <w:r w:rsidR="00852F5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852F5D" w:rsidRPr="00FA0CAC">
              <w:rPr>
                <w:sz w:val="20"/>
                <w:szCs w:val="20"/>
                <w:rtl/>
                <w:lang w:bidi="ar-EG"/>
              </w:rPr>
              <w:t>–</w:t>
            </w:r>
            <w:r w:rsidR="00852F5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الرابعة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تربية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عملية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(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ثالثة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رابعة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</w:tr>
      <w:tr w:rsidR="00852F5D" w:rsidRPr="00FA0CAC" w:rsidTr="00D920DF">
        <w:trPr>
          <w:trHeight w:val="421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rFonts w:cs="Arial"/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أ.م.د / ناديه حسن زغلول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استاذ مساعد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062EBC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الثالثه </w:t>
            </w:r>
            <w:r w:rsidR="00852F5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852F5D" w:rsidRPr="00FA0CAC">
              <w:rPr>
                <w:sz w:val="20"/>
                <w:szCs w:val="20"/>
                <w:rtl/>
                <w:lang w:bidi="ar-EG"/>
              </w:rPr>
              <w:t>–</w:t>
            </w:r>
            <w:r w:rsidR="00852F5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الرابعة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D04A6D" w:rsidP="00957243">
            <w:pPr>
              <w:jc w:val="center"/>
              <w:rPr>
                <w:rFonts w:cs="Arial"/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اسس تدريب ثالثه 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 تدريب رابعه - </w:t>
            </w:r>
            <w:r w:rsidR="00852F5D" w:rsidRPr="00FA0CAC">
              <w:rPr>
                <w:rFonts w:cs="Arial" w:hint="cs"/>
                <w:sz w:val="20"/>
                <w:szCs w:val="20"/>
                <w:rtl/>
                <w:lang w:bidi="ar-EG"/>
              </w:rPr>
              <w:t>تربية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="00852F5D" w:rsidRPr="00FA0CAC">
              <w:rPr>
                <w:rFonts w:cs="Arial" w:hint="cs"/>
                <w:sz w:val="20"/>
                <w:szCs w:val="20"/>
                <w:rtl/>
                <w:lang w:bidi="ar-EG"/>
              </w:rPr>
              <w:t>عملية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(</w:t>
            </w:r>
            <w:r w:rsidR="00852F5D" w:rsidRPr="00FA0CAC">
              <w:rPr>
                <w:rFonts w:cs="Arial" w:hint="cs"/>
                <w:sz w:val="20"/>
                <w:szCs w:val="20"/>
                <w:rtl/>
                <w:lang w:bidi="ar-EG"/>
              </w:rPr>
              <w:t>ثالثة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="00852F5D" w:rsidRPr="00FA0CAC">
              <w:rPr>
                <w:rFonts w:cs="Arial" w:hint="cs"/>
                <w:sz w:val="20"/>
                <w:szCs w:val="20"/>
                <w:rtl/>
                <w:lang w:bidi="ar-EG"/>
              </w:rPr>
              <w:t>رابعة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</w:tr>
      <w:tr w:rsidR="00852F5D" w:rsidRPr="00FA0CAC" w:rsidTr="00D920DF">
        <w:trPr>
          <w:trHeight w:val="421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م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/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أميرة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قطب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غريب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الثانية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الثالية 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D04A6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علم حركه </w:t>
            </w:r>
            <w:r w:rsidR="00852F5D" w:rsidRPr="00FA0CAC">
              <w:rPr>
                <w:sz w:val="20"/>
                <w:szCs w:val="20"/>
                <w:rtl/>
                <w:lang w:bidi="ar-EG"/>
              </w:rPr>
              <w:t>–</w:t>
            </w:r>
            <w:r w:rsidR="00852F5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طرق عملي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</w:tr>
      <w:tr w:rsidR="00852F5D" w:rsidRPr="00FA0CAC" w:rsidTr="00D920DF">
        <w:trPr>
          <w:trHeight w:val="396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أ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م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>.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/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مها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محمد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عبد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الوهاب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الثانية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الثالثة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D04A6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مناهج </w:t>
            </w:r>
            <w:r w:rsidR="00852F5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852F5D" w:rsidRPr="00FA0CAC">
              <w:rPr>
                <w:sz w:val="20"/>
                <w:szCs w:val="20"/>
                <w:rtl/>
                <w:lang w:bidi="ar-EG"/>
              </w:rPr>
              <w:t>–</w:t>
            </w:r>
            <w:r w:rsidR="00852F5D"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طرق عملي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852F5D" w:rsidRPr="00FA0CAC" w:rsidTr="00D920DF">
        <w:trPr>
          <w:trHeight w:val="421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/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رضوى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محمد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همت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الثانية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الثالثة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طرق تدريس ثانية </w:t>
            </w:r>
            <w:r w:rsidRPr="00FA0CAC">
              <w:rPr>
                <w:sz w:val="20"/>
                <w:szCs w:val="20"/>
                <w:rtl/>
                <w:lang w:bidi="ar-EG"/>
              </w:rPr>
              <w:t>–</w:t>
            </w: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 xml:space="preserve"> طرق عملي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852F5D" w:rsidRPr="00FA0CAC" w:rsidTr="00D920DF">
        <w:trPr>
          <w:trHeight w:val="421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rFonts w:cs="Arial"/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م.م/  لمياء ياسر محمد أبو الفتوح 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الثانية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الثالثة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D04A6D" w:rsidP="00D04A6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علم حركه 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="00852F5D" w:rsidRPr="00FA0CAC">
              <w:rPr>
                <w:rFonts w:cs="Arial" w:hint="cs"/>
                <w:sz w:val="20"/>
                <w:szCs w:val="20"/>
                <w:rtl/>
                <w:lang w:bidi="ar-EG"/>
              </w:rPr>
              <w:t>طرق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 عملى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852F5D" w:rsidRPr="00FA0CAC" w:rsidTr="00D920DF">
        <w:trPr>
          <w:trHeight w:val="421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م.م/ رضوى أحمد العقاد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الثانية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الثالثة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D04A6D" w:rsidP="00D04A6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طرق تدريس ثانيه 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="00852F5D" w:rsidRPr="00FA0CAC">
              <w:rPr>
                <w:rFonts w:cs="Arial" w:hint="cs"/>
                <w:sz w:val="20"/>
                <w:szCs w:val="20"/>
                <w:rtl/>
                <w:lang w:bidi="ar-EG"/>
              </w:rPr>
              <w:t>طرق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عملى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852F5D" w:rsidRPr="00FA0CAC" w:rsidTr="00D920DF">
        <w:trPr>
          <w:trHeight w:val="396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م.م/ هدير مجدي عامر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الثانية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الثالثة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D04A6D" w:rsidP="00D04A6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اسس تدريب ثالثه 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–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تدريب رابعه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852F5D" w:rsidRPr="00FA0CAC" w:rsidTr="00D920DF">
        <w:trPr>
          <w:trHeight w:val="421"/>
        </w:trPr>
        <w:tc>
          <w:tcPr>
            <w:tcW w:w="459" w:type="dxa"/>
            <w:shd w:val="clear" w:color="auto" w:fill="BFBFBF" w:themeFill="background1" w:themeFillShade="BF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277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م.م/ اسراء أسامة محمد خليل</w:t>
            </w:r>
          </w:p>
        </w:tc>
        <w:tc>
          <w:tcPr>
            <w:tcW w:w="1754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5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الثانية</w:t>
            </w:r>
            <w:r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>الثالثة</w:t>
            </w:r>
          </w:p>
        </w:tc>
        <w:tc>
          <w:tcPr>
            <w:tcW w:w="709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410" w:type="dxa"/>
          </w:tcPr>
          <w:p w:rsidR="00852F5D" w:rsidRPr="00FA0CAC" w:rsidRDefault="00D04A6D" w:rsidP="00D04A6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مناهج </w:t>
            </w:r>
            <w:r w:rsidR="00852F5D" w:rsidRPr="00FA0CAC">
              <w:rPr>
                <w:rFonts w:cs="Arial"/>
                <w:sz w:val="20"/>
                <w:szCs w:val="20"/>
                <w:rtl/>
                <w:lang w:bidi="ar-EG"/>
              </w:rPr>
              <w:t xml:space="preserve"> – </w:t>
            </w:r>
            <w:r w:rsidRPr="00FA0CAC">
              <w:rPr>
                <w:rFonts w:cs="Arial" w:hint="cs"/>
                <w:sz w:val="20"/>
                <w:szCs w:val="20"/>
                <w:rtl/>
                <w:lang w:bidi="ar-EG"/>
              </w:rPr>
              <w:t xml:space="preserve">تدريب رابعه </w:t>
            </w:r>
          </w:p>
        </w:tc>
        <w:tc>
          <w:tcPr>
            <w:tcW w:w="850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276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992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993" w:type="dxa"/>
          </w:tcPr>
          <w:p w:rsidR="00852F5D" w:rsidRPr="00FA0CAC" w:rsidRDefault="00852F5D" w:rsidP="009572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FA0CAC">
              <w:rPr>
                <w:rFonts w:hint="cs"/>
                <w:sz w:val="20"/>
                <w:szCs w:val="20"/>
                <w:rtl/>
                <w:lang w:bidi="ar-EG"/>
              </w:rPr>
              <w:t>12</w:t>
            </w:r>
          </w:p>
        </w:tc>
      </w:tr>
    </w:tbl>
    <w:p w:rsidR="00870A01" w:rsidRPr="00FA0CAC" w:rsidRDefault="00852F5D" w:rsidP="00D04A6D">
      <w:pPr>
        <w:jc w:val="center"/>
        <w:rPr>
          <w:b/>
          <w:bCs/>
          <w:sz w:val="20"/>
          <w:szCs w:val="20"/>
          <w:rtl/>
          <w:lang w:bidi="ar-EG"/>
        </w:rPr>
      </w:pPr>
      <w:r w:rsidRPr="00FA0CAC">
        <w:rPr>
          <w:rFonts w:hint="cs"/>
          <w:b/>
          <w:bCs/>
          <w:sz w:val="20"/>
          <w:szCs w:val="20"/>
          <w:rtl/>
          <w:lang w:bidi="ar-EG"/>
        </w:rPr>
        <w:t>بيان لأعمال المسندة (بالساعات) إلى أعضاء هيئة التدريس و معاونيهم</w:t>
      </w:r>
    </w:p>
    <w:p w:rsidR="00D04A6D" w:rsidRPr="00FA0CAC" w:rsidRDefault="00D04A6D" w:rsidP="00D04A6D">
      <w:pPr>
        <w:jc w:val="center"/>
        <w:rPr>
          <w:b/>
          <w:bCs/>
          <w:sz w:val="16"/>
          <w:szCs w:val="16"/>
          <w:rtl/>
          <w:lang w:bidi="ar-EG"/>
        </w:rPr>
      </w:pPr>
      <w:r w:rsidRPr="00FA0CAC">
        <w:rPr>
          <w:b/>
          <w:bCs/>
          <w:sz w:val="16"/>
          <w:szCs w:val="16"/>
          <w:rtl/>
          <w:lang w:bidi="ar-EG"/>
        </w:rPr>
        <w:t>بيان بالاعمال المسندة ( بالساعات ) إلى السادة أعضاء هيئة التدريس ومعاونيهم</w:t>
      </w:r>
    </w:p>
    <w:p w:rsidR="00D04A6D" w:rsidRPr="00FA0CAC" w:rsidRDefault="00D04A6D" w:rsidP="00D04A6D">
      <w:pPr>
        <w:jc w:val="center"/>
        <w:rPr>
          <w:b/>
          <w:bCs/>
          <w:sz w:val="12"/>
          <w:szCs w:val="12"/>
          <w:rtl/>
          <w:lang w:bidi="ar-EG"/>
        </w:rPr>
      </w:pPr>
      <w:r w:rsidRPr="00FA0CAC">
        <w:rPr>
          <w:b/>
          <w:bCs/>
          <w:sz w:val="16"/>
          <w:szCs w:val="16"/>
          <w:rtl/>
          <w:lang w:bidi="ar-EG"/>
        </w:rPr>
        <w:t xml:space="preserve">لفصل الدراسى </w:t>
      </w:r>
      <w:r w:rsidRPr="00FA0CAC">
        <w:rPr>
          <w:rFonts w:hint="cs"/>
          <w:b/>
          <w:bCs/>
          <w:sz w:val="16"/>
          <w:szCs w:val="16"/>
          <w:rtl/>
          <w:lang w:bidi="ar-EG"/>
        </w:rPr>
        <w:t>الثاني</w:t>
      </w:r>
      <w:r w:rsidRPr="00FA0CAC">
        <w:rPr>
          <w:b/>
          <w:bCs/>
          <w:sz w:val="16"/>
          <w:szCs w:val="16"/>
          <w:rtl/>
          <w:lang w:bidi="ar-EG"/>
        </w:rPr>
        <w:t xml:space="preserve">  للعام الجامعى </w:t>
      </w:r>
      <w:r w:rsidRPr="00FA0CAC">
        <w:rPr>
          <w:rFonts w:hint="cs"/>
          <w:b/>
          <w:bCs/>
          <w:sz w:val="16"/>
          <w:szCs w:val="16"/>
          <w:rtl/>
          <w:lang w:bidi="ar-EG"/>
        </w:rPr>
        <w:t>2017  /</w:t>
      </w:r>
      <w:r w:rsidRPr="00FA0CAC">
        <w:rPr>
          <w:b/>
          <w:bCs/>
          <w:sz w:val="16"/>
          <w:szCs w:val="16"/>
          <w:rtl/>
          <w:lang w:bidi="ar-EG"/>
        </w:rPr>
        <w:t xml:space="preserve"> </w:t>
      </w:r>
      <w:r w:rsidRPr="00FA0CAC">
        <w:rPr>
          <w:rFonts w:hint="cs"/>
          <w:b/>
          <w:bCs/>
          <w:sz w:val="16"/>
          <w:szCs w:val="16"/>
          <w:rtl/>
          <w:lang w:bidi="ar-EG"/>
        </w:rPr>
        <w:t>2018</w:t>
      </w:r>
    </w:p>
    <w:tbl>
      <w:tblPr>
        <w:bidiVisual/>
        <w:tblW w:w="15117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587"/>
        <w:gridCol w:w="1132"/>
        <w:gridCol w:w="973"/>
        <w:gridCol w:w="391"/>
        <w:gridCol w:w="412"/>
        <w:gridCol w:w="14"/>
        <w:gridCol w:w="553"/>
        <w:gridCol w:w="709"/>
        <w:gridCol w:w="13"/>
        <w:gridCol w:w="554"/>
        <w:gridCol w:w="501"/>
        <w:gridCol w:w="66"/>
        <w:gridCol w:w="567"/>
        <w:gridCol w:w="501"/>
        <w:gridCol w:w="66"/>
        <w:gridCol w:w="488"/>
        <w:gridCol w:w="47"/>
        <w:gridCol w:w="999"/>
        <w:gridCol w:w="385"/>
        <w:gridCol w:w="283"/>
        <w:gridCol w:w="135"/>
        <w:gridCol w:w="709"/>
        <w:gridCol w:w="7"/>
        <w:gridCol w:w="702"/>
        <w:gridCol w:w="7"/>
        <w:gridCol w:w="702"/>
        <w:gridCol w:w="465"/>
        <w:gridCol w:w="385"/>
        <w:gridCol w:w="7"/>
        <w:gridCol w:w="702"/>
        <w:gridCol w:w="40"/>
        <w:gridCol w:w="672"/>
        <w:gridCol w:w="508"/>
        <w:gridCol w:w="567"/>
        <w:gridCol w:w="12"/>
      </w:tblGrid>
      <w:tr w:rsidR="004E2FF0" w:rsidRPr="00FA0CAC" w:rsidTr="00FA7CA7">
        <w:trPr>
          <w:gridAfter w:val="2"/>
          <w:wAfter w:w="579" w:type="dxa"/>
          <w:trHeight w:val="290"/>
          <w:jc w:val="center"/>
        </w:trPr>
        <w:tc>
          <w:tcPr>
            <w:tcW w:w="256" w:type="dxa"/>
            <w:vMerge w:val="restart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05023">
              <w:rPr>
                <w:rFonts w:ascii="Rockwell Extra Bold" w:eastAsia="Calibri" w:hAnsi="Rockwell Extra Bold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FA0CAC">
              <w:rPr>
                <w:rFonts w:ascii="Rockwell Extra Bold" w:eastAsia="Calibri" w:hAnsi="Rockwell Extra Bold" w:cs="Times New Roman" w:hint="cs"/>
                <w:b/>
                <w:bCs/>
                <w:sz w:val="12"/>
                <w:szCs w:val="12"/>
                <w:rtl/>
                <w:lang w:bidi="ar-EG"/>
              </w:rPr>
              <w:t xml:space="preserve">             </w:t>
            </w:r>
          </w:p>
        </w:tc>
        <w:tc>
          <w:tcPr>
            <w:tcW w:w="171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الأســـــــــــم</w:t>
            </w:r>
          </w:p>
        </w:tc>
        <w:tc>
          <w:tcPr>
            <w:tcW w:w="973" w:type="dxa"/>
            <w:vMerge w:val="restart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الوظيفة</w:t>
            </w:r>
          </w:p>
        </w:tc>
        <w:tc>
          <w:tcPr>
            <w:tcW w:w="2092" w:type="dxa"/>
            <w:gridSpan w:val="6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القائمين بالتدريس داخل الكلية </w:t>
            </w:r>
          </w:p>
        </w:tc>
        <w:tc>
          <w:tcPr>
            <w:tcW w:w="2189" w:type="dxa"/>
            <w:gridSpan w:val="5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القائمين بالتدريس خارج الكلية بداخل الجامعة </w:t>
            </w:r>
          </w:p>
        </w:tc>
        <w:tc>
          <w:tcPr>
            <w:tcW w:w="601" w:type="dxa"/>
            <w:gridSpan w:val="3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الحلقات </w:t>
            </w:r>
          </w:p>
        </w:tc>
        <w:tc>
          <w:tcPr>
            <w:tcW w:w="3227" w:type="dxa"/>
            <w:gridSpan w:val="8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الأنشطة </w:t>
            </w:r>
          </w:p>
        </w:tc>
        <w:tc>
          <w:tcPr>
            <w:tcW w:w="1167" w:type="dxa"/>
            <w:gridSpan w:val="2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مجموع الساعات المسندة لسيادته 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النسبة المئوية</w:t>
            </w:r>
          </w:p>
        </w:tc>
        <w:tc>
          <w:tcPr>
            <w:tcW w:w="1180" w:type="dxa"/>
            <w:gridSpan w:val="2"/>
            <w:shd w:val="clear" w:color="auto" w:fill="BFBFBF" w:themeFill="background1" w:themeFillShade="BF"/>
            <w:vAlign w:val="center"/>
          </w:tcPr>
          <w:p w:rsidR="00D04A6D" w:rsidRPr="00B05023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B05023">
              <w:rPr>
                <w:rFonts w:ascii="Simplified Arabic" w:eastAsia="Calibri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إجمالي الساعات</w:t>
            </w:r>
          </w:p>
        </w:tc>
      </w:tr>
      <w:tr w:rsidR="006107DE" w:rsidRPr="00FA0CAC" w:rsidTr="00FA7CA7">
        <w:trPr>
          <w:gridAfter w:val="1"/>
          <w:wAfter w:w="12" w:type="dxa"/>
          <w:trHeight w:val="534"/>
          <w:jc w:val="center"/>
        </w:trPr>
        <w:tc>
          <w:tcPr>
            <w:tcW w:w="256" w:type="dxa"/>
            <w:vMerge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719" w:type="dxa"/>
            <w:gridSpan w:val="2"/>
            <w:vMerge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973" w:type="dxa"/>
            <w:vMerge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817" w:type="dxa"/>
            <w:gridSpan w:val="3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بكالوريوس </w:t>
            </w:r>
          </w:p>
        </w:tc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دراسات عليا </w:t>
            </w:r>
          </w:p>
        </w:tc>
        <w:tc>
          <w:tcPr>
            <w:tcW w:w="1055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بكالوريوس 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دراسات عليا </w:t>
            </w:r>
          </w:p>
        </w:tc>
        <w:tc>
          <w:tcPr>
            <w:tcW w:w="554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حلقات بحث</w:t>
            </w:r>
          </w:p>
        </w:tc>
        <w:tc>
          <w:tcPr>
            <w:tcW w:w="1046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حلقات النقاش العلمى</w:t>
            </w:r>
          </w:p>
        </w:tc>
        <w:tc>
          <w:tcPr>
            <w:tcW w:w="668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علمية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ثقافية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أخرى</w:t>
            </w:r>
          </w:p>
        </w:tc>
        <w:tc>
          <w:tcPr>
            <w:tcW w:w="1559" w:type="dxa"/>
            <w:gridSpan w:val="4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بكالوريوس </w:t>
            </w:r>
          </w:p>
        </w:tc>
        <w:tc>
          <w:tcPr>
            <w:tcW w:w="1414" w:type="dxa"/>
            <w:gridSpan w:val="3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دراسات عليا 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</w:tr>
      <w:tr w:rsidR="004E2FF0" w:rsidRPr="00FA0CAC" w:rsidTr="00FA7CA7">
        <w:trPr>
          <w:trHeight w:val="724"/>
          <w:jc w:val="center"/>
        </w:trPr>
        <w:tc>
          <w:tcPr>
            <w:tcW w:w="256" w:type="dxa"/>
            <w:vMerge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719" w:type="dxa"/>
            <w:gridSpan w:val="2"/>
            <w:vMerge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973" w:type="dxa"/>
            <w:vMerge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نظرى 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عملى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نظرى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عملى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نظرى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عملى</w:t>
            </w:r>
          </w:p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نظرى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نظرى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Rockwell Extra Bold" w:eastAsia="Calibri" w:hAnsi="Rockwell Extra Bold" w:cs="Times New Roman" w:hint="cs"/>
                <w:b/>
                <w:bCs/>
                <w:sz w:val="12"/>
                <w:szCs w:val="12"/>
                <w:rtl/>
                <w:lang w:bidi="ar-EG"/>
              </w:rPr>
              <w:t>عملى</w:t>
            </w:r>
          </w:p>
        </w:tc>
        <w:tc>
          <w:tcPr>
            <w:tcW w:w="1534" w:type="dxa"/>
            <w:gridSpan w:val="3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8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نظرى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عملى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 xml:space="preserve">نظرى 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عملى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نطرى</w:t>
            </w:r>
          </w:p>
        </w:tc>
        <w:tc>
          <w:tcPr>
            <w:tcW w:w="712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2"/>
                <w:szCs w:val="12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2"/>
                <w:szCs w:val="12"/>
                <w:rtl/>
                <w:lang w:bidi="ar-EG"/>
              </w:rPr>
              <w:t>عملى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79" w:type="dxa"/>
            <w:gridSpan w:val="2"/>
            <w:shd w:val="clear" w:color="auto" w:fill="BFBFBF" w:themeFill="background1" w:themeFillShade="BF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Rockwell Extra Bold" w:eastAsia="Calibri" w:hAnsi="Rockwell Extra Bold" w:cs="Times New Roman"/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.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/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ايمان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حسن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الحارونى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A0CAC">
              <w:rPr>
                <w:rFonts w:ascii="Calibri" w:eastAsia="Calibri" w:hAnsi="Calibri" w:cs="Arial" w:hint="cs"/>
                <w:sz w:val="20"/>
                <w:szCs w:val="20"/>
                <w:rtl/>
              </w:rPr>
              <w:t>أستاذ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bidi w:val="0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28</w:t>
            </w:r>
          </w:p>
        </w:tc>
      </w:tr>
      <w:tr w:rsidR="004E2FF0" w:rsidRPr="00FA0CAC" w:rsidTr="00FA7CA7">
        <w:trPr>
          <w:trHeight w:val="68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.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/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تهانى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عبد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العزيز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أبراهيم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أستاذ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22</w:t>
            </w:r>
          </w:p>
        </w:tc>
      </w:tr>
      <w:tr w:rsidR="004E2FF0" w:rsidRPr="00FA0CAC" w:rsidTr="00FA7CA7">
        <w:trPr>
          <w:trHeight w:val="68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.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.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/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هند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محمد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فرحان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 xml:space="preserve">استاذ 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22</w:t>
            </w: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 أ.م.د / ناديه زغلول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tabs>
                <w:tab w:val="center" w:pos="235"/>
              </w:tabs>
              <w:bidi w:val="0"/>
              <w:spacing w:after="0" w:line="240" w:lineRule="auto"/>
              <w:rPr>
                <w:rFonts w:ascii="Simplified Arabic" w:eastAsia="Calibri" w:hAnsi="Simplified Arabic" w:cs="Simplified Arabic"/>
                <w:sz w:val="14"/>
                <w:szCs w:val="14"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>استاذ مساعد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28</w:t>
            </w: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.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.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/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أميرة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قطب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غريب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>أستاذ</w:t>
            </w:r>
            <w:r w:rsidRPr="00FA0CAC"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>مساعد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28</w:t>
            </w: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/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رضوى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محمد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همت</w:t>
            </w:r>
          </w:p>
        </w:tc>
        <w:tc>
          <w:tcPr>
            <w:tcW w:w="973" w:type="dxa"/>
          </w:tcPr>
          <w:p w:rsidR="00D04A6D" w:rsidRPr="00FA0CAC" w:rsidRDefault="00C4544A" w:rsidP="00957243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 xml:space="preserve">استاذ مساعد 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C4544A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C4544A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C4544A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C4544A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C4544A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C4544A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28</w:t>
            </w: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 م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/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لمياء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ياسر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محمد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أبو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الفتوح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>مدرس مساعد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40</w:t>
            </w: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 م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/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رضوى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أحمد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العقاد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 xml:space="preserve">مدرس مساعد 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40</w:t>
            </w: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 م/ هدير مجدي عامر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 xml:space="preserve">مدرس مساعد 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40</w:t>
            </w:r>
          </w:p>
        </w:tc>
      </w:tr>
      <w:tr w:rsidR="004E2FF0" w:rsidRPr="00FA0CAC" w:rsidTr="00FA7CA7">
        <w:trPr>
          <w:trHeight w:val="435"/>
          <w:jc w:val="center"/>
        </w:trPr>
        <w:tc>
          <w:tcPr>
            <w:tcW w:w="843" w:type="dxa"/>
            <w:gridSpan w:val="2"/>
            <w:shd w:val="clear" w:color="auto" w:fill="BFBFBF" w:themeFill="background1" w:themeFillShade="BF"/>
            <w:vAlign w:val="center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1132" w:type="dxa"/>
          </w:tcPr>
          <w:p w:rsidR="00D04A6D" w:rsidRPr="00FA0CAC" w:rsidRDefault="00D04A6D" w:rsidP="00957243">
            <w:pPr>
              <w:spacing w:after="0" w:line="240" w:lineRule="auto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 م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/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اسراء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أسامة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محمد</w:t>
            </w:r>
            <w:r w:rsidRPr="00FA0CAC"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خليل</w:t>
            </w:r>
          </w:p>
        </w:tc>
        <w:tc>
          <w:tcPr>
            <w:tcW w:w="973" w:type="dxa"/>
          </w:tcPr>
          <w:p w:rsidR="00D04A6D" w:rsidRPr="00FA0CAC" w:rsidRDefault="00D04A6D" w:rsidP="00957243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4"/>
                <w:szCs w:val="14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4"/>
                <w:szCs w:val="14"/>
                <w:rtl/>
                <w:lang w:bidi="ar-EG"/>
              </w:rPr>
              <w:t>مدرس مساعد</w:t>
            </w:r>
          </w:p>
        </w:tc>
        <w:tc>
          <w:tcPr>
            <w:tcW w:w="391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412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385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712" w:type="dxa"/>
            <w:gridSpan w:val="2"/>
            <w:shd w:val="clear" w:color="auto" w:fill="F3F3F3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8" w:type="dxa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>200%</w:t>
            </w:r>
          </w:p>
        </w:tc>
        <w:tc>
          <w:tcPr>
            <w:tcW w:w="579" w:type="dxa"/>
            <w:gridSpan w:val="2"/>
          </w:tcPr>
          <w:p w:rsidR="00D04A6D" w:rsidRPr="00FA0CAC" w:rsidRDefault="00D04A6D" w:rsidP="0095724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18"/>
                <w:szCs w:val="18"/>
                <w:rtl/>
                <w:lang w:bidi="ar-EG"/>
              </w:rPr>
            </w:pPr>
            <w:r w:rsidRPr="00FA0CAC">
              <w:rPr>
                <w:rFonts w:ascii="Simplified Arabic" w:eastAsia="Calibri" w:hAnsi="Simplified Arabic" w:cs="Simplified Arabic" w:hint="cs"/>
                <w:sz w:val="18"/>
                <w:szCs w:val="18"/>
                <w:rtl/>
                <w:lang w:bidi="ar-EG"/>
              </w:rPr>
              <w:t>40</w:t>
            </w:r>
          </w:p>
        </w:tc>
      </w:tr>
    </w:tbl>
    <w:p w:rsidR="00D04A6D" w:rsidRPr="00FA0CAC" w:rsidRDefault="00D04A6D" w:rsidP="0009306A">
      <w:pPr>
        <w:rPr>
          <w:b/>
          <w:bCs/>
          <w:sz w:val="20"/>
          <w:szCs w:val="20"/>
          <w:lang w:bidi="ar-EG"/>
        </w:rPr>
      </w:pPr>
      <w:bookmarkStart w:id="0" w:name="_GoBack"/>
      <w:bookmarkEnd w:id="0"/>
    </w:p>
    <w:sectPr w:rsidR="00D04A6D" w:rsidRPr="00FA0CAC" w:rsidSect="00F50D7E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34" w:rsidRDefault="00256834" w:rsidP="00852F5D">
      <w:pPr>
        <w:spacing w:after="0" w:line="240" w:lineRule="auto"/>
      </w:pPr>
      <w:r>
        <w:separator/>
      </w:r>
    </w:p>
  </w:endnote>
  <w:endnote w:type="continuationSeparator" w:id="0">
    <w:p w:rsidR="00256834" w:rsidRDefault="00256834" w:rsidP="0085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6C" w:rsidRDefault="00385C29">
    <w:pPr>
      <w:pStyle w:val="Footer"/>
      <w:rPr>
        <w:rtl/>
        <w:lang w:bidi="ar-EG"/>
      </w:rPr>
    </w:pPr>
    <w:r>
      <w:rPr>
        <w:rFonts w:hint="cs"/>
        <w:rtl/>
        <w:lang w:bidi="ar-EG"/>
      </w:rPr>
      <w:t xml:space="preserve">رئيس القسم                                                                                أ.د/ وكيل الكلية لشئون التعليم و الطلاب                                                               يعتمد ,, </w:t>
    </w:r>
  </w:p>
  <w:p w:rsidR="00340E6C" w:rsidRDefault="00385C29">
    <w:pPr>
      <w:pStyle w:val="Footer"/>
      <w:rPr>
        <w:lang w:bidi="ar-EG"/>
      </w:rPr>
    </w:pPr>
    <w:r>
      <w:rPr>
        <w:rFonts w:hint="cs"/>
        <w:rtl/>
        <w:lang w:bidi="ar-EG"/>
      </w:rPr>
      <w:t xml:space="preserve">                                                                                                                                                                                                     أ.د/ عميد الكلية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34" w:rsidRDefault="00256834" w:rsidP="00852F5D">
      <w:pPr>
        <w:spacing w:after="0" w:line="240" w:lineRule="auto"/>
      </w:pPr>
      <w:r>
        <w:separator/>
      </w:r>
    </w:p>
  </w:footnote>
  <w:footnote w:type="continuationSeparator" w:id="0">
    <w:p w:rsidR="00256834" w:rsidRDefault="00256834" w:rsidP="0085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6C" w:rsidRDefault="005C69E4" w:rsidP="00F50D7E">
    <w:pPr>
      <w:pStyle w:val="Header"/>
      <w:rPr>
        <w:noProof/>
        <w:rtl/>
        <w:lang w:bidi="ar-E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F28AB3" wp14:editId="47BFEE43">
          <wp:simplePos x="0" y="0"/>
          <wp:positionH relativeFrom="column">
            <wp:posOffset>7515225</wp:posOffset>
          </wp:positionH>
          <wp:positionV relativeFrom="paragraph">
            <wp:posOffset>-249555</wp:posOffset>
          </wp:positionV>
          <wp:extent cx="847725" cy="381000"/>
          <wp:effectExtent l="19050" t="0" r="28575" b="152400"/>
          <wp:wrapNone/>
          <wp:docPr id="4" name="Picture 4" descr="6804859616logoZagaz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804859616logoZagaz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810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bidi="ar-EG"/>
      </w:rPr>
      <w:t xml:space="preserve">      </w:t>
    </w:r>
  </w:p>
  <w:p w:rsidR="00340E6C" w:rsidRDefault="005C69E4" w:rsidP="005C69E4">
    <w:pPr>
      <w:pStyle w:val="Header"/>
      <w:tabs>
        <w:tab w:val="clear" w:pos="4153"/>
        <w:tab w:val="clear" w:pos="8306"/>
        <w:tab w:val="left" w:pos="5918"/>
      </w:tabs>
      <w:jc w:val="center"/>
      <w:rPr>
        <w:rtl/>
        <w:lang w:bidi="ar-EG"/>
      </w:rPr>
    </w:pPr>
    <w:r>
      <w:rPr>
        <w:lang w:bidi="ar-EG"/>
      </w:rPr>
      <w:t xml:space="preserve"> </w:t>
    </w:r>
  </w:p>
  <w:p w:rsidR="00340E6C" w:rsidRDefault="00385C29" w:rsidP="005C69E4">
    <w:pPr>
      <w:pStyle w:val="Header"/>
      <w:jc w:val="center"/>
      <w:rPr>
        <w:rtl/>
        <w:lang w:bidi="ar-EG"/>
      </w:rPr>
    </w:pPr>
    <w:r>
      <w:rPr>
        <w:rFonts w:hint="cs"/>
        <w:rtl/>
        <w:lang w:bidi="ar-EG"/>
      </w:rPr>
      <w:t xml:space="preserve">كلية : التربية الرياضية بنات                                                                                                                                  </w:t>
    </w:r>
    <w:r w:rsidR="005C69E4">
      <w:rPr>
        <w:rFonts w:hint="cs"/>
        <w:rtl/>
        <w:lang w:bidi="ar-EG"/>
      </w:rPr>
      <w:t xml:space="preserve">                    </w:t>
    </w:r>
    <w:r>
      <w:rPr>
        <w:rFonts w:hint="cs"/>
        <w:rtl/>
        <w:lang w:bidi="ar-EG"/>
      </w:rPr>
      <w:t xml:space="preserve">              مرفق رقم (4)</w:t>
    </w:r>
  </w:p>
  <w:p w:rsidR="00340E6C" w:rsidRDefault="00385C29">
    <w:pPr>
      <w:pStyle w:val="Header"/>
      <w:rPr>
        <w:rtl/>
        <w:lang w:bidi="ar-EG"/>
      </w:rPr>
    </w:pPr>
    <w:r>
      <w:rPr>
        <w:rFonts w:hint="cs"/>
        <w:rtl/>
        <w:lang w:bidi="ar-EG"/>
      </w:rPr>
      <w:t xml:space="preserve">قسم: المناهج و طرق التدريس و التدريب                                                                                                                                                  </w:t>
    </w:r>
    <w:r w:rsidR="00A81635">
      <w:rPr>
        <w:rFonts w:hint="cs"/>
        <w:rtl/>
        <w:lang w:bidi="ar-EG"/>
      </w:rPr>
      <w:t xml:space="preserve">           </w:t>
    </w:r>
    <w:r>
      <w:rPr>
        <w:rFonts w:hint="cs"/>
        <w:rtl/>
        <w:lang w:bidi="ar-EG"/>
      </w:rPr>
      <w:t xml:space="preserve">   نموذج 200%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5D"/>
    <w:rsid w:val="00005649"/>
    <w:rsid w:val="00033C88"/>
    <w:rsid w:val="00062EBC"/>
    <w:rsid w:val="0009306A"/>
    <w:rsid w:val="0019215A"/>
    <w:rsid w:val="001B297E"/>
    <w:rsid w:val="00256834"/>
    <w:rsid w:val="00385C29"/>
    <w:rsid w:val="004E2FF0"/>
    <w:rsid w:val="005816F8"/>
    <w:rsid w:val="005C69E4"/>
    <w:rsid w:val="006107DE"/>
    <w:rsid w:val="0062336C"/>
    <w:rsid w:val="006A43DA"/>
    <w:rsid w:val="006B0952"/>
    <w:rsid w:val="006D3FD9"/>
    <w:rsid w:val="00852F5D"/>
    <w:rsid w:val="00870A01"/>
    <w:rsid w:val="00A32EE3"/>
    <w:rsid w:val="00A81635"/>
    <w:rsid w:val="00B05023"/>
    <w:rsid w:val="00C01BE3"/>
    <w:rsid w:val="00C4544A"/>
    <w:rsid w:val="00C721A5"/>
    <w:rsid w:val="00D04A6D"/>
    <w:rsid w:val="00D920DF"/>
    <w:rsid w:val="00E7503A"/>
    <w:rsid w:val="00E83E84"/>
    <w:rsid w:val="00FA0CAC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5D"/>
  </w:style>
  <w:style w:type="paragraph" w:styleId="Footer">
    <w:name w:val="footer"/>
    <w:basedOn w:val="Normal"/>
    <w:link w:val="FooterChar"/>
    <w:uiPriority w:val="99"/>
    <w:unhideWhenUsed/>
    <w:rsid w:val="00852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5D"/>
  </w:style>
  <w:style w:type="paragraph" w:styleId="BalloonText">
    <w:name w:val="Balloon Text"/>
    <w:basedOn w:val="Normal"/>
    <w:link w:val="BalloonTextChar"/>
    <w:uiPriority w:val="99"/>
    <w:semiHidden/>
    <w:unhideWhenUsed/>
    <w:rsid w:val="0085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5D"/>
  </w:style>
  <w:style w:type="paragraph" w:styleId="Footer">
    <w:name w:val="footer"/>
    <w:basedOn w:val="Normal"/>
    <w:link w:val="FooterChar"/>
    <w:uiPriority w:val="99"/>
    <w:unhideWhenUsed/>
    <w:rsid w:val="00852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5D"/>
  </w:style>
  <w:style w:type="paragraph" w:styleId="BalloonText">
    <w:name w:val="Balloon Text"/>
    <w:basedOn w:val="Normal"/>
    <w:link w:val="BalloonTextChar"/>
    <w:uiPriority w:val="99"/>
    <w:semiHidden/>
    <w:unhideWhenUsed/>
    <w:rsid w:val="0085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11A8-520D-4DE0-950F-327FBDA1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47</cp:revision>
  <cp:lastPrinted>2019-04-04T11:25:00Z</cp:lastPrinted>
  <dcterms:created xsi:type="dcterms:W3CDTF">2019-04-04T10:50:00Z</dcterms:created>
  <dcterms:modified xsi:type="dcterms:W3CDTF">2019-06-25T09:45:00Z</dcterms:modified>
</cp:coreProperties>
</file>