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B1" w:rsidRPr="00A30704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pacing w:val="5"/>
          <w:sz w:val="24"/>
          <w:szCs w:val="24"/>
          <w:rtl/>
        </w:rPr>
      </w:pPr>
      <w:r w:rsidRPr="006C08B1">
        <w:rPr>
          <w:rFonts w:ascii="Arial" w:eastAsia="Times New Roman" w:hAnsi="Arial" w:cs="Arial"/>
          <w:color w:val="222222"/>
          <w:sz w:val="18"/>
          <w:szCs w:val="18"/>
          <w:rtl/>
        </w:rPr>
        <w:t> </w:t>
      </w:r>
      <w:r w:rsidRPr="00A30704">
        <w:rPr>
          <w:rFonts w:ascii="Arial" w:eastAsia="Times New Roman" w:hAnsi="Arial" w:cs="Arial"/>
          <w:color w:val="7030A0"/>
          <w:spacing w:val="5"/>
          <w:sz w:val="24"/>
          <w:szCs w:val="24"/>
          <w:rtl/>
        </w:rPr>
        <w:t> ثانياً : درجة الماجستير فى التربية الرياضية :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22 :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مدة الدراسة لنيل درجة الماجستير لا تقل عن سنتين ميلاديتيــن ( 24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شهراً ) ويسجل موضوع الرسالة بعد اجتياز الطالب بنجاح امتحانــات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المقررات الدراسية للفرقة الأولى على أن تكون مناقشة الرسالة بعـــد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مضى عام ميلادى واحد على الأقل من تاريخ اعتماد مجلس الكليـــة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تسجيل موضوع الرسالة واجتياز الامتحانات المقررة وتكتب فى شهـادة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الماجستير عنوان الرسالة التى تقدم بها الطالب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23 :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يشترط فى قيد الطالب لدرجة الماجستير فى التربية الرياضية مايلى :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1ـ أن يكون حاصلاً على درجة البكالوريوس فى التربية الرياضية من  إحدى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كليات التربية الرياضية بالجامعات المصرية بتقدير عام جيد على الأقل أو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على درجة علمية فى التربية الرياضية معادلة لها من معهد علمى أخـر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    معترف به من الجامعة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2ـ أن تكون قد مارست المهنة لمدة عامين على الأقل بعد حصوله على درجة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البكالوريوس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3ـ أن تتفرغ للدراسة ثلاثة أيام أسبوعياً على الأقل بعد موافقة جهة العمل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4ـ ألا يكون قد مضى على حصوله على الدرجة الجامعية الأولى أكثر مـن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عشرة سنوات إلا إذا حصل خلال ذلك على دبلوم بتقدير جيد جداً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5ـ أن يتقدم الطالب بطلب القيد خلال شهر مارس بناء على إعـــلان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ويعرض الطلب على مجلس القسم المختص ولجنة الدراسات العليــا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ثـم مجلس الكلية وذلك قبل العام الدراسى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6ـ أن يسدد الرسوم المقررة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24 :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يشترط لنيل درجة الماجستير فى التربية الرياضية أن يتابع الطالـــب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        الدراسة والبحث لمدة سنتين على الأقل وفقاً للنظام التالى :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أ ـ أن يؤدى بنجاح الامتحانات فى مقررات الدراسة الموضحة بالجـداول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السابقة بهذه اللائحة ( 8 ، 9 ، 10 ) بحيث ألا يقل عدد الساعات عن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750 ساعة فى مدة الدراسة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ب ـ يشترط فى نجاح الطالب ألا يقل نسبة حضوره للمحاضرات المقـررة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عن 80 % وكذلك حصوله على 65 % من النهاية العظمى لمجمـوع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درجات كل مقرر الذى يؤدى فيه الامتحان ويمنح الراسبون فى اى من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مقررات الماجستير فرصة واحدة لإعادة الامتحان فى جميع المقررات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ـ وإذا تقدم الطالب بعذر يقبله مجلس الكلية لا يحتسب له سنة رسوب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ج ـ أن يتقدم الطالب بموضوع بحث يختاره على أن يقره مجلس الكلية بناء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على موافقة مجلس القسم ويقدم نتائج البحث فى الرسالة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د ـ يقوم المشرف على البحث أو المشرفين بتقديم تقرير دورى عن مدى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تقدم الطالب فى بحثه سنوياً ويعرض هذا التقرير على مجلس الكلية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هـ ـ يقدم المشرف أو المشرفين على الرسالة بعد الانتهاء من إعدادها تقريراً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إلى مجلس القسم المختص عن مدى صلاحيتها للعرض على لجنة الحكم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مشفوعاً باقتراح تشكيل جنة المناقشة والحكم تمهيداً للعرض على مجلس</w:t>
      </w:r>
      <w:r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  <w:t xml:space="preserve"> 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الكلية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و ـ أن يناقش الطالب علناً فى موضوع الرسالة وتجيزها لجنة المناقشـــة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والحكم ويجوز للجنة المناقشة أن يعيد الرسالة للطالب لاستكمال ماتراه من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نقص قبل إقرارها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زـ تجاز الرسالة بعد موافقة لجنة المناقشة والحكم بدون أى تقديرات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ح ـ فى حالة تغيير موضوع البحث تغيراً جوهرياً يعتبر تاريخ موافقـة مجلس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الكلية على التغيير هو موعد التسجيل الجديد وليس للطالب الحق فى تغيير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موضوع البحث إلا مرة واحدة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25 :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تحتسب تقديرات النجاح فى المقررات وفى التقدير العام لدرجة الماجستيـر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      بإحدى التقديرات الآتية :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ممتاز إذا حصل على 90% فأكثر من النهاية العظمى من الدرجة لكــل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مقرر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جيد جداً إذا حصل على 80% إلى أقل من 90% من النهاية العظمى مـن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    الدرجة لكل مقرر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جيد إذا حصل على 70% إلى أقل من 80% من النهاية العظمى مـــن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الدرجة لكل مقرر مقبول إذا حصل 65% إلى أقل من 70% مـــن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النهاية العظمى من الدرجة لكل مقرر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ويعتبر الطالب راسباً فى المقررات الدراسية إذا حصل على أقل من ذلك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 مادة 26 :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يلغى قيد الطالب للماجستير فى الحالات الآتية :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لم ينجح فى امتحانات المقررات وفقاً لحكم المادة 24 من هذه اللائحة.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لم يحصل على درجة الماجستير خلال 3 سنوات من تاريخ التسجيـل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إلا إذا رأى مجلس الكلية الإبقاء على تسجيل مدة أخرى لا تزيد عن سنـة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تحددها بناء على اقتراح مسبب من المشرف وموافقة مجلس القســــم المختص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تقدم المشرف بطلب مسبب لإلغاء قيد الطالب يقبله مجلس الكلية بنـاء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على موافقة مجلس القسم المختص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رفضت لجنة الحكم الرسالة رفضاً مطلقاً وطلبت شطب قيد .</w:t>
      </w:r>
    </w:p>
    <w:p w:rsidR="006C08B1" w:rsidRPr="004011ED" w:rsidRDefault="006C08B1" w:rsidP="006C0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تقدم الطالب بطلب لشطب قيده .</w:t>
      </w:r>
    </w:p>
    <w:p w:rsidR="006C08B1" w:rsidRDefault="006C08B1" w:rsidP="006C0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جدول رقم ( 8 )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خطة الدراسة للماجستير فى التربية الرياضية ( التدريب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)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34"/>
        <w:gridCol w:w="561"/>
        <w:gridCol w:w="519"/>
        <w:gridCol w:w="775"/>
        <w:gridCol w:w="744"/>
        <w:gridCol w:w="1635"/>
      </w:tblGrid>
      <w:tr w:rsidR="006C08B1" w:rsidRPr="004011ED" w:rsidTr="001F43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عــدد الساعات  الدراسية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الدرجة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زمن الامتحان التحريرى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أعمال </w:t>
            </w: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نهاية </w:t>
            </w: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العام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ـ المواد الإجبارية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البحث العلمى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التدريب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لغة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الإحصاء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5ـ حلقات بحث فى مشاكل التدريب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6ـ التقويـــــم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7ـ الاختبارات والمقاييس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الاختيارية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سيكولوجية التعلم الحركى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التحليل الحركى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العلاقات العامة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الوسائل المعينة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( 2 )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بيولوجيا الرياضة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ميكانيكا حيوية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التربية الصحية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إصابات ملاعب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المجمـــوع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750 ساعة أسبوعياً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</w:tbl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المواد الإجبارية من    1 ـ 7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الأولى المواد الإجبارية من 1 ـ 4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الثانية المواد الإجبارية من 5 ـ 7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يختار الطالب أربعة مواد اختيارى فى مدة الدراسة بحيث يختار مادتين فقط فى كل عام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دراسى على أن تختار من كل مجموعة 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جدول رقم ( 9 )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خطة الدراسة للماجستير فى التربية الرياضية ( التنظيم والإدارة )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770"/>
        <w:gridCol w:w="561"/>
        <w:gridCol w:w="519"/>
        <w:gridCol w:w="786"/>
        <w:gridCol w:w="756"/>
        <w:gridCol w:w="1668"/>
      </w:tblGrid>
      <w:tr w:rsidR="006C08B1" w:rsidRPr="004011ED" w:rsidTr="001F43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عدد الساعات  الدراسية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الدرجة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زمن الامتحان التحريرى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العام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الإجبارية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1ـ البحث العلمى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تنظيم وإدارة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لغة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الإحصاء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5ـ حلقات بحث فى مشاكل التنظيم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    والإدارة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6ـ التقويم فى المجال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7ـ سيكولوجية القيادة والجماعات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اختيارية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( 1 )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تنظيم وإدارة المؤسســـات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    الرياضة الشبابية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العلاقات العامة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الإمكانات فى المجال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الأشراف والتوجيه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( 2 )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تكنولوجيا التعليم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التربية الصحية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النقد والإعلام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4ـ الرياضة السياحية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750 ساعة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أسبوعياً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</w:tbl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المواد الإجبارية من    1 ـ 7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الأولى المواد الإجبارية من 1 ـ 4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الثانية المواد الإجبارية من 5 ـ 7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يختار الطالب أربعة مواد اختياري فى مدة الدراسة بحيث يختار مادتين فقط فى كل عام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دراسى على أن تختار من كل مجموعة 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جدول رقم ( 10 )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lastRenderedPageBreak/>
        <w:t>خطة الدراسة للماجستير فى التربية الرياضية ( شعبة التعليم )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822"/>
        <w:gridCol w:w="561"/>
        <w:gridCol w:w="519"/>
        <w:gridCol w:w="840"/>
        <w:gridCol w:w="814"/>
        <w:gridCol w:w="1828"/>
      </w:tblGrid>
      <w:tr w:rsidR="006C08B1" w:rsidRPr="004011ED" w:rsidTr="001F43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عدد الساعات  الدراسية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الدرجة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زمن الامتحان التحريرى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العام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الإجبارية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البحث العلمى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طرق التدريس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لغة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الإحصاء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5ـ حلقات بحــث فـــى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    المشكلات التعليمية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6ـ المناهـــج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7ـ الاختبارات والمقاييس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اختيارية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( 1 )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أصول 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علم نفس تربوى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تكنولوجيا التعلم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( 2 )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علم الاجتماع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التربية الصحية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6C0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750 ساعة</w:t>
            </w:r>
          </w:p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أسبوعياً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B1" w:rsidRPr="004011ED" w:rsidRDefault="006C08B1" w:rsidP="001F4325">
            <w:pPr>
              <w:shd w:val="clear" w:color="auto" w:fill="7030A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</w:tbl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المواد الإجبارية من    1 ـ 7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الأولى المواد الإجبارية من 1 ـ 4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الثانية المواد الإجبارية من 5 ـ 7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يختار الطالب أربعة مواد اختيارى فى مدة الدراسة بحيث يختار مادتين فقط فى كل عام</w:t>
      </w:r>
    </w:p>
    <w:p w:rsidR="006C08B1" w:rsidRPr="004011ED" w:rsidRDefault="006C08B1" w:rsidP="006C08B1">
      <w:pPr>
        <w:shd w:val="clear" w:color="auto" w:fill="7030A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دراسى على أن تختار من كل مجموعة </w:t>
      </w:r>
    </w:p>
    <w:p w:rsidR="006C08B1" w:rsidRPr="006C08B1" w:rsidRDefault="006C08B1" w:rsidP="006C0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bookmarkStart w:id="0" w:name="_GoBack"/>
      <w:bookmarkEnd w:id="0"/>
    </w:p>
    <w:sectPr w:rsidR="006C08B1" w:rsidRPr="006C08B1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B1"/>
    <w:rsid w:val="003400CC"/>
    <w:rsid w:val="00602476"/>
    <w:rsid w:val="006C08B1"/>
    <w:rsid w:val="00995906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08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08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2017-11-26T10:39:00Z</dcterms:created>
  <dcterms:modified xsi:type="dcterms:W3CDTF">2017-11-26T10:44:00Z</dcterms:modified>
</cp:coreProperties>
</file>