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1" w:rsidRPr="008B78B1" w:rsidRDefault="008B78B1" w:rsidP="008B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PT Bold Heading"/>
          <w:color w:val="000000"/>
          <w:spacing w:val="5"/>
          <w:sz w:val="32"/>
          <w:szCs w:val="32"/>
          <w:rtl/>
        </w:rPr>
      </w:pPr>
      <w:r w:rsidRPr="008B78B1">
        <w:rPr>
          <w:rFonts w:ascii="Times New Roman" w:eastAsia="Times New Roman" w:hAnsi="Times New Roman" w:cs="PT Bold Heading" w:hint="cs"/>
          <w:color w:val="000000"/>
          <w:spacing w:val="5"/>
          <w:sz w:val="32"/>
          <w:szCs w:val="32"/>
          <w:rtl/>
        </w:rPr>
        <w:t>لائحة الدراسات العليا الخاصة بالدبلوم</w:t>
      </w:r>
      <w:bookmarkStart w:id="0" w:name="_GoBack"/>
      <w:bookmarkEnd w:id="0"/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ind w:right="1365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الباب الثالث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الدراســـات العليـــا</w:t>
      </w:r>
    </w:p>
    <w:p w:rsidR="008B78B1" w:rsidRPr="00A30704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A30704">
        <w:rPr>
          <w:rFonts w:ascii="Arial" w:eastAsia="Times New Roman" w:hAnsi="Arial" w:cs="Arial"/>
          <w:color w:val="FF0000"/>
          <w:spacing w:val="5"/>
          <w:sz w:val="24"/>
          <w:szCs w:val="24"/>
          <w:rtl/>
        </w:rPr>
        <w:t> أولاً : درجة الدبلوم فى التربية الرياضية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15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مدة الدراسة لنيل الدبلوم فى التربية الرياضية مدة عام جامعى واحــد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على أن يدرس المقررات الدراسية المحددة لكل قطاع وفقاً للجداول 5 ،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6 ، 7 على ألا يقل مجموع عدد الساعات التى يدرسها كل طالب فـى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كل قطاع عن 420 ساعة سنوياً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16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يشترط لقيد الطالب لنيل درجة الدبلوم فى التربية الرياضية مايلى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1ـ أن يكون حاصلاً على درجة البكالوريوس من إحدى كليات التربيــة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الرياضية بالجامعات المصرية أو ما يعادلها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2ـ أن يكون الطالب قد مارس المهنة لمدة عامين على الأقل بعد حصولـه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على البكالوريوس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3ـ أن يتقدم الطالب للكلية بطلب القيد خلال شهر مارس ويعرض علــى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مجلس الكلية للبت فيه وذلك قبل بدء العام الدراسى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4ـ لمجلس الكلية تحديد عدد الطلبة لكل قطاع من قطاعات درجة الدبلوم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وذلك وفقاً للإمكانيات الكلية والقواعد التى يضعها مجلس الكلية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5ـ أن يقدم موافقة الجهة التى يعمل بها على التحاقه بالدراسة 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6ـ أن يسدد الرسوم المقررة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7ـ لا يقل عدد مجموع الطلبة لكل قطاع من قطاعات درجة الدبلوم عــن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عشر طلاب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17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تحدد الجداول 5 ، 6 ، 7 المرافقة بهذه اللائحة المقررات الدراسية التى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  تتضمنها خطة الدراسة للدبلوم فى التربية الرياضية وكذلك عدد ساعـات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كل مقرر سنوياً والدرجات العظمى والصغرى للامتحان النهائى ودرجات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كل من أعمال السنة لامتحان المقررات ومجمل عدد الساعات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  18: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يشترط فى نجاح الطالب ألا يقل نسبة حضوره للمحاضرات المقررة عن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80 % من عدد الساعات المخصصة لكل مادة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19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يحتسب تقديرات نجاح الطالب فى المقررات الدراسية وفى التقدير العـام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بإحدى التقديرات التالية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ممتاز إذا حصل على 90 % فأكثر من النهاية العظمى من الدرجة لكل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 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    جيد جداً إذا حصل على 80 % إلى أقل من 90 % من النهاية العظمى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  من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جيد إذا حصل على 70 % إلى أقل من 80 % من النهاية العظمى من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 مقبول إذا حصل على 60 % إلى أقل من 70 % من النهاية العظمى من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20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يحدد مجلس الكلية مواعيد امتحانات نهاية العام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21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يمنح الراسبون فى اى مقرر من مقررات الدبلوم فرصة واحدة لإعـادة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الامتحان فى جميع المقررات .</w:t>
      </w:r>
    </w:p>
    <w:p w:rsidR="008B78B1" w:rsidRPr="00A30704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pacing w:val="5"/>
          <w:sz w:val="24"/>
          <w:szCs w:val="24"/>
          <w:rtl/>
        </w:rPr>
      </w:pPr>
      <w:r w:rsidRPr="00A30704">
        <w:rPr>
          <w:rFonts w:ascii="Arial" w:eastAsia="Times New Roman" w:hAnsi="Arial" w:cs="Arial"/>
          <w:color w:val="7030A0"/>
          <w:spacing w:val="5"/>
          <w:sz w:val="24"/>
          <w:szCs w:val="24"/>
          <w:rtl/>
        </w:rPr>
        <w:t> ثانياً : درجة الماجستير فى التربية الرياضية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22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مدة الدراسة لنيل درجة الماجستير لا تقل عن سنتين ميلاديتيــن ( 24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  شهراً ) ويسجل موضوع الرسالة بعد اجتياز الطالب بنجاح امتحانــات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المقررات الدراسية للفرقة الأولى على أن تكون مناقشة الرسالة بعـــد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مضى عام ميلادى واحد على الأقل من تاريخ اعتماد مجلس الكليـــة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تسجيل موضوع الرسالة واجتياز الامتحانات المقررة وتكتب فى شهـادة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الماجستير عنوان الرسالة التى تقدم بها الطالب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23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يشترط فى قيد الطالب لدرجة الماجستير فى التربية الرياضية مايلى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1ـ أن يكون حاصلاً على درجة البكالوريوس فى التربية الرياضية من  إحدى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كليات التربية الرياضية بالجامعات المصرية بتقدير عام جيد على الأقل أو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درجة علمية فى التربية الرياضية معادلة لها من معهد علمى أخـر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    معترف به من الجامعة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2ـ أن تكون قد مارست المهنة لمدة عامين على الأقل بعد حصوله على درجة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البكالوريوس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3ـ أن تتفرغ للدراسة ثلاثة أيام أسبوعياً على الأقل بعد موافقة جهة العمل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4ـ ألا يكون قد مضى على حصوله على الدرجة الجامعية الأولى أكثر مـن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عشرة سنوات إلا إذا حصل خلال ذلك على دبلوم بتقدير جيد جداً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5ـ أن يتقدم الطالب بطلب القيد خلال شهر مارس بناء على إعـــلان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ويعرض الطلب على مجلس القسم المختص ولجنة الدراسات العليــا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ثـم مجلس الكلية وذلك قبل العام الدراسى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6ـ أن يسدد الرسوم المقررة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24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يشترط لنيل درجة الماجستير فى التربية الرياضية أن يتابع الطالـــب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الدراسة والبحث لمدة سنتين على الأقل وفقاً للنظام التالى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أ ـ أن يؤدى بنجاح الامتحانات فى مقررات الدراسة الموضحة بالجـداول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السابقة بهذه اللائحة ( 8 ، 9 ، 10 ) بحيث ألا يقل عدد الساعات عن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    750 ساعة فى مدة الدراسة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ب ـ يشترط فى نجاح الطالب ألا يقل نسبة حضوره للمحاضرات المقـررة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عن 80 % وكذلك حصوله على 65 % من النهاية العظمى لمجمـوع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درجات كل مقرر الذى يؤدى فيه الامتحان ويمنح الراسبون فى اى من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مقررات الماجستير فرصة واحدة لإعادة الامتحان فى جميع المقررات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ـ وإذا تقدم الطالب بعذر يقبله مجلس الكلية لا يحتسب له سنة رسوب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ج ـ أن يتقدم الطالب بموضوع بحث يختاره على أن يقره مجلس الكلية بناء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على موافقة مجلس القسم ويقدم نتائج البحث فى الرسالة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د ـ يقوم المشرف على البحث أو المشرفين بتقديم تقرير دورى عن مدى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تقدم الطالب فى بحثه سنوياً ويعرض هذا التقرير على مجلس الكلية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هـ ـ يقدم المشرف أو المشرفين على الرسالة بعد الانتهاء من إعدادها تقريراً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إلى مجلس القسم المختص عن مدى صلاحيتها للعرض على لجنة الحكم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مشفوعاً باقتراح تشكيل جنة المناقشة والحكم تمهيداً للعرض على مجلس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الكلية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و ـ أن يناقش الطالب علناً فى موضوع الرسالة وتجيزها لجنة المناقشـــة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والحكم ويجوز للجنة المناقشة أن يعيد الرسالة للطالب لاستكمال ماتراه من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نقص قبل إقرارها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زـ تجاز الرسالة بعد موافقة لجنة المناقشة والحكم بدون أى تقديرات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ح ـ فى حالة تغيير موضوع البحث تغيراً جوهرياً يعتبر تاريخ موافقـة مجلس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الكلية على التغيير هو موعد التسجيل الجديد وليس للطالب الحق فى تغيير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موضوع البحث إلا مرة واحدة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25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تحتسب تقديرات النجاح فى المقررات وفى التقدير العام لدرجة الماجستيـر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بإحدى التقديرات الآتية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ممتاز إذا حصل على 90% فأكثر من النهاية العظمى من الدرجة لكــل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 جيد جداً إذا حصل على 80% إلى أقل من 90% من النهاية العظمى مـن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جيد إذا حصل على 70% إلى أقل من 80% من النهاية العظمى مـــن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الدرجة لكل مقرر مقبول إذا حصل 65% إلى أقل من 70% مـــن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النهاية العظمى من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ويعتبر الطالب راسباً فى المقررات الدراسية إذا حصل على أقل من ذلك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 مادة 26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يلغى قيد الطالب للماجستير فى الحالات الآتية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ينجح فى امتحانات المقررات وفقاً لحكم المادة 24 من هذه اللائحة.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يحصل على درجة الماجستير خلال 3 سنوات من تاريخ التسجيـل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إلا إذا رأى مجلس الكلية الإبقاء على تسجيل مدة أخرى لا تزيد عن سنـة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تحددها بناء على اقتراح مسبب من المشرف وموافقة مجلس القســــم المختص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المشرف بطلب مسبب لإلغاء قيد الطالب يقبله مجلس الكلية بنـاء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موافقة مجلس القسم المختص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رفضت لجنة الحكم الرسالة رفضاً مطلقاً وطلبت شطب قيد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الطالب بطلب لشطب قيده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</w:t>
      </w:r>
      <w:r w:rsidRPr="00A30704">
        <w:rPr>
          <w:rFonts w:ascii="Arial" w:eastAsia="Times New Roman" w:hAnsi="Arial" w:cs="Arial"/>
          <w:b/>
          <w:bCs/>
          <w:color w:val="00B0F0"/>
          <w:spacing w:val="5"/>
          <w:sz w:val="24"/>
          <w:szCs w:val="24"/>
          <w:rtl/>
        </w:rPr>
        <w:t>ثالثاً : درجة دكتوراه الفلسفة فى التربية الرياضية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27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مده الدراسة لنيل درجه دكتوراه الفلسفة فى التربية الرياضية لا تقل عـن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سنتين ميلاديتين ( 24 شهراً ) ويسجل موضوع الرسالة بعد اجتياز الطالب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بنجاح امتحانات المقررات الدراسية للفرقة الأولى على أن تكون مناقشـة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الرسالة بعد مضى عامين ميلاديين على الأقل من تاريخ اعتماد مجلــس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الكلية لتسجيل موضوع الرسالة واجتياز الامتحانات المقررة وتكتب فــى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شهادة الدكتوراه عنوان الرسالة التى تقدم بها الطالب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lastRenderedPageBreak/>
        <w:t> مادة 28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يشترط فى قيد الطالب لدرجة دكتوراه الفلسفة فى التربية الرياضية مايلى: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أ ـ أن يكون حاصلاً على درجة الماجستير فى التربية الرياضية من إحـدى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كليات التربية الرياضية بالجامعات المصرية أو على درجة معادلــــة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للماجستير من معهد علمى معترف به من الجامعة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ب ـ أن يكون قد مضى سنة ميلادية على الأقل من حصوله على درجـــة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الماجستير فى التربية الرياضية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ج ـ أن يجتاز الطالب امتحاناً تأهيلياً ( شفوى ـ تحريرى ) للكشف عن قدراته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على التفكير العلمى المنظم فى المجالات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التربية البدنية والرياضية عامة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إحدى التخصصات ( التطبيقية )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إحدى العلوم المرتبطة ( علم النفس ـ العلوم الطبيعية ـ الترويح ـ .….)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يحددها مجلس الكلية . وما قد يرى مجلس الكلية ضمه من مجالات وعلوم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بناء على اقتراح مجالس الأقسام العلمية المختصة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يعقد الامتحان التأهيلى خلال شهر سبتمبر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أن يتقدم الطالب للكلية بطلب القيد خلال شهر مارس ويعرض الطلب على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مجلس القسم المختص ولجنة الدراسات العليا ثم يعرض على مجلس الكلية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للبت فيه قبل العام الدراسى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أن يتفرغ الطالب للدراسة ثلاث أيام أسبوعياً على الأقل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29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يقدر نجاح الطالب فى الامتحان التأهيلى بأحد التقديرين التاليين :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أ ـ لائق إذا حصل على 50 % على الأقل من النهاية العظمى لدرجة كل من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الامتحان الشفوى والامتحان التحريرى فى كل من المجال العام ومجـال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التخصص والمجال المرتبط على أن يحصل على 60 % على الأقل مـن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 المجموع الكلى للنهاية العظمى فى درجات الامتحان الشفوية والامتحانات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التحريرية فى المجالات الثلاثة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ب ـ  له فرصة أخرى إذا حصل على أقل من 50 % فى اى من الامتحانــات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السابقة بند ( أ ) من هذه المادة أو أقل من 60 % من المجموع الكلـــى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للنهاية العظمى لمجموع الدرجات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30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يشترط لنيل درجة دكتوراه الفلسفة فى التربية الرياضية أن يتابع الطالــب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الدراسة لمدة سنتين على الأقل وفقاً للنظام التالى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أـ أن يؤدى بنجاح الامتحانات فى مقررات الدراسة الموضحة بالجدول رقم 11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الملحق بهذه اللائحة بحيث ألا يقل عدد الساعات عن 600 ساعة فى مــدة الدراسة.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يشترط فى نجاح الطالب ألا يقل نسبة حضوره للمحاضرات المقررة عـن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80 % وكذلك حصوله على 65 % من النهاية العظمى لمجموع درجات كل مقرر الذى يؤدى الامتحان فيه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ج ـ يمنح الراسبون فرصة واحدة للإعادة فى الفرقة الواحدة دون فاصل زمنـى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لإعادة الامتحان فى جميع مقرراته وإذا تقدم الطالب بعذر يقبله مجلس الكلية لا تحتسب سنة رسوب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يقوم المشرف أو المشرفون على الرسالة بتقديم تقرير دورى عن مدى تقدم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الطالب فى بحثه سنوياً ويعرض على مجلس الكلية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يقدم المشرف أو المشرفون على الرسالة بعد الانتهاء من إعدادها تقريـراً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إلى مجلس القسم المختص عن مدى صلاحيتها للعرض على لجنة المناقشة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والحكم مشفوعاً باقتراح تشكيل لجنة المناقشة والحكم تمهيداً للعرض علـى مجلس الكلية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يناقش الطالب علناً فى موضوع الرسالة وتجيزها لجنة المناقشة والحكــم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ويجوز للجنة أن تعيد الرسالة للطالب لاستكمال ما تراه من نقص قبـــل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إقرارها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ذ ـ تجاز الرسالة بعد موافقة لجنة المناقشة والحكم بدون إى تقديرات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ح ـ فى حالة تغير موضوع البحث تغيراً جوهرياً يعتبر تاريخ موافقــة مجلس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الكلية على التغيير هو موعد التسجيل ا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لجديد وليس للطالب الحق فى تغييـ</w:t>
      </w:r>
      <w:r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  <w:t xml:space="preserve">ر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موضوع البحث إلا مرة واحدة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lastRenderedPageBreak/>
        <w:t> مادة 31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تحتسب تقديرات النجاح فى المقررات فى التقدير العام لدرجة دكتــوراه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الفلسفة فى التربية الرياضية بإحدى التقديرات الآتية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ممتاز إذا حصل على 90 % فأكثر من النهاية العظمى من الدرجة لكل مقرر.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 جيد جداً إذا حصل على 80 % إلى أقل من 90 % من النهاية العظمى مـن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جيد إذا حصل على 70 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 مقبول إذا حصل على 65 % إلى أقل من 70 % من النهاية العظمى مــن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الدرجة لكل مقرر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ويعتبر الطالب راسباً فى المقررات الدراسية إذا حصل على أقل من ذلك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32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يلغى قيد الطالب للدكتوراه فى الحالات الآتية :ـ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أ ـ إذا لم ينجح الطالب فى المقررات الدراسية للمرة الثانية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إذا لم تتم مناقشة الرسالة وقبولها فى مدة أقصاها خمس سنوات من تاريـخ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القيد إلا إذا رأى مجلس الكلية الإبقاء على التسجيل مدة أخرى لا تزيد عـن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سنة يحددها بناءً على موافقة مجلس القسم واقتراح المشرف أو المشرفـون على الرسالة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ج ـ إذا تقدم المشرف أو المشرفون على الرسالة تطلب مسبب لإلغاء قيد الطالب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يقبله مجلس الكلية بناءً على موافقة مجلس القسم المختص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د ـ إذا رفضت لجنة المناقشة والحكم الرسالة رفضاً مطلقاً وطلبت شطب القيد .</w:t>
      </w:r>
    </w:p>
    <w:p w:rsidR="008B78B1" w:rsidRPr="004011ED" w:rsidRDefault="008B78B1" w:rsidP="008B78B1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إذا تقدم الطالب بطلب بشطب قيده .</w:t>
      </w:r>
    </w:p>
    <w:p w:rsidR="008B78B1" w:rsidRDefault="008B78B1" w:rsidP="008B7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</w:p>
    <w:p w:rsidR="008B78B1" w:rsidRDefault="008B78B1" w:rsidP="008B7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  ( 5 )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فى دبلوم التربية الرياضية ( قطاع التدريب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799"/>
        <w:gridCol w:w="561"/>
        <w:gridCol w:w="519"/>
        <w:gridCol w:w="816"/>
        <w:gridCol w:w="788"/>
        <w:gridCol w:w="1757"/>
      </w:tblGrid>
      <w:tr w:rsidR="008B7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عدد </w:t>
            </w: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زمن الامتحان </w:t>
            </w: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التحريرى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1ـ مبادىء التدريب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مبادىء بيولوجيا الرياضة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علم نفس 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ميكانيكا 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اختبارات ومقاييس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مبادىء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تخصص أحــــد فروع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المقررات التطبيقية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* يقوم مجلس القسم المختص ومجلس الكلية بوضع الضوابط المنظمة للاختبارات التطبيقية للتخصص توزع درجة التخصص كالاتى 50 درجة للناحية التطبيقية 50 درجة للناحية النظرية .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( 6 )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فى دبلوم التربية الرياضية ( قطاع التعليم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817"/>
        <w:gridCol w:w="561"/>
        <w:gridCol w:w="519"/>
        <w:gridCol w:w="835"/>
        <w:gridCol w:w="809"/>
        <w:gridCol w:w="1814"/>
      </w:tblGrid>
      <w:tr w:rsidR="008B7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مناهج التربية البدنية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طرق التدريس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أصول 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علم النفس التربوى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مبادىء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مقدمة فى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علم الاجتماع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( 7 )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فى دبلوم التربية الرياضية ( قطاع التنظيم والإدارة )</w:t>
      </w:r>
    </w:p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816"/>
        <w:gridCol w:w="561"/>
        <w:gridCol w:w="519"/>
        <w:gridCol w:w="834"/>
        <w:gridCol w:w="808"/>
        <w:gridCol w:w="1811"/>
      </w:tblGrid>
      <w:tr w:rsidR="008B78B1" w:rsidRPr="004011ED" w:rsidTr="001F43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 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تنظيم وإدارة التربيـة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 البدنية والرياضية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العلاقات العامة فــى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الأشراف والتوجيه فى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التربية البدنية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قوانيـــن الهيئـات</w:t>
            </w:r>
          </w:p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    الرياضية والشبابية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التربية الترويحية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مقدمة فى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مقدمة فى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8B78B1" w:rsidRPr="004011ED" w:rsidTr="001F43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المجمــــوع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B1" w:rsidRPr="004011ED" w:rsidRDefault="008B78B1" w:rsidP="001F4325">
            <w:pPr>
              <w:shd w:val="clear" w:color="auto" w:fill="FF000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8B78B1" w:rsidRPr="004011ED" w:rsidRDefault="008B78B1" w:rsidP="008B78B1">
      <w:pPr>
        <w:shd w:val="clear" w:color="auto" w:fill="FF0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</w:t>
      </w:r>
    </w:p>
    <w:p w:rsidR="008B78B1" w:rsidRDefault="008B78B1">
      <w:pPr>
        <w:rPr>
          <w:rFonts w:hint="cs"/>
          <w:lang w:bidi="ar-EG"/>
        </w:rPr>
      </w:pPr>
    </w:p>
    <w:sectPr w:rsidR="008B78B1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1"/>
    <w:rsid w:val="003400CC"/>
    <w:rsid w:val="00602476"/>
    <w:rsid w:val="008B78B1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2017-11-26T10:26:00Z</dcterms:created>
  <dcterms:modified xsi:type="dcterms:W3CDTF">2017-11-26T10:29:00Z</dcterms:modified>
</cp:coreProperties>
</file>