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0C" w:rsidRPr="00457AEC" w:rsidRDefault="00457AEC">
      <w:pPr>
        <w:rPr>
          <w:sz w:val="48"/>
          <w:szCs w:val="48"/>
          <w:rtl/>
          <w:lang w:bidi="ar-EG"/>
        </w:rPr>
      </w:pPr>
      <w:r w:rsidRPr="00457AEC">
        <w:rPr>
          <w:rFonts w:hint="cs"/>
          <w:sz w:val="48"/>
          <w:szCs w:val="48"/>
          <w:rtl/>
          <w:lang w:bidi="ar-EG"/>
        </w:rPr>
        <w:t>الهيكل التنظيمى للوحدة :</w:t>
      </w:r>
    </w:p>
    <w:p w:rsidR="00457AEC" w:rsidRPr="0008337B" w:rsidRDefault="00457AEC">
      <w:pPr>
        <w:rPr>
          <w:b/>
          <w:bCs/>
          <w:sz w:val="28"/>
          <w:szCs w:val="28"/>
          <w:rtl/>
          <w:lang w:bidi="ar-EG"/>
        </w:rPr>
      </w:pPr>
      <w:r w:rsidRPr="0008337B">
        <w:rPr>
          <w:rFonts w:hint="cs"/>
          <w:b/>
          <w:bCs/>
          <w:sz w:val="28"/>
          <w:szCs w:val="28"/>
          <w:rtl/>
          <w:lang w:bidi="ar-EG"/>
        </w:rPr>
        <w:t>د/ امل فاروق عبد الجواد                               ( المدير التنفيذى للوحدة )</w:t>
      </w:r>
    </w:p>
    <w:p w:rsidR="00457AEC" w:rsidRPr="0008337B" w:rsidRDefault="00457AEC">
      <w:pPr>
        <w:rPr>
          <w:b/>
          <w:bCs/>
          <w:sz w:val="28"/>
          <w:szCs w:val="28"/>
          <w:rtl/>
          <w:lang w:bidi="ar-EG"/>
        </w:rPr>
      </w:pPr>
      <w:r w:rsidRPr="0008337B">
        <w:rPr>
          <w:rFonts w:hint="cs"/>
          <w:b/>
          <w:bCs/>
          <w:sz w:val="28"/>
          <w:szCs w:val="28"/>
          <w:rtl/>
          <w:lang w:bidi="ar-EG"/>
        </w:rPr>
        <w:t>ا/ احمد محمود السواح                                  (المدير المالى والادارى لوحدة الجودة)</w:t>
      </w:r>
    </w:p>
    <w:p w:rsidR="00457AEC" w:rsidRPr="0008337B" w:rsidRDefault="00457AEC">
      <w:pPr>
        <w:rPr>
          <w:b/>
          <w:bCs/>
          <w:sz w:val="28"/>
          <w:szCs w:val="28"/>
          <w:rtl/>
          <w:lang w:bidi="ar-EG"/>
        </w:rPr>
      </w:pPr>
      <w:r w:rsidRPr="0008337B">
        <w:rPr>
          <w:rFonts w:hint="cs"/>
          <w:b/>
          <w:bCs/>
          <w:sz w:val="28"/>
          <w:szCs w:val="28"/>
          <w:rtl/>
          <w:lang w:bidi="ar-EG"/>
        </w:rPr>
        <w:t>د/ نجلاء فتحى محمد سليمان                            (  وحدة التدريب)</w:t>
      </w:r>
    </w:p>
    <w:p w:rsidR="00457AEC" w:rsidRPr="0008337B" w:rsidRDefault="00457AEC">
      <w:pPr>
        <w:rPr>
          <w:b/>
          <w:bCs/>
          <w:sz w:val="28"/>
          <w:szCs w:val="28"/>
          <w:rtl/>
          <w:lang w:bidi="ar-EG"/>
        </w:rPr>
      </w:pPr>
      <w:r w:rsidRPr="0008337B">
        <w:rPr>
          <w:rFonts w:hint="cs"/>
          <w:b/>
          <w:bCs/>
          <w:sz w:val="28"/>
          <w:szCs w:val="28"/>
          <w:rtl/>
          <w:lang w:bidi="ar-EG"/>
        </w:rPr>
        <w:t>د/ فاطمة محمد الطوخى                                 ( وحدة الرقابة )</w:t>
      </w:r>
    </w:p>
    <w:p w:rsidR="00457AEC" w:rsidRPr="0008337B" w:rsidRDefault="00457AEC">
      <w:pPr>
        <w:rPr>
          <w:b/>
          <w:bCs/>
          <w:sz w:val="28"/>
          <w:szCs w:val="28"/>
          <w:rtl/>
          <w:lang w:bidi="ar-EG"/>
        </w:rPr>
      </w:pPr>
      <w:r w:rsidRPr="0008337B">
        <w:rPr>
          <w:rFonts w:hint="cs"/>
          <w:b/>
          <w:bCs/>
          <w:sz w:val="28"/>
          <w:szCs w:val="28"/>
          <w:rtl/>
          <w:lang w:bidi="ar-EG"/>
        </w:rPr>
        <w:t xml:space="preserve">احمد حسن محمود اليمانى                               ( وحدة الدعم الفنى والتاهيل للاعتماد) </w:t>
      </w:r>
    </w:p>
    <w:p w:rsidR="00457AEC" w:rsidRDefault="00457AEC">
      <w:pPr>
        <w:rPr>
          <w:rtl/>
          <w:lang w:bidi="ar-EG"/>
        </w:rPr>
      </w:pPr>
    </w:p>
    <w:p w:rsidR="00457AEC" w:rsidRPr="0008337B" w:rsidRDefault="00457AEC">
      <w:pPr>
        <w:rPr>
          <w:b/>
          <w:bCs/>
          <w:sz w:val="40"/>
          <w:szCs w:val="40"/>
          <w:rtl/>
          <w:lang w:bidi="ar-EG"/>
        </w:rPr>
      </w:pPr>
      <w:r w:rsidRPr="0008337B">
        <w:rPr>
          <w:rFonts w:hint="cs"/>
          <w:b/>
          <w:bCs/>
          <w:sz w:val="40"/>
          <w:szCs w:val="40"/>
          <w:rtl/>
          <w:lang w:bidi="ar-EG"/>
        </w:rPr>
        <w:t>اللائحة الداخلية للوحدة :</w:t>
      </w:r>
    </w:p>
    <w:p w:rsidR="00457AEC" w:rsidRPr="00905A95" w:rsidRDefault="00457AEC">
      <w:pPr>
        <w:rPr>
          <w:sz w:val="32"/>
          <w:szCs w:val="32"/>
          <w:rtl/>
          <w:lang w:bidi="ar-EG"/>
        </w:rPr>
      </w:pPr>
      <w:r w:rsidRPr="00905A95">
        <w:rPr>
          <w:rFonts w:hint="cs"/>
          <w:sz w:val="32"/>
          <w:szCs w:val="32"/>
          <w:rtl/>
          <w:lang w:bidi="ar-EG"/>
        </w:rPr>
        <w:t>البند الاول :</w:t>
      </w:r>
    </w:p>
    <w:p w:rsidR="00157196" w:rsidRPr="00905A95" w:rsidRDefault="00457AEC" w:rsidP="0008337B">
      <w:pPr>
        <w:jc w:val="both"/>
        <w:rPr>
          <w:sz w:val="28"/>
          <w:szCs w:val="28"/>
          <w:rtl/>
          <w:lang w:bidi="ar-EG"/>
        </w:rPr>
      </w:pPr>
      <w:r w:rsidRPr="00905A95">
        <w:rPr>
          <w:rFonts w:hint="cs"/>
          <w:sz w:val="28"/>
          <w:szCs w:val="28"/>
          <w:rtl/>
          <w:lang w:bidi="ar-EG"/>
        </w:rPr>
        <w:t xml:space="preserve"> لقد تم تغيير </w:t>
      </w:r>
      <w:r w:rsidR="00157196" w:rsidRPr="00905A95">
        <w:rPr>
          <w:rFonts w:hint="cs"/>
          <w:sz w:val="28"/>
          <w:szCs w:val="28"/>
          <w:rtl/>
          <w:lang w:bidi="ar-EG"/>
        </w:rPr>
        <w:t xml:space="preserve"> مسمى الوحدة من وحدة  تقويم الاداء وضماهن الجودة الى وحدة ادارة الجودة  وتم اعتماده من مجلس الجامعة بتاريخ 27/ 12/ 2011  وتم اخطار مركز الجودة بالجامعة والاطراف المختلفة بذلك</w:t>
      </w:r>
    </w:p>
    <w:p w:rsidR="00157196" w:rsidRDefault="00157196">
      <w:pPr>
        <w:rPr>
          <w:rtl/>
          <w:lang w:bidi="ar-EG"/>
        </w:rPr>
      </w:pPr>
    </w:p>
    <w:p w:rsidR="00157196" w:rsidRPr="00905A95" w:rsidRDefault="00157196">
      <w:pPr>
        <w:rPr>
          <w:sz w:val="32"/>
          <w:szCs w:val="32"/>
          <w:rtl/>
          <w:lang w:bidi="ar-EG"/>
        </w:rPr>
      </w:pPr>
      <w:r w:rsidRPr="00905A95">
        <w:rPr>
          <w:rFonts w:hint="cs"/>
          <w:sz w:val="32"/>
          <w:szCs w:val="32"/>
          <w:rtl/>
          <w:lang w:bidi="ar-EG"/>
        </w:rPr>
        <w:t>البند الثانى :</w:t>
      </w:r>
    </w:p>
    <w:p w:rsidR="00157196" w:rsidRPr="0008337B" w:rsidRDefault="00157196">
      <w:pPr>
        <w:rPr>
          <w:sz w:val="28"/>
          <w:szCs w:val="28"/>
          <w:rtl/>
          <w:lang w:bidi="ar-EG"/>
        </w:rPr>
      </w:pPr>
      <w:r w:rsidRPr="0008337B">
        <w:rPr>
          <w:rFonts w:hint="cs"/>
          <w:sz w:val="28"/>
          <w:szCs w:val="28"/>
          <w:rtl/>
          <w:lang w:bidi="ar-EG"/>
        </w:rPr>
        <w:t xml:space="preserve"> تم تحديث رؤية ورسالة  الوحدة واعتماد ذلك التحديث من مجلس الكلية بتاريخ 27/ 12 /2011</w:t>
      </w:r>
    </w:p>
    <w:p w:rsidR="00157196" w:rsidRPr="0008337B" w:rsidRDefault="00157196">
      <w:pPr>
        <w:rPr>
          <w:sz w:val="40"/>
          <w:szCs w:val="40"/>
          <w:rtl/>
          <w:lang w:bidi="ar-EG"/>
        </w:rPr>
      </w:pPr>
      <w:r w:rsidRPr="0008337B">
        <w:rPr>
          <w:rFonts w:hint="cs"/>
          <w:sz w:val="40"/>
          <w:szCs w:val="40"/>
          <w:rtl/>
          <w:lang w:bidi="ar-EG"/>
        </w:rPr>
        <w:t>رؤية الوحدة :</w:t>
      </w:r>
    </w:p>
    <w:p w:rsidR="00157196" w:rsidRPr="00905A95" w:rsidRDefault="00157196" w:rsidP="0008337B">
      <w:pPr>
        <w:jc w:val="both"/>
        <w:rPr>
          <w:sz w:val="28"/>
          <w:szCs w:val="28"/>
          <w:rtl/>
          <w:lang w:bidi="ar-EG"/>
        </w:rPr>
      </w:pPr>
      <w:r w:rsidRPr="00905A95">
        <w:rPr>
          <w:rFonts w:hint="cs"/>
          <w:sz w:val="28"/>
          <w:szCs w:val="28"/>
          <w:rtl/>
          <w:lang w:bidi="ar-EG"/>
        </w:rPr>
        <w:t>تعميق مفاهيم تقويم الاداء وضمان الجودة  والضوابط الحاكمة لاستمرار تطوير جودة اداء العملية التعليمية بالكلية لاعتمادها محليا من خلال الهيئة القومية لضمان الجودة والاعتماد تمهيدا لاعتمادها عالميا</w:t>
      </w:r>
    </w:p>
    <w:p w:rsidR="00157196" w:rsidRPr="0008337B" w:rsidRDefault="00157196">
      <w:pPr>
        <w:rPr>
          <w:b/>
          <w:bCs/>
          <w:sz w:val="40"/>
          <w:szCs w:val="40"/>
          <w:rtl/>
          <w:lang w:bidi="ar-EG"/>
        </w:rPr>
      </w:pPr>
      <w:r w:rsidRPr="0008337B">
        <w:rPr>
          <w:rFonts w:hint="cs"/>
          <w:b/>
          <w:bCs/>
          <w:sz w:val="40"/>
          <w:szCs w:val="40"/>
          <w:rtl/>
          <w:lang w:bidi="ar-EG"/>
        </w:rPr>
        <w:t>رسالة الوحدة :</w:t>
      </w:r>
    </w:p>
    <w:p w:rsidR="00157196" w:rsidRPr="0008337B" w:rsidRDefault="00157196" w:rsidP="0008337B">
      <w:pPr>
        <w:jc w:val="both"/>
        <w:rPr>
          <w:sz w:val="30"/>
          <w:szCs w:val="30"/>
          <w:rtl/>
          <w:lang w:bidi="ar-EG"/>
        </w:rPr>
      </w:pPr>
      <w:r w:rsidRPr="0008337B">
        <w:rPr>
          <w:rFonts w:hint="cs"/>
          <w:sz w:val="30"/>
          <w:szCs w:val="30"/>
          <w:rtl/>
          <w:lang w:bidi="ar-EG"/>
        </w:rPr>
        <w:t xml:space="preserve"> تعريف وتوعية  مجتمع الكلية باهمية نشر ثقافة الجودة طبقا لمعايير  الهيئة القومية  لضمان الجودة والاعتماد والمساهمة فى عملية التطوير المستمر لجودة العملية التعليمية  بالكلية وتحديثها وكسب ثقة المجتع فى خريجى الكلية</w:t>
      </w:r>
    </w:p>
    <w:p w:rsidR="00157196" w:rsidRPr="00905A95" w:rsidRDefault="00157196">
      <w:pPr>
        <w:rPr>
          <w:sz w:val="40"/>
          <w:szCs w:val="40"/>
          <w:rtl/>
          <w:lang w:bidi="ar-EG"/>
        </w:rPr>
      </w:pPr>
      <w:r w:rsidRPr="00905A95">
        <w:rPr>
          <w:rFonts w:hint="cs"/>
          <w:sz w:val="44"/>
          <w:szCs w:val="44"/>
          <w:rtl/>
          <w:lang w:bidi="ar-EG"/>
        </w:rPr>
        <w:t xml:space="preserve">البند الثالث : </w:t>
      </w:r>
    </w:p>
    <w:p w:rsidR="00157196" w:rsidRPr="00905A95" w:rsidRDefault="00157196">
      <w:pPr>
        <w:rPr>
          <w:sz w:val="40"/>
          <w:szCs w:val="40"/>
          <w:rtl/>
          <w:lang w:bidi="ar-EG"/>
        </w:rPr>
      </w:pPr>
      <w:r w:rsidRPr="00905A95">
        <w:rPr>
          <w:rFonts w:hint="cs"/>
          <w:sz w:val="40"/>
          <w:szCs w:val="40"/>
          <w:rtl/>
          <w:lang w:bidi="ar-EG"/>
        </w:rPr>
        <w:lastRenderedPageBreak/>
        <w:t>الاهداف الاستراتيجية  للوحدة :</w:t>
      </w:r>
    </w:p>
    <w:p w:rsidR="00157196" w:rsidRPr="0008337B" w:rsidRDefault="00157196">
      <w:pPr>
        <w:rPr>
          <w:sz w:val="30"/>
          <w:szCs w:val="30"/>
          <w:rtl/>
          <w:lang w:bidi="ar-EG"/>
        </w:rPr>
      </w:pPr>
      <w:r w:rsidRPr="0008337B">
        <w:rPr>
          <w:rFonts w:hint="cs"/>
          <w:sz w:val="30"/>
          <w:szCs w:val="30"/>
          <w:rtl/>
          <w:lang w:bidi="ar-EG"/>
        </w:rPr>
        <w:t xml:space="preserve"> تم تحديد الاهداف الاستراتيجية  للوحدة كالتالى :</w:t>
      </w:r>
    </w:p>
    <w:p w:rsidR="00157196" w:rsidRPr="0008337B" w:rsidRDefault="00157196">
      <w:pPr>
        <w:rPr>
          <w:sz w:val="30"/>
          <w:szCs w:val="30"/>
          <w:rtl/>
          <w:lang w:bidi="ar-EG"/>
        </w:rPr>
      </w:pPr>
      <w:r w:rsidRPr="0008337B">
        <w:rPr>
          <w:rFonts w:hint="cs"/>
          <w:sz w:val="30"/>
          <w:szCs w:val="30"/>
          <w:rtl/>
          <w:lang w:bidi="ar-EG"/>
        </w:rPr>
        <w:t xml:space="preserve"> نشر ثقافة الجودة  فى مجتمع   الكلية ( اعضاء هيئة التدريس , الهيئة المعاونة , والجهاز الادارى  , والطلاب )</w:t>
      </w:r>
    </w:p>
    <w:p w:rsidR="00157196" w:rsidRPr="0008337B" w:rsidRDefault="00157196">
      <w:pPr>
        <w:rPr>
          <w:sz w:val="30"/>
          <w:szCs w:val="30"/>
          <w:rtl/>
          <w:lang w:bidi="ar-EG"/>
        </w:rPr>
      </w:pPr>
      <w:r w:rsidRPr="0008337B">
        <w:rPr>
          <w:rFonts w:hint="cs"/>
          <w:sz w:val="30"/>
          <w:szCs w:val="30"/>
          <w:rtl/>
          <w:lang w:bidi="ar-EG"/>
        </w:rPr>
        <w:t>التقييم المستمر للفاعلية التعليمية والقدرة المؤسسية</w:t>
      </w:r>
    </w:p>
    <w:p w:rsidR="00157196" w:rsidRDefault="00157196">
      <w:pPr>
        <w:rPr>
          <w:rtl/>
          <w:lang w:bidi="ar-EG"/>
        </w:rPr>
      </w:pPr>
    </w:p>
    <w:p w:rsidR="00A722E2" w:rsidRPr="00A722E2" w:rsidRDefault="00A722E2">
      <w:pPr>
        <w:rPr>
          <w:sz w:val="52"/>
          <w:szCs w:val="52"/>
          <w:rtl/>
          <w:lang w:bidi="ar-EG"/>
        </w:rPr>
      </w:pPr>
      <w:r w:rsidRPr="00A722E2">
        <w:rPr>
          <w:rFonts w:hint="cs"/>
          <w:sz w:val="52"/>
          <w:szCs w:val="52"/>
          <w:rtl/>
          <w:lang w:bidi="ar-EG"/>
        </w:rPr>
        <w:t>اختصاصات  وحدة ادارة الجودة :</w:t>
      </w:r>
    </w:p>
    <w:p w:rsidR="00457AEC" w:rsidRPr="00905A95" w:rsidRDefault="00A722E2" w:rsidP="00A722E2">
      <w:pPr>
        <w:pStyle w:val="ListParagraph"/>
        <w:numPr>
          <w:ilvl w:val="0"/>
          <w:numId w:val="1"/>
        </w:numPr>
        <w:rPr>
          <w:sz w:val="32"/>
          <w:szCs w:val="32"/>
          <w:lang w:bidi="ar-EG"/>
        </w:rPr>
      </w:pPr>
      <w:r w:rsidRPr="00905A95">
        <w:rPr>
          <w:rFonts w:hint="cs"/>
          <w:sz w:val="32"/>
          <w:szCs w:val="32"/>
          <w:rtl/>
          <w:lang w:bidi="ar-EG"/>
        </w:rPr>
        <w:t>تختص ادارة الجودة بما يلى:</w:t>
      </w:r>
    </w:p>
    <w:p w:rsidR="00A722E2" w:rsidRPr="00905A95" w:rsidRDefault="00A722E2" w:rsidP="00A722E2">
      <w:pPr>
        <w:pStyle w:val="ListParagraph"/>
        <w:numPr>
          <w:ilvl w:val="0"/>
          <w:numId w:val="1"/>
        </w:numPr>
        <w:rPr>
          <w:sz w:val="32"/>
          <w:szCs w:val="32"/>
          <w:lang w:bidi="ar-EG"/>
        </w:rPr>
      </w:pPr>
      <w:r w:rsidRPr="00905A95">
        <w:rPr>
          <w:rFonts w:hint="cs"/>
          <w:sz w:val="32"/>
          <w:szCs w:val="32"/>
          <w:rtl/>
          <w:lang w:bidi="ar-EG"/>
        </w:rPr>
        <w:t>استخدام وتطبيق البرامج المصممة من قبل مركز ادارة الجودة  بالجامعة  من اجل ادارة الجودة  بشقيها الاكاديمى  والمؤسسى بالكلية فى ضوء الفلسفة التى حددتها اللجنة القومية لضمان الجودة والاعتماد</w:t>
      </w:r>
    </w:p>
    <w:p w:rsidR="00A722E2" w:rsidRPr="00905A95" w:rsidRDefault="00A722E2" w:rsidP="00A722E2">
      <w:pPr>
        <w:pStyle w:val="ListParagraph"/>
        <w:numPr>
          <w:ilvl w:val="0"/>
          <w:numId w:val="1"/>
        </w:numPr>
        <w:rPr>
          <w:sz w:val="32"/>
          <w:szCs w:val="32"/>
          <w:lang w:bidi="ar-EG"/>
        </w:rPr>
      </w:pPr>
      <w:r w:rsidRPr="00905A95">
        <w:rPr>
          <w:rFonts w:hint="cs"/>
          <w:sz w:val="32"/>
          <w:szCs w:val="32"/>
          <w:rtl/>
          <w:lang w:bidi="ar-EG"/>
        </w:rPr>
        <w:t xml:space="preserve">تطبيق استراتيجية الجامعة فيما يختص بالجودة  على مستوى الكلية والتى تشمل الرسالة والرؤيةى والغايات والاهداف  وكذا التوجيهات الصادرة عن مركز  تقويم الاداء وضمان الجودة بالجامعة بهذا الخصوص </w:t>
      </w:r>
    </w:p>
    <w:p w:rsidR="00A722E2" w:rsidRPr="00905A95" w:rsidRDefault="00A722E2" w:rsidP="00A722E2">
      <w:pPr>
        <w:pStyle w:val="ListParagraph"/>
        <w:numPr>
          <w:ilvl w:val="0"/>
          <w:numId w:val="1"/>
        </w:numPr>
        <w:rPr>
          <w:sz w:val="32"/>
          <w:szCs w:val="32"/>
          <w:lang w:bidi="ar-EG"/>
        </w:rPr>
      </w:pPr>
      <w:r w:rsidRPr="00905A95">
        <w:rPr>
          <w:rFonts w:hint="cs"/>
          <w:sz w:val="32"/>
          <w:szCs w:val="32"/>
          <w:rtl/>
          <w:lang w:bidi="ar-EG"/>
        </w:rPr>
        <w:t xml:space="preserve">انشاء نظام معلومات  متكامل  لادارة الجودة بالكلية </w:t>
      </w:r>
    </w:p>
    <w:p w:rsidR="00A722E2" w:rsidRPr="00905A95" w:rsidRDefault="00A722E2" w:rsidP="00A722E2">
      <w:pPr>
        <w:pStyle w:val="ListParagraph"/>
        <w:numPr>
          <w:ilvl w:val="0"/>
          <w:numId w:val="1"/>
        </w:numPr>
        <w:rPr>
          <w:sz w:val="32"/>
          <w:szCs w:val="32"/>
          <w:lang w:bidi="ar-EG"/>
        </w:rPr>
      </w:pPr>
      <w:r w:rsidRPr="00905A95">
        <w:rPr>
          <w:rFonts w:hint="cs"/>
          <w:sz w:val="32"/>
          <w:szCs w:val="32"/>
          <w:rtl/>
          <w:lang w:bidi="ar-EG"/>
        </w:rPr>
        <w:t xml:space="preserve">متابعة انشطة ادارة الجودة  بالاقسام  العلمية والادارية المختلفة بالكلية </w:t>
      </w:r>
    </w:p>
    <w:p w:rsidR="00A722E2" w:rsidRPr="00905A95" w:rsidRDefault="00A722E2" w:rsidP="00A722E2">
      <w:pPr>
        <w:pStyle w:val="ListParagraph"/>
        <w:numPr>
          <w:ilvl w:val="0"/>
          <w:numId w:val="1"/>
        </w:numPr>
        <w:rPr>
          <w:sz w:val="32"/>
          <w:szCs w:val="32"/>
          <w:lang w:bidi="ar-EG"/>
        </w:rPr>
      </w:pPr>
      <w:r w:rsidRPr="00905A95">
        <w:rPr>
          <w:rFonts w:hint="cs"/>
          <w:sz w:val="32"/>
          <w:szCs w:val="32"/>
          <w:rtl/>
          <w:lang w:bidi="ar-EG"/>
        </w:rPr>
        <w:t>تحليل نتائج انشطة ادراة الجودة بالكلية  وتقديم تقرير سنوى الى المرطز الرئيسى بالجامعة</w:t>
      </w:r>
    </w:p>
    <w:p w:rsidR="00A722E2" w:rsidRPr="00905A95" w:rsidRDefault="00A722E2" w:rsidP="00A722E2">
      <w:pPr>
        <w:pStyle w:val="ListParagraph"/>
        <w:numPr>
          <w:ilvl w:val="0"/>
          <w:numId w:val="1"/>
        </w:numPr>
        <w:rPr>
          <w:sz w:val="32"/>
          <w:szCs w:val="32"/>
          <w:lang w:bidi="ar-EG"/>
        </w:rPr>
      </w:pPr>
      <w:r w:rsidRPr="00905A95">
        <w:rPr>
          <w:rFonts w:hint="cs"/>
          <w:sz w:val="32"/>
          <w:szCs w:val="32"/>
          <w:rtl/>
          <w:lang w:bidi="ar-EG"/>
        </w:rPr>
        <w:t>تقديم ادلة ارشادية وخدمات استشارية للاقسام العلمية والادارات  المختلفة بالكلية فيما يتعلق بضمان الجودة  والاعتماد</w:t>
      </w:r>
    </w:p>
    <w:p w:rsidR="00A722E2" w:rsidRPr="00905A95" w:rsidRDefault="00A722E2" w:rsidP="00A722E2">
      <w:pPr>
        <w:pStyle w:val="ListParagraph"/>
        <w:numPr>
          <w:ilvl w:val="0"/>
          <w:numId w:val="1"/>
        </w:numPr>
        <w:rPr>
          <w:sz w:val="32"/>
          <w:szCs w:val="32"/>
          <w:lang w:bidi="ar-EG"/>
        </w:rPr>
      </w:pPr>
      <w:r w:rsidRPr="00905A95">
        <w:rPr>
          <w:rFonts w:hint="cs"/>
          <w:sz w:val="32"/>
          <w:szCs w:val="32"/>
          <w:rtl/>
          <w:lang w:bidi="ar-EG"/>
        </w:rPr>
        <w:t>العمل مع كافة الاقسام العلمية والادارات المختصة  بالكلية على تهيئة الكلية واعدادها لمرحلة ضمان الجودةة والاعتماد</w:t>
      </w:r>
    </w:p>
    <w:p w:rsidR="00A722E2" w:rsidRDefault="00A722E2" w:rsidP="00A722E2">
      <w:pPr>
        <w:rPr>
          <w:rFonts w:hint="cs"/>
          <w:sz w:val="32"/>
          <w:szCs w:val="32"/>
          <w:rtl/>
          <w:lang w:bidi="ar-EG"/>
        </w:rPr>
      </w:pPr>
    </w:p>
    <w:p w:rsidR="0008337B" w:rsidRDefault="0008337B" w:rsidP="00A722E2">
      <w:pPr>
        <w:rPr>
          <w:sz w:val="32"/>
          <w:szCs w:val="32"/>
          <w:rtl/>
          <w:lang w:bidi="ar-EG"/>
        </w:rPr>
      </w:pPr>
    </w:p>
    <w:p w:rsidR="00905A95" w:rsidRDefault="00905A95" w:rsidP="00A722E2">
      <w:pPr>
        <w:rPr>
          <w:rFonts w:hint="cs"/>
          <w:sz w:val="32"/>
          <w:szCs w:val="32"/>
          <w:rtl/>
          <w:lang w:bidi="ar-EG"/>
        </w:rPr>
      </w:pPr>
    </w:p>
    <w:p w:rsidR="0008337B" w:rsidRDefault="0008337B" w:rsidP="00A722E2">
      <w:pPr>
        <w:rPr>
          <w:rFonts w:hint="cs"/>
          <w:sz w:val="32"/>
          <w:szCs w:val="32"/>
          <w:rtl/>
          <w:lang w:bidi="ar-EG"/>
        </w:rPr>
      </w:pPr>
    </w:p>
    <w:p w:rsidR="0008337B" w:rsidRPr="00905A95" w:rsidRDefault="0008337B" w:rsidP="00A722E2">
      <w:pPr>
        <w:rPr>
          <w:sz w:val="32"/>
          <w:szCs w:val="32"/>
          <w:lang w:bidi="ar-EG"/>
        </w:rPr>
      </w:pPr>
      <w:bookmarkStart w:id="0" w:name="_GoBack"/>
      <w:bookmarkEnd w:id="0"/>
    </w:p>
    <w:tbl>
      <w:tblPr>
        <w:tblStyle w:val="TableGrid"/>
        <w:bidiVisual/>
        <w:tblW w:w="10710" w:type="dxa"/>
        <w:tblInd w:w="-960" w:type="dxa"/>
        <w:tblLayout w:type="fixed"/>
        <w:tblLook w:val="04A0" w:firstRow="1" w:lastRow="0" w:firstColumn="1" w:lastColumn="0" w:noHBand="0" w:noVBand="1"/>
      </w:tblPr>
      <w:tblGrid>
        <w:gridCol w:w="478"/>
        <w:gridCol w:w="2379"/>
        <w:gridCol w:w="2594"/>
        <w:gridCol w:w="1421"/>
        <w:gridCol w:w="1817"/>
        <w:gridCol w:w="2021"/>
      </w:tblGrid>
      <w:tr w:rsidR="00905A95" w:rsidRPr="004C6D41" w:rsidTr="00905A95">
        <w:trPr>
          <w:trHeight w:val="368"/>
        </w:trPr>
        <w:tc>
          <w:tcPr>
            <w:tcW w:w="478"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lastRenderedPageBreak/>
              <w:t>م</w:t>
            </w:r>
          </w:p>
        </w:tc>
        <w:tc>
          <w:tcPr>
            <w:tcW w:w="2379"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القسم</w:t>
            </w:r>
          </w:p>
        </w:tc>
        <w:tc>
          <w:tcPr>
            <w:tcW w:w="2594"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رئيس القسم</w:t>
            </w:r>
          </w:p>
        </w:tc>
        <w:tc>
          <w:tcPr>
            <w:tcW w:w="1421"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رقم الموبايل</w:t>
            </w:r>
          </w:p>
        </w:tc>
        <w:tc>
          <w:tcPr>
            <w:tcW w:w="1817"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اسم المندوب</w:t>
            </w:r>
          </w:p>
        </w:tc>
        <w:tc>
          <w:tcPr>
            <w:tcW w:w="2021"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رقم الموبايل</w:t>
            </w:r>
          </w:p>
        </w:tc>
      </w:tr>
      <w:tr w:rsidR="00905A95" w:rsidRPr="004C6D41" w:rsidTr="00905A95">
        <w:trPr>
          <w:trHeight w:val="354"/>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الهندسة الصناعية</w:t>
            </w:r>
          </w:p>
        </w:tc>
        <w:tc>
          <w:tcPr>
            <w:tcW w:w="2594" w:type="dxa"/>
          </w:tcPr>
          <w:p w:rsidR="00905A95" w:rsidRPr="0027437B" w:rsidRDefault="00905A95" w:rsidP="00AC17F7">
            <w:pPr>
              <w:rPr>
                <w:sz w:val="32"/>
                <w:szCs w:val="32"/>
              </w:rPr>
            </w:pPr>
            <w:r w:rsidRPr="0027437B">
              <w:rPr>
                <w:rFonts w:hint="cs"/>
                <w:sz w:val="32"/>
                <w:szCs w:val="32"/>
                <w:rtl/>
                <w:lang w:bidi="ar-EG"/>
              </w:rPr>
              <w:t>ا.د/ محمد عادل الباز منصور</w:t>
            </w:r>
          </w:p>
        </w:tc>
        <w:tc>
          <w:tcPr>
            <w:tcW w:w="1421" w:type="dxa"/>
          </w:tcPr>
          <w:p w:rsidR="00905A95" w:rsidRPr="0027437B" w:rsidRDefault="00905A95" w:rsidP="00AC17F7">
            <w:pPr>
              <w:rPr>
                <w:sz w:val="32"/>
                <w:szCs w:val="32"/>
                <w:rtl/>
                <w:lang w:bidi="ar-EG"/>
              </w:rPr>
            </w:pPr>
            <w:r w:rsidRPr="0027437B">
              <w:rPr>
                <w:rFonts w:hint="cs"/>
                <w:sz w:val="32"/>
                <w:szCs w:val="32"/>
                <w:rtl/>
                <w:lang w:bidi="ar-EG"/>
              </w:rPr>
              <w:t>01006652929</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محسن محمد فؤاد</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01023007035</w:t>
            </w:r>
          </w:p>
        </w:tc>
      </w:tr>
      <w:tr w:rsidR="00905A95" w:rsidRPr="004C6D41" w:rsidTr="00905A95">
        <w:trPr>
          <w:trHeight w:val="354"/>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2</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الهندسة المعماريه</w:t>
            </w:r>
          </w:p>
        </w:tc>
        <w:tc>
          <w:tcPr>
            <w:tcW w:w="2594" w:type="dxa"/>
            <w:shd w:val="clear" w:color="auto" w:fill="DDD9C3" w:themeFill="background2" w:themeFillShade="E6"/>
          </w:tcPr>
          <w:p w:rsidR="00905A95" w:rsidRPr="0027437B" w:rsidRDefault="00905A95" w:rsidP="0008337B">
            <w:pPr>
              <w:rPr>
                <w:sz w:val="32"/>
                <w:szCs w:val="32"/>
              </w:rPr>
            </w:pPr>
            <w:r w:rsidRPr="0027437B">
              <w:rPr>
                <w:rFonts w:hint="cs"/>
                <w:sz w:val="32"/>
                <w:szCs w:val="32"/>
                <w:rtl/>
                <w:lang w:bidi="ar-EG"/>
              </w:rPr>
              <w:t xml:space="preserve">ا.د/ </w:t>
            </w:r>
            <w:r w:rsidR="0008337B">
              <w:rPr>
                <w:rFonts w:hint="cs"/>
                <w:sz w:val="32"/>
                <w:szCs w:val="32"/>
                <w:rtl/>
                <w:lang w:bidi="ar-EG"/>
              </w:rPr>
              <w:t>حسين الشنوانى</w:t>
            </w:r>
          </w:p>
        </w:tc>
        <w:tc>
          <w:tcPr>
            <w:tcW w:w="1421" w:type="dxa"/>
            <w:shd w:val="clear" w:color="auto" w:fill="DDD9C3" w:themeFill="background2" w:themeFillShade="E6"/>
          </w:tcPr>
          <w:p w:rsidR="00905A95" w:rsidRPr="0027437B" w:rsidRDefault="00905A95" w:rsidP="00AC17F7">
            <w:pPr>
              <w:rPr>
                <w:sz w:val="32"/>
                <w:szCs w:val="32"/>
                <w:rtl/>
                <w:lang w:bidi="ar-EG"/>
              </w:rPr>
            </w:pP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ماضى احمد احمد</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01119521744</w:t>
            </w:r>
          </w:p>
        </w:tc>
      </w:tr>
      <w:tr w:rsidR="00905A95" w:rsidRPr="004C6D41" w:rsidTr="00905A95">
        <w:trPr>
          <w:trHeight w:val="708"/>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3</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هنسة التصميم الميكانيكي و الانتاج</w:t>
            </w:r>
          </w:p>
        </w:tc>
        <w:tc>
          <w:tcPr>
            <w:tcW w:w="2594" w:type="dxa"/>
          </w:tcPr>
          <w:p w:rsidR="00905A95" w:rsidRPr="0027437B" w:rsidRDefault="00905A95" w:rsidP="00AC17F7">
            <w:pPr>
              <w:rPr>
                <w:sz w:val="32"/>
                <w:szCs w:val="32"/>
              </w:rPr>
            </w:pPr>
            <w:r w:rsidRPr="0027437B">
              <w:rPr>
                <w:rFonts w:hint="cs"/>
                <w:sz w:val="32"/>
                <w:szCs w:val="32"/>
                <w:rtl/>
              </w:rPr>
              <w:t>ا.د/ امل الحسينى</w:t>
            </w:r>
          </w:p>
        </w:tc>
        <w:tc>
          <w:tcPr>
            <w:tcW w:w="1421" w:type="dxa"/>
          </w:tcPr>
          <w:p w:rsidR="00905A95" w:rsidRPr="0027437B" w:rsidRDefault="00905A95" w:rsidP="00AC17F7">
            <w:pPr>
              <w:rPr>
                <w:sz w:val="32"/>
                <w:szCs w:val="32"/>
                <w:rtl/>
                <w:lang w:bidi="ar-EG"/>
              </w:rPr>
            </w:pPr>
            <w:r w:rsidRPr="0027437B">
              <w:rPr>
                <w:rFonts w:hint="cs"/>
                <w:sz w:val="32"/>
                <w:szCs w:val="32"/>
                <w:rtl/>
                <w:lang w:bidi="ar-EG"/>
              </w:rPr>
              <w:t>01222523229</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مروة احمد عبد الباقى سلام</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01117061607</w:t>
            </w:r>
          </w:p>
        </w:tc>
      </w:tr>
      <w:tr w:rsidR="00905A95" w:rsidRPr="004C6D41" w:rsidTr="00905A95">
        <w:trPr>
          <w:trHeight w:val="368"/>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4</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هنسة التشيد الساعات المعتمدة</w:t>
            </w:r>
          </w:p>
        </w:tc>
        <w:tc>
          <w:tcPr>
            <w:tcW w:w="2594" w:type="dxa"/>
            <w:shd w:val="clear" w:color="auto" w:fill="DDD9C3" w:themeFill="background2" w:themeFillShade="E6"/>
          </w:tcPr>
          <w:p w:rsidR="00905A95" w:rsidRPr="0027437B" w:rsidRDefault="00905A95" w:rsidP="0008337B">
            <w:pPr>
              <w:rPr>
                <w:sz w:val="32"/>
                <w:szCs w:val="32"/>
              </w:rPr>
            </w:pPr>
            <w:r w:rsidRPr="0027437B">
              <w:rPr>
                <w:rFonts w:hint="cs"/>
                <w:sz w:val="32"/>
                <w:szCs w:val="32"/>
                <w:rtl/>
              </w:rPr>
              <w:t xml:space="preserve">ا.د/ </w:t>
            </w:r>
            <w:r w:rsidR="0008337B">
              <w:rPr>
                <w:rFonts w:hint="cs"/>
                <w:sz w:val="32"/>
                <w:szCs w:val="32"/>
                <w:rtl/>
              </w:rPr>
              <w:t>احمد حسين</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01005413838</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خالد فوزى</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01005142178</w:t>
            </w:r>
          </w:p>
        </w:tc>
      </w:tr>
      <w:tr w:rsidR="00905A95" w:rsidRPr="004C6D41" w:rsidTr="00905A95">
        <w:trPr>
          <w:trHeight w:val="354"/>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5</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هندسة الحاسبات</w:t>
            </w:r>
          </w:p>
        </w:tc>
        <w:tc>
          <w:tcPr>
            <w:tcW w:w="2594"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ا.د/نسرين ابراهيم زيدان</w:t>
            </w:r>
          </w:p>
        </w:tc>
        <w:tc>
          <w:tcPr>
            <w:tcW w:w="14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01113002842</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هيثم محمد ابو بكر</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01002587187</w:t>
            </w:r>
          </w:p>
        </w:tc>
      </w:tr>
      <w:tr w:rsidR="00905A95" w:rsidRPr="004C6D41" w:rsidTr="00905A95">
        <w:trPr>
          <w:trHeight w:val="354"/>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6</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هندسة التشيد و المرافق</w:t>
            </w:r>
          </w:p>
        </w:tc>
        <w:tc>
          <w:tcPr>
            <w:tcW w:w="2594" w:type="dxa"/>
            <w:shd w:val="clear" w:color="auto" w:fill="DDD9C3" w:themeFill="background2" w:themeFillShade="E6"/>
          </w:tcPr>
          <w:p w:rsidR="00905A95" w:rsidRPr="0027437B" w:rsidRDefault="00905A95" w:rsidP="0008337B">
            <w:pPr>
              <w:rPr>
                <w:sz w:val="32"/>
                <w:szCs w:val="32"/>
                <w:rtl/>
                <w:lang w:bidi="ar-EG"/>
              </w:rPr>
            </w:pPr>
            <w:r w:rsidRPr="0027437B">
              <w:rPr>
                <w:rFonts w:hint="cs"/>
                <w:sz w:val="32"/>
                <w:szCs w:val="32"/>
                <w:rtl/>
                <w:lang w:bidi="ar-EG"/>
              </w:rPr>
              <w:t xml:space="preserve">ا.د/ </w:t>
            </w:r>
            <w:r w:rsidR="0008337B">
              <w:rPr>
                <w:rFonts w:hint="cs"/>
                <w:sz w:val="32"/>
                <w:szCs w:val="32"/>
                <w:rtl/>
                <w:lang w:bidi="ar-EG"/>
              </w:rPr>
              <w:t>متولى الطاهر</w:t>
            </w:r>
          </w:p>
        </w:tc>
        <w:tc>
          <w:tcPr>
            <w:tcW w:w="1421" w:type="dxa"/>
            <w:shd w:val="clear" w:color="auto" w:fill="DDD9C3" w:themeFill="background2" w:themeFillShade="E6"/>
          </w:tcPr>
          <w:p w:rsidR="00905A95" w:rsidRPr="0027437B" w:rsidRDefault="00905A95" w:rsidP="00AC17F7">
            <w:pPr>
              <w:rPr>
                <w:sz w:val="32"/>
                <w:szCs w:val="32"/>
                <w:rtl/>
                <w:lang w:bidi="ar-EG"/>
              </w:rPr>
            </w:pP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محمد ابراهيم الشرقاوى</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01003692263</w:t>
            </w:r>
          </w:p>
        </w:tc>
      </w:tr>
      <w:tr w:rsidR="00905A95" w:rsidRPr="004C6D41" w:rsidTr="00905A95">
        <w:trPr>
          <w:trHeight w:val="708"/>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7</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هندسة القوى الميكانيكية</w:t>
            </w:r>
          </w:p>
        </w:tc>
        <w:tc>
          <w:tcPr>
            <w:tcW w:w="2594" w:type="dxa"/>
          </w:tcPr>
          <w:p w:rsidR="00905A95" w:rsidRPr="0027437B" w:rsidRDefault="00905A95" w:rsidP="0008337B">
            <w:pPr>
              <w:rPr>
                <w:sz w:val="32"/>
                <w:szCs w:val="32"/>
                <w:rtl/>
                <w:lang w:bidi="ar-EG"/>
              </w:rPr>
            </w:pPr>
            <w:r w:rsidRPr="0027437B">
              <w:rPr>
                <w:rFonts w:hint="cs"/>
                <w:sz w:val="32"/>
                <w:szCs w:val="32"/>
                <w:rtl/>
                <w:lang w:bidi="ar-EG"/>
              </w:rPr>
              <w:t xml:space="preserve">ا.د/ </w:t>
            </w:r>
            <w:r w:rsidR="0008337B">
              <w:rPr>
                <w:rFonts w:hint="cs"/>
                <w:sz w:val="32"/>
                <w:szCs w:val="32"/>
                <w:rtl/>
                <w:lang w:bidi="ar-EG"/>
              </w:rPr>
              <w:t>محمد صالح</w:t>
            </w:r>
          </w:p>
        </w:tc>
        <w:tc>
          <w:tcPr>
            <w:tcW w:w="1421" w:type="dxa"/>
          </w:tcPr>
          <w:p w:rsidR="00905A95" w:rsidRPr="0027437B" w:rsidRDefault="00905A95" w:rsidP="00AC17F7">
            <w:pPr>
              <w:rPr>
                <w:sz w:val="32"/>
                <w:szCs w:val="32"/>
                <w:rtl/>
                <w:lang w:bidi="ar-EG"/>
              </w:rPr>
            </w:pPr>
            <w:r w:rsidRPr="0027437B">
              <w:rPr>
                <w:rFonts w:hint="cs"/>
                <w:sz w:val="32"/>
                <w:szCs w:val="32"/>
                <w:rtl/>
                <w:lang w:bidi="ar-EG"/>
              </w:rPr>
              <w:t>01227931336</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احمد حمدى حسانين عثمان</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01159646319</w:t>
            </w:r>
          </w:p>
        </w:tc>
      </w:tr>
      <w:tr w:rsidR="00905A95" w:rsidRPr="004C6D41" w:rsidTr="00905A95">
        <w:trPr>
          <w:trHeight w:val="368"/>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8</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رياضيات و فيزياء</w:t>
            </w:r>
          </w:p>
        </w:tc>
        <w:tc>
          <w:tcPr>
            <w:tcW w:w="2594"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ا.د/ محمد سعيد متبولى</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01228690362</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سماح مبروك محمد</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01009082052</w:t>
            </w:r>
          </w:p>
        </w:tc>
      </w:tr>
      <w:tr w:rsidR="00905A95" w:rsidRPr="004C6D41" w:rsidTr="00905A95">
        <w:trPr>
          <w:trHeight w:val="722"/>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9</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المياه</w:t>
            </w:r>
          </w:p>
        </w:tc>
        <w:tc>
          <w:tcPr>
            <w:tcW w:w="2594" w:type="dxa"/>
          </w:tcPr>
          <w:p w:rsidR="00905A95" w:rsidRPr="0027437B" w:rsidRDefault="00905A95" w:rsidP="0008337B">
            <w:pPr>
              <w:rPr>
                <w:sz w:val="32"/>
                <w:szCs w:val="32"/>
              </w:rPr>
            </w:pPr>
            <w:r w:rsidRPr="0027437B">
              <w:rPr>
                <w:rFonts w:hint="cs"/>
                <w:sz w:val="32"/>
                <w:szCs w:val="32"/>
                <w:rtl/>
                <w:lang w:bidi="ar-EG"/>
              </w:rPr>
              <w:t xml:space="preserve">ا.د/ </w:t>
            </w:r>
            <w:r w:rsidR="0008337B">
              <w:rPr>
                <w:rFonts w:hint="cs"/>
                <w:sz w:val="32"/>
                <w:szCs w:val="32"/>
                <w:rtl/>
              </w:rPr>
              <w:t>الصادق هيكل</w:t>
            </w:r>
          </w:p>
        </w:tc>
        <w:tc>
          <w:tcPr>
            <w:tcW w:w="1421" w:type="dxa"/>
          </w:tcPr>
          <w:p w:rsidR="00905A95" w:rsidRPr="0027437B" w:rsidRDefault="00905A95" w:rsidP="00AC17F7">
            <w:pPr>
              <w:rPr>
                <w:sz w:val="32"/>
                <w:szCs w:val="32"/>
                <w:rtl/>
                <w:lang w:bidi="ar-EG"/>
              </w:rPr>
            </w:pP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هانى فرحات</w:t>
            </w:r>
          </w:p>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احمد عبد الخالق</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01224452053</w:t>
            </w:r>
          </w:p>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01068067674</w:t>
            </w:r>
          </w:p>
        </w:tc>
      </w:tr>
      <w:tr w:rsidR="00905A95" w:rsidRPr="004C6D41" w:rsidTr="00905A95">
        <w:trPr>
          <w:trHeight w:val="354"/>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10</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البيئه</w:t>
            </w:r>
          </w:p>
        </w:tc>
        <w:tc>
          <w:tcPr>
            <w:tcW w:w="2594" w:type="dxa"/>
            <w:shd w:val="clear" w:color="auto" w:fill="DDD9C3" w:themeFill="background2" w:themeFillShade="E6"/>
          </w:tcPr>
          <w:p w:rsidR="00905A95" w:rsidRPr="0027437B" w:rsidRDefault="00905A95" w:rsidP="0008337B">
            <w:pPr>
              <w:rPr>
                <w:sz w:val="32"/>
                <w:szCs w:val="32"/>
              </w:rPr>
            </w:pPr>
            <w:r w:rsidRPr="0027437B">
              <w:rPr>
                <w:rFonts w:hint="cs"/>
                <w:sz w:val="32"/>
                <w:szCs w:val="32"/>
                <w:rtl/>
                <w:lang w:bidi="ar-EG"/>
              </w:rPr>
              <w:t xml:space="preserve">ا.د/ </w:t>
            </w:r>
            <w:r w:rsidR="0008337B">
              <w:rPr>
                <w:rFonts w:hint="cs"/>
                <w:sz w:val="32"/>
                <w:szCs w:val="32"/>
                <w:rtl/>
                <w:lang w:bidi="ar-EG"/>
              </w:rPr>
              <w:t>هشام القرمانى</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01001011094</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احمد عادل ياقوت</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01062657217</w:t>
            </w:r>
          </w:p>
        </w:tc>
      </w:tr>
      <w:tr w:rsidR="00905A95" w:rsidRPr="004C6D41" w:rsidTr="00905A95">
        <w:trPr>
          <w:trHeight w:val="354"/>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11</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الهنسة الانشائية</w:t>
            </w:r>
          </w:p>
        </w:tc>
        <w:tc>
          <w:tcPr>
            <w:tcW w:w="2594"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ا.د/ عثمان شعلان</w:t>
            </w:r>
          </w:p>
        </w:tc>
        <w:tc>
          <w:tcPr>
            <w:tcW w:w="14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01001122924</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خالد عبد العاطى</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01005006360</w:t>
            </w:r>
          </w:p>
        </w:tc>
      </w:tr>
      <w:tr w:rsidR="00905A95" w:rsidRPr="004C6D41" w:rsidTr="00905A95">
        <w:trPr>
          <w:trHeight w:val="354"/>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12</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القوى الكهربية</w:t>
            </w:r>
          </w:p>
        </w:tc>
        <w:tc>
          <w:tcPr>
            <w:tcW w:w="2594" w:type="dxa"/>
            <w:shd w:val="clear" w:color="auto" w:fill="DDD9C3" w:themeFill="background2" w:themeFillShade="E6"/>
          </w:tcPr>
          <w:p w:rsidR="00905A95" w:rsidRPr="0027437B" w:rsidRDefault="00905A95" w:rsidP="0008337B">
            <w:pPr>
              <w:rPr>
                <w:sz w:val="32"/>
                <w:szCs w:val="32"/>
                <w:rtl/>
                <w:lang w:bidi="ar-EG"/>
              </w:rPr>
            </w:pPr>
            <w:r w:rsidRPr="0027437B">
              <w:rPr>
                <w:rFonts w:hint="cs"/>
                <w:sz w:val="32"/>
                <w:szCs w:val="32"/>
                <w:rtl/>
                <w:lang w:bidi="ar-EG"/>
              </w:rPr>
              <w:t xml:space="preserve">ا.د/ </w:t>
            </w:r>
            <w:r w:rsidR="0008337B">
              <w:rPr>
                <w:rFonts w:hint="cs"/>
                <w:sz w:val="32"/>
                <w:szCs w:val="32"/>
                <w:rtl/>
                <w:lang w:bidi="ar-EG"/>
              </w:rPr>
              <w:t>محمد عبد الفتاح</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01111655926</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د/ مجدى سعودى</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01008251881</w:t>
            </w:r>
          </w:p>
        </w:tc>
      </w:tr>
      <w:tr w:rsidR="00905A95" w:rsidRPr="004C6D41" w:rsidTr="00905A95">
        <w:trPr>
          <w:trHeight w:val="722"/>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13</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الاتصالات و الالكترونيات</w:t>
            </w:r>
          </w:p>
        </w:tc>
        <w:tc>
          <w:tcPr>
            <w:tcW w:w="2594" w:type="dxa"/>
          </w:tcPr>
          <w:p w:rsidR="00905A95" w:rsidRPr="0027437B" w:rsidRDefault="00905A95" w:rsidP="0008337B">
            <w:pPr>
              <w:rPr>
                <w:sz w:val="32"/>
                <w:szCs w:val="32"/>
              </w:rPr>
            </w:pPr>
            <w:r w:rsidRPr="0027437B">
              <w:rPr>
                <w:rFonts w:hint="cs"/>
                <w:sz w:val="32"/>
                <w:szCs w:val="32"/>
                <w:rtl/>
                <w:lang w:bidi="ar-EG"/>
              </w:rPr>
              <w:t xml:space="preserve">ا.د/ </w:t>
            </w:r>
            <w:r w:rsidR="0008337B">
              <w:rPr>
                <w:rFonts w:hint="cs"/>
                <w:sz w:val="32"/>
                <w:szCs w:val="32"/>
                <w:rtl/>
                <w:lang w:bidi="ar-EG"/>
              </w:rPr>
              <w:t>عبد الحميد شعلان</w:t>
            </w:r>
          </w:p>
        </w:tc>
        <w:tc>
          <w:tcPr>
            <w:tcW w:w="1421" w:type="dxa"/>
          </w:tcPr>
          <w:p w:rsidR="00905A95" w:rsidRPr="0027437B" w:rsidRDefault="00905A95" w:rsidP="00AC17F7">
            <w:pPr>
              <w:rPr>
                <w:sz w:val="32"/>
                <w:szCs w:val="32"/>
                <w:rtl/>
                <w:lang w:bidi="ar-EG"/>
              </w:rPr>
            </w:pPr>
            <w:r w:rsidRPr="0027437B">
              <w:rPr>
                <w:rFonts w:hint="cs"/>
                <w:sz w:val="32"/>
                <w:szCs w:val="32"/>
                <w:rtl/>
                <w:lang w:bidi="ar-EG"/>
              </w:rPr>
              <w:t>01009239012</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د/ حسين محمود</w:t>
            </w:r>
          </w:p>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د/ سيد كامل</w:t>
            </w:r>
          </w:p>
        </w:tc>
        <w:tc>
          <w:tcPr>
            <w:tcW w:w="2021" w:type="dxa"/>
          </w:tcPr>
          <w:p w:rsidR="00905A95" w:rsidRPr="0027437B" w:rsidRDefault="00905A95" w:rsidP="00AC17F7">
            <w:pPr>
              <w:rPr>
                <w:rFonts w:asciiTheme="majorBidi" w:hAnsiTheme="majorBidi" w:cstheme="majorBidi"/>
                <w:sz w:val="32"/>
                <w:szCs w:val="32"/>
                <w:rtl/>
                <w:lang w:bidi="ar-EG"/>
              </w:rPr>
            </w:pPr>
          </w:p>
        </w:tc>
      </w:tr>
      <w:tr w:rsidR="00905A95" w:rsidRPr="004C6D41" w:rsidTr="00905A95">
        <w:trPr>
          <w:trHeight w:val="368"/>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14</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المواد</w:t>
            </w:r>
          </w:p>
        </w:tc>
        <w:tc>
          <w:tcPr>
            <w:tcW w:w="2594"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ا.د/ محمد حسن سليم</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01000384213</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د/سامح عبد العاطى</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p>
        </w:tc>
      </w:tr>
    </w:tbl>
    <w:p w:rsidR="00905A95" w:rsidRDefault="00905A95" w:rsidP="00905A95">
      <w:pPr>
        <w:jc w:val="center"/>
        <w:rPr>
          <w:b/>
          <w:bCs/>
          <w:sz w:val="44"/>
          <w:szCs w:val="44"/>
          <w:rtl/>
          <w:lang w:bidi="ar-EG"/>
        </w:rPr>
      </w:pPr>
      <w:r w:rsidRPr="0027437B">
        <w:rPr>
          <w:rFonts w:hint="cs"/>
          <w:b/>
          <w:bCs/>
          <w:sz w:val="44"/>
          <w:szCs w:val="44"/>
          <w:rtl/>
          <w:lang w:bidi="ar-EG"/>
        </w:rPr>
        <w:t>بيان بأسماء السدة رؤساء الاقسام و مندوبى الجودة بالاقسام</w:t>
      </w:r>
    </w:p>
    <w:p w:rsidR="00905A95" w:rsidRDefault="00905A95" w:rsidP="00905A95">
      <w:pPr>
        <w:rPr>
          <w:b/>
          <w:bCs/>
          <w:sz w:val="44"/>
          <w:szCs w:val="44"/>
          <w:rtl/>
          <w:lang w:bidi="ar-EG"/>
        </w:rPr>
        <w:sectPr w:rsidR="00905A95" w:rsidSect="00855541">
          <w:pgSz w:w="11906" w:h="16838"/>
          <w:pgMar w:top="1440" w:right="1800" w:bottom="1440" w:left="1800" w:header="708" w:footer="708" w:gutter="0"/>
          <w:cols w:space="708"/>
          <w:bidi/>
          <w:rtlGutter/>
          <w:docGrid w:linePitch="360"/>
        </w:sectPr>
      </w:pPr>
    </w:p>
    <w:p w:rsidR="00905A95" w:rsidRPr="0027437B" w:rsidRDefault="00905A95" w:rsidP="0008337B">
      <w:pPr>
        <w:spacing w:line="240" w:lineRule="auto"/>
        <w:jc w:val="center"/>
        <w:rPr>
          <w:b/>
          <w:bCs/>
          <w:sz w:val="44"/>
          <w:szCs w:val="44"/>
          <w:rtl/>
          <w:lang w:bidi="ar-EG"/>
        </w:rPr>
      </w:pPr>
      <w:r>
        <w:rPr>
          <w:rFonts w:hint="cs"/>
          <w:b/>
          <w:bCs/>
          <w:sz w:val="44"/>
          <w:szCs w:val="44"/>
          <w:rtl/>
          <w:lang w:bidi="ar-EG"/>
        </w:rPr>
        <w:lastRenderedPageBreak/>
        <w:t>بيان بالسادة منسقى المعايير بالاقسام العلمية</w:t>
      </w:r>
    </w:p>
    <w:tbl>
      <w:tblPr>
        <w:tblStyle w:val="TableGrid"/>
        <w:bidiVisual/>
        <w:tblW w:w="15172" w:type="dxa"/>
        <w:tblInd w:w="-942" w:type="dxa"/>
        <w:tblLook w:val="04A0" w:firstRow="1" w:lastRow="0" w:firstColumn="1" w:lastColumn="0" w:noHBand="0" w:noVBand="1"/>
      </w:tblPr>
      <w:tblGrid>
        <w:gridCol w:w="659"/>
        <w:gridCol w:w="4023"/>
        <w:gridCol w:w="4253"/>
        <w:gridCol w:w="3685"/>
        <w:gridCol w:w="2552"/>
      </w:tblGrid>
      <w:tr w:rsidR="00905A95" w:rsidRPr="004C6D41" w:rsidTr="00AC17F7">
        <w:tc>
          <w:tcPr>
            <w:tcW w:w="659"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م</w:t>
            </w:r>
          </w:p>
        </w:tc>
        <w:tc>
          <w:tcPr>
            <w:tcW w:w="4023"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القسم</w:t>
            </w:r>
          </w:p>
        </w:tc>
        <w:tc>
          <w:tcPr>
            <w:tcW w:w="4253"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المعيار</w:t>
            </w:r>
          </w:p>
        </w:tc>
        <w:tc>
          <w:tcPr>
            <w:tcW w:w="3685"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اسم منسق المعيار</w:t>
            </w:r>
          </w:p>
        </w:tc>
        <w:tc>
          <w:tcPr>
            <w:tcW w:w="2552"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رقم الموبايل</w:t>
            </w:r>
          </w:p>
        </w:tc>
      </w:tr>
      <w:tr w:rsidR="00905A95" w:rsidRPr="004C6D41" w:rsidTr="00AC17F7">
        <w:tc>
          <w:tcPr>
            <w:tcW w:w="659" w:type="dxa"/>
            <w:shd w:val="clear" w:color="auto" w:fill="EEECE1" w:themeFill="background2"/>
          </w:tcPr>
          <w:p w:rsidR="00905A95" w:rsidRPr="00601D1A" w:rsidRDefault="00905A95" w:rsidP="00AC17F7">
            <w:pPr>
              <w:ind w:right="-419"/>
              <w:rPr>
                <w:sz w:val="32"/>
                <w:szCs w:val="32"/>
                <w:rtl/>
                <w:lang w:bidi="ar-EG"/>
              </w:rPr>
            </w:pPr>
            <w:r w:rsidRPr="00601D1A">
              <w:rPr>
                <w:rFonts w:hint="cs"/>
                <w:sz w:val="32"/>
                <w:szCs w:val="32"/>
                <w:rtl/>
                <w:lang w:bidi="ar-EG"/>
              </w:rPr>
              <w:t>1</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الهندسة المعماريه</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المشاركة المجتمعية وتنمية البيئة</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د/احمد الشحات المنشاوى</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01111150593</w:t>
            </w:r>
          </w:p>
        </w:tc>
      </w:tr>
      <w:tr w:rsidR="00905A95" w:rsidRPr="004C6D41" w:rsidTr="00AC17F7">
        <w:tc>
          <w:tcPr>
            <w:tcW w:w="659"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2</w:t>
            </w:r>
          </w:p>
        </w:tc>
        <w:tc>
          <w:tcPr>
            <w:tcW w:w="4023"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هنسة التصميم الميكانيكى و الانتاج</w:t>
            </w:r>
          </w:p>
        </w:tc>
        <w:tc>
          <w:tcPr>
            <w:tcW w:w="4253"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نظام ادارة الجودة و التطوير المستمر</w:t>
            </w:r>
          </w:p>
        </w:tc>
        <w:tc>
          <w:tcPr>
            <w:tcW w:w="3685"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د/علاء عبد الرحمن</w:t>
            </w:r>
          </w:p>
        </w:tc>
        <w:tc>
          <w:tcPr>
            <w:tcW w:w="2552"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01001345240</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4</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قسم البيئة</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البحث العلمى</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 احمد عادل ياقوت</w:t>
            </w:r>
          </w:p>
          <w:p w:rsidR="00905A95" w:rsidRPr="00601D1A" w:rsidRDefault="00905A95" w:rsidP="00AC17F7">
            <w:pPr>
              <w:rPr>
                <w:sz w:val="32"/>
                <w:szCs w:val="32"/>
                <w:rtl/>
                <w:lang w:bidi="ar-EG"/>
              </w:rPr>
            </w:pPr>
            <w:r w:rsidRPr="00601D1A">
              <w:rPr>
                <w:rFonts w:hint="cs"/>
                <w:sz w:val="32"/>
                <w:szCs w:val="32"/>
                <w:rtl/>
                <w:lang w:bidi="ar-EG"/>
              </w:rPr>
              <w:t>د/ايمن محمود على دهده</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01062657217</w:t>
            </w:r>
          </w:p>
          <w:p w:rsidR="00905A95" w:rsidRPr="00601D1A" w:rsidRDefault="00905A95" w:rsidP="00AC17F7">
            <w:pPr>
              <w:rPr>
                <w:sz w:val="32"/>
                <w:szCs w:val="32"/>
                <w:rtl/>
                <w:lang w:bidi="ar-EG"/>
              </w:rPr>
            </w:pPr>
            <w:r w:rsidRPr="00601D1A">
              <w:rPr>
                <w:rFonts w:hint="cs"/>
                <w:sz w:val="32"/>
                <w:szCs w:val="32"/>
                <w:rtl/>
                <w:lang w:bidi="ar-EG"/>
              </w:rPr>
              <w:t>01007126099</w:t>
            </w:r>
          </w:p>
        </w:tc>
      </w:tr>
      <w:tr w:rsidR="00905A95" w:rsidRPr="004C6D41" w:rsidTr="00AC17F7">
        <w:trPr>
          <w:trHeight w:val="323"/>
        </w:trPr>
        <w:tc>
          <w:tcPr>
            <w:tcW w:w="659" w:type="dxa"/>
            <w:vMerge w:val="restart"/>
          </w:tcPr>
          <w:p w:rsidR="00905A95" w:rsidRPr="00601D1A" w:rsidRDefault="00905A95" w:rsidP="00AC17F7">
            <w:pPr>
              <w:rPr>
                <w:sz w:val="32"/>
                <w:szCs w:val="32"/>
                <w:rtl/>
                <w:lang w:bidi="ar-EG"/>
              </w:rPr>
            </w:pPr>
            <w:r w:rsidRPr="00601D1A">
              <w:rPr>
                <w:rFonts w:hint="cs"/>
                <w:sz w:val="32"/>
                <w:szCs w:val="32"/>
                <w:rtl/>
                <w:lang w:bidi="ar-EG"/>
              </w:rPr>
              <w:t>5</w:t>
            </w:r>
          </w:p>
        </w:tc>
        <w:tc>
          <w:tcPr>
            <w:tcW w:w="4023" w:type="dxa"/>
            <w:vMerge w:val="restart"/>
          </w:tcPr>
          <w:p w:rsidR="00905A95" w:rsidRPr="00601D1A" w:rsidRDefault="00905A95" w:rsidP="00AC17F7">
            <w:pPr>
              <w:rPr>
                <w:sz w:val="32"/>
                <w:szCs w:val="32"/>
                <w:rtl/>
                <w:lang w:bidi="ar-EG"/>
              </w:rPr>
            </w:pPr>
            <w:r w:rsidRPr="00601D1A">
              <w:rPr>
                <w:rFonts w:hint="cs"/>
                <w:sz w:val="32"/>
                <w:szCs w:val="32"/>
                <w:rtl/>
                <w:lang w:bidi="ar-EG"/>
              </w:rPr>
              <w:t>قسم الهندسة الانشائية</w:t>
            </w: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الهيكل التنظمى</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د/سوزان على بركات</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01228828860</w:t>
            </w:r>
          </w:p>
        </w:tc>
      </w:tr>
      <w:tr w:rsidR="00905A95" w:rsidRPr="004C6D41" w:rsidTr="00AC17F7">
        <w:trPr>
          <w:trHeight w:val="322"/>
        </w:trPr>
        <w:tc>
          <w:tcPr>
            <w:tcW w:w="659" w:type="dxa"/>
            <w:vMerge/>
          </w:tcPr>
          <w:p w:rsidR="00905A95" w:rsidRPr="00601D1A" w:rsidRDefault="00905A95" w:rsidP="00AC17F7">
            <w:pPr>
              <w:rPr>
                <w:sz w:val="32"/>
                <w:szCs w:val="32"/>
                <w:rtl/>
                <w:lang w:bidi="ar-EG"/>
              </w:rPr>
            </w:pPr>
          </w:p>
        </w:tc>
        <w:tc>
          <w:tcPr>
            <w:tcW w:w="4023" w:type="dxa"/>
            <w:vMerge/>
          </w:tcPr>
          <w:p w:rsidR="00905A95" w:rsidRPr="00601D1A" w:rsidRDefault="00905A95" w:rsidP="00AC17F7">
            <w:pPr>
              <w:rPr>
                <w:sz w:val="32"/>
                <w:szCs w:val="32"/>
                <w:rtl/>
                <w:lang w:bidi="ar-EG"/>
              </w:rPr>
            </w:pP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الطلاب و الخريجون</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د/محمود محمد عبد الحميد</w:t>
            </w:r>
          </w:p>
          <w:p w:rsidR="00905A95" w:rsidRPr="00601D1A" w:rsidRDefault="00905A95" w:rsidP="00AC17F7">
            <w:pPr>
              <w:rPr>
                <w:sz w:val="32"/>
                <w:szCs w:val="32"/>
                <w:rtl/>
                <w:lang w:bidi="ar-EG"/>
              </w:rPr>
            </w:pPr>
            <w:r w:rsidRPr="00601D1A">
              <w:rPr>
                <w:rFonts w:hint="cs"/>
                <w:sz w:val="32"/>
                <w:szCs w:val="32"/>
                <w:rtl/>
                <w:lang w:bidi="ar-EG"/>
              </w:rPr>
              <w:t>د/هناء السيد</w:t>
            </w:r>
          </w:p>
          <w:p w:rsidR="00905A95" w:rsidRPr="00601D1A" w:rsidRDefault="00905A95" w:rsidP="00AC17F7">
            <w:pPr>
              <w:rPr>
                <w:sz w:val="32"/>
                <w:szCs w:val="32"/>
                <w:rtl/>
                <w:lang w:bidi="ar-EG"/>
              </w:rPr>
            </w:pPr>
            <w:r w:rsidRPr="00601D1A">
              <w:rPr>
                <w:rFonts w:hint="cs"/>
                <w:sz w:val="32"/>
                <w:szCs w:val="32"/>
                <w:rtl/>
                <w:lang w:bidi="ar-EG"/>
              </w:rPr>
              <w:t>د/هبة الله محمد</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01276408100</w:t>
            </w:r>
          </w:p>
          <w:p w:rsidR="00905A95" w:rsidRPr="00601D1A" w:rsidRDefault="00905A95" w:rsidP="00AC17F7">
            <w:pPr>
              <w:rPr>
                <w:sz w:val="32"/>
                <w:szCs w:val="32"/>
                <w:rtl/>
                <w:lang w:bidi="ar-EG"/>
              </w:rPr>
            </w:pPr>
            <w:r w:rsidRPr="00601D1A">
              <w:rPr>
                <w:rFonts w:hint="cs"/>
                <w:sz w:val="32"/>
                <w:szCs w:val="32"/>
                <w:rtl/>
                <w:lang w:bidi="ar-EG"/>
              </w:rPr>
              <w:t>01006161366</w:t>
            </w:r>
          </w:p>
          <w:p w:rsidR="00905A95" w:rsidRPr="00601D1A" w:rsidRDefault="00905A95" w:rsidP="00AC17F7">
            <w:pPr>
              <w:rPr>
                <w:sz w:val="32"/>
                <w:szCs w:val="32"/>
                <w:rtl/>
                <w:lang w:bidi="ar-EG"/>
              </w:rPr>
            </w:pPr>
            <w:r w:rsidRPr="00601D1A">
              <w:rPr>
                <w:rFonts w:hint="cs"/>
                <w:sz w:val="32"/>
                <w:szCs w:val="32"/>
                <w:rtl/>
                <w:lang w:bidi="ar-EG"/>
              </w:rPr>
              <w:t>01060054760</w:t>
            </w:r>
          </w:p>
        </w:tc>
      </w:tr>
      <w:tr w:rsidR="00905A95" w:rsidRPr="004C6D41" w:rsidTr="00AC17F7">
        <w:trPr>
          <w:trHeight w:val="645"/>
        </w:trPr>
        <w:tc>
          <w:tcPr>
            <w:tcW w:w="659" w:type="dxa"/>
            <w:vMerge/>
          </w:tcPr>
          <w:p w:rsidR="00905A95" w:rsidRPr="00601D1A" w:rsidRDefault="00905A95" w:rsidP="00AC17F7">
            <w:pPr>
              <w:rPr>
                <w:sz w:val="32"/>
                <w:szCs w:val="32"/>
                <w:rtl/>
                <w:lang w:bidi="ar-EG"/>
              </w:rPr>
            </w:pPr>
          </w:p>
        </w:tc>
        <w:tc>
          <w:tcPr>
            <w:tcW w:w="4023" w:type="dxa"/>
            <w:vMerge/>
          </w:tcPr>
          <w:p w:rsidR="00905A95" w:rsidRPr="00601D1A" w:rsidRDefault="00905A95" w:rsidP="00AC17F7">
            <w:pPr>
              <w:rPr>
                <w:sz w:val="32"/>
                <w:szCs w:val="32"/>
                <w:rtl/>
                <w:lang w:bidi="ar-EG"/>
              </w:rPr>
            </w:pP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الموارد</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د/متولى محمد متولى</w:t>
            </w:r>
          </w:p>
          <w:p w:rsidR="00905A95" w:rsidRPr="00601D1A" w:rsidRDefault="00905A95" w:rsidP="00AC17F7">
            <w:pPr>
              <w:rPr>
                <w:sz w:val="32"/>
                <w:szCs w:val="32"/>
                <w:rtl/>
                <w:lang w:bidi="ar-EG"/>
              </w:rPr>
            </w:pPr>
            <w:r w:rsidRPr="00601D1A">
              <w:rPr>
                <w:rFonts w:hint="cs"/>
                <w:sz w:val="32"/>
                <w:szCs w:val="32"/>
                <w:rtl/>
                <w:lang w:bidi="ar-EG"/>
              </w:rPr>
              <w:t>د/خالد عبد العاطى</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01125516459</w:t>
            </w:r>
          </w:p>
          <w:p w:rsidR="00905A95" w:rsidRPr="00601D1A" w:rsidRDefault="00905A95" w:rsidP="00AC17F7">
            <w:pPr>
              <w:rPr>
                <w:sz w:val="32"/>
                <w:szCs w:val="32"/>
                <w:rtl/>
                <w:lang w:bidi="ar-EG"/>
              </w:rPr>
            </w:pPr>
            <w:r w:rsidRPr="00601D1A">
              <w:rPr>
                <w:rFonts w:hint="cs"/>
                <w:sz w:val="32"/>
                <w:szCs w:val="32"/>
                <w:rtl/>
                <w:lang w:bidi="ar-EG"/>
              </w:rPr>
              <w:t>01155563500</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6</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قسم القوى الكهربية</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الجهاز الادارى</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د/احمد عثمان</w:t>
            </w:r>
          </w:p>
          <w:p w:rsidR="00905A95" w:rsidRPr="00601D1A" w:rsidRDefault="00905A95" w:rsidP="00AC17F7">
            <w:pPr>
              <w:rPr>
                <w:sz w:val="32"/>
                <w:szCs w:val="32"/>
                <w:rtl/>
                <w:lang w:bidi="ar-EG"/>
              </w:rPr>
            </w:pPr>
            <w:r w:rsidRPr="00601D1A">
              <w:rPr>
                <w:rFonts w:hint="cs"/>
                <w:sz w:val="32"/>
                <w:szCs w:val="32"/>
                <w:rtl/>
                <w:lang w:bidi="ar-EG"/>
              </w:rPr>
              <w:t>د/ سامح ابراهيم سليم</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01014903863</w:t>
            </w:r>
          </w:p>
          <w:p w:rsidR="00905A95" w:rsidRPr="00601D1A" w:rsidRDefault="00905A95" w:rsidP="00AC17F7">
            <w:pPr>
              <w:rPr>
                <w:sz w:val="32"/>
                <w:szCs w:val="32"/>
                <w:rtl/>
                <w:lang w:bidi="ar-EG"/>
              </w:rPr>
            </w:pPr>
            <w:r w:rsidRPr="00601D1A">
              <w:rPr>
                <w:rFonts w:hint="cs"/>
                <w:sz w:val="32"/>
                <w:szCs w:val="32"/>
                <w:rtl/>
                <w:lang w:bidi="ar-EG"/>
              </w:rPr>
              <w:t>01007406707</w:t>
            </w:r>
          </w:p>
        </w:tc>
      </w:tr>
      <w:tr w:rsidR="00905A95" w:rsidRPr="004C6D41" w:rsidTr="00AC17F7">
        <w:tc>
          <w:tcPr>
            <w:tcW w:w="659" w:type="dxa"/>
          </w:tcPr>
          <w:p w:rsidR="00905A95" w:rsidRPr="00601D1A" w:rsidRDefault="00905A95" w:rsidP="00AC17F7">
            <w:pPr>
              <w:rPr>
                <w:sz w:val="32"/>
                <w:szCs w:val="32"/>
                <w:rtl/>
                <w:lang w:bidi="ar-EG"/>
              </w:rPr>
            </w:pPr>
            <w:r w:rsidRPr="00601D1A">
              <w:rPr>
                <w:rFonts w:hint="cs"/>
                <w:sz w:val="32"/>
                <w:szCs w:val="32"/>
                <w:rtl/>
                <w:lang w:bidi="ar-EG"/>
              </w:rPr>
              <w:t>7</w:t>
            </w:r>
          </w:p>
        </w:tc>
        <w:tc>
          <w:tcPr>
            <w:tcW w:w="4023" w:type="dxa"/>
          </w:tcPr>
          <w:p w:rsidR="00905A95" w:rsidRPr="00601D1A" w:rsidRDefault="00905A95" w:rsidP="00AC17F7">
            <w:pPr>
              <w:rPr>
                <w:sz w:val="32"/>
                <w:szCs w:val="32"/>
                <w:rtl/>
                <w:lang w:bidi="ar-EG"/>
              </w:rPr>
            </w:pPr>
            <w:r w:rsidRPr="00601D1A">
              <w:rPr>
                <w:rFonts w:hint="cs"/>
                <w:sz w:val="32"/>
                <w:szCs w:val="32"/>
                <w:rtl/>
                <w:lang w:bidi="ar-EG"/>
              </w:rPr>
              <w:t>قسم الاتصالات و الالكترونيات</w:t>
            </w:r>
          </w:p>
        </w:tc>
        <w:tc>
          <w:tcPr>
            <w:tcW w:w="4253" w:type="dxa"/>
          </w:tcPr>
          <w:p w:rsidR="00905A95" w:rsidRPr="00601D1A" w:rsidRDefault="00905A95" w:rsidP="00AC17F7">
            <w:pPr>
              <w:rPr>
                <w:sz w:val="32"/>
                <w:szCs w:val="32"/>
                <w:rtl/>
                <w:lang w:bidi="ar-EG"/>
              </w:rPr>
            </w:pPr>
            <w:r w:rsidRPr="00601D1A">
              <w:rPr>
                <w:rFonts w:hint="cs"/>
                <w:sz w:val="32"/>
                <w:szCs w:val="32"/>
                <w:rtl/>
                <w:lang w:bidi="ar-EG"/>
              </w:rPr>
              <w:t>اعضاء هيئة التدريس</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د/محمد فرحات</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01020001929</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8</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قسم المواد</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الميثاق المرجعى للتقويم المستمر</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د/عنايات ياقوت</w:t>
            </w:r>
          </w:p>
          <w:p w:rsidR="00905A95" w:rsidRPr="00601D1A" w:rsidRDefault="00905A95" w:rsidP="00AC17F7">
            <w:pPr>
              <w:rPr>
                <w:sz w:val="32"/>
                <w:szCs w:val="32"/>
                <w:rtl/>
                <w:lang w:bidi="ar-EG"/>
              </w:rPr>
            </w:pPr>
            <w:r w:rsidRPr="00601D1A">
              <w:rPr>
                <w:rFonts w:hint="cs"/>
                <w:sz w:val="32"/>
                <w:szCs w:val="32"/>
                <w:rtl/>
                <w:lang w:bidi="ar-EG"/>
              </w:rPr>
              <w:t>د/داليا صابر احمد</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01006672875</w:t>
            </w:r>
          </w:p>
          <w:p w:rsidR="00905A95" w:rsidRPr="00601D1A" w:rsidRDefault="00905A95" w:rsidP="00AC17F7">
            <w:pPr>
              <w:rPr>
                <w:sz w:val="32"/>
                <w:szCs w:val="32"/>
                <w:rtl/>
                <w:lang w:bidi="ar-EG"/>
              </w:rPr>
            </w:pPr>
            <w:r w:rsidRPr="00601D1A">
              <w:rPr>
                <w:rFonts w:hint="cs"/>
                <w:sz w:val="32"/>
                <w:szCs w:val="32"/>
                <w:rtl/>
                <w:lang w:bidi="ar-EG"/>
              </w:rPr>
              <w:t>01063970239</w:t>
            </w:r>
          </w:p>
        </w:tc>
      </w:tr>
      <w:tr w:rsidR="00905A95" w:rsidRPr="004C6D41" w:rsidTr="00AC17F7">
        <w:tc>
          <w:tcPr>
            <w:tcW w:w="659" w:type="dxa"/>
          </w:tcPr>
          <w:p w:rsidR="00905A95" w:rsidRPr="00601D1A" w:rsidRDefault="00905A95" w:rsidP="00AC17F7">
            <w:pPr>
              <w:rPr>
                <w:sz w:val="32"/>
                <w:szCs w:val="32"/>
                <w:rtl/>
                <w:lang w:bidi="ar-EG"/>
              </w:rPr>
            </w:pPr>
            <w:r w:rsidRPr="00601D1A">
              <w:rPr>
                <w:rFonts w:hint="cs"/>
                <w:sz w:val="32"/>
                <w:szCs w:val="32"/>
                <w:rtl/>
                <w:lang w:bidi="ar-EG"/>
              </w:rPr>
              <w:t>9</w:t>
            </w:r>
          </w:p>
        </w:tc>
        <w:tc>
          <w:tcPr>
            <w:tcW w:w="4023" w:type="dxa"/>
          </w:tcPr>
          <w:p w:rsidR="00905A95" w:rsidRPr="00601D1A" w:rsidRDefault="00905A95" w:rsidP="00AC17F7">
            <w:pPr>
              <w:rPr>
                <w:sz w:val="32"/>
                <w:szCs w:val="32"/>
                <w:rtl/>
                <w:lang w:bidi="ar-EG"/>
              </w:rPr>
            </w:pPr>
            <w:r w:rsidRPr="00601D1A">
              <w:rPr>
                <w:rFonts w:hint="cs"/>
                <w:sz w:val="32"/>
                <w:szCs w:val="32"/>
                <w:rtl/>
                <w:lang w:bidi="ar-EG"/>
              </w:rPr>
              <w:t>الهندسة الصناعية</w:t>
            </w: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التعليم و التعلم</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د/يحيى ابراهيم مسلم</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01015904433</w:t>
            </w:r>
          </w:p>
        </w:tc>
      </w:tr>
      <w:tr w:rsidR="00905A95" w:rsidRPr="004C6D41" w:rsidTr="00AC17F7">
        <w:trPr>
          <w:trHeight w:val="458"/>
        </w:trPr>
        <w:tc>
          <w:tcPr>
            <w:tcW w:w="659" w:type="dxa"/>
            <w:vMerge w:val="restart"/>
          </w:tcPr>
          <w:p w:rsidR="00905A95" w:rsidRPr="00601D1A" w:rsidRDefault="00905A95" w:rsidP="00AC17F7">
            <w:pPr>
              <w:rPr>
                <w:sz w:val="32"/>
                <w:szCs w:val="32"/>
                <w:rtl/>
                <w:lang w:bidi="ar-EG"/>
              </w:rPr>
            </w:pPr>
            <w:r w:rsidRPr="00601D1A">
              <w:rPr>
                <w:rFonts w:hint="cs"/>
                <w:sz w:val="32"/>
                <w:szCs w:val="32"/>
                <w:rtl/>
                <w:lang w:bidi="ar-EG"/>
              </w:rPr>
              <w:t>10</w:t>
            </w:r>
          </w:p>
        </w:tc>
        <w:tc>
          <w:tcPr>
            <w:tcW w:w="4023" w:type="dxa"/>
            <w:vMerge w:val="restart"/>
          </w:tcPr>
          <w:p w:rsidR="00905A95" w:rsidRPr="00601D1A" w:rsidRDefault="00905A95" w:rsidP="00AC17F7">
            <w:pPr>
              <w:rPr>
                <w:sz w:val="32"/>
                <w:szCs w:val="32"/>
                <w:rtl/>
                <w:lang w:bidi="ar-EG"/>
              </w:rPr>
            </w:pPr>
            <w:r w:rsidRPr="00601D1A">
              <w:rPr>
                <w:rFonts w:hint="cs"/>
                <w:sz w:val="32"/>
                <w:szCs w:val="32"/>
                <w:rtl/>
                <w:lang w:bidi="ar-EG"/>
              </w:rPr>
              <w:t>قسم رياضيات و فيزياء</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القيادة و الحوكمة</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د/رانيا بهجت</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01227137008</w:t>
            </w:r>
          </w:p>
        </w:tc>
      </w:tr>
      <w:tr w:rsidR="00905A95" w:rsidRPr="004C6D41" w:rsidTr="00AC17F7">
        <w:trPr>
          <w:trHeight w:val="457"/>
        </w:trPr>
        <w:tc>
          <w:tcPr>
            <w:tcW w:w="659" w:type="dxa"/>
            <w:vMerge/>
          </w:tcPr>
          <w:p w:rsidR="00905A95" w:rsidRPr="00601D1A" w:rsidRDefault="00905A95" w:rsidP="00AC17F7">
            <w:pPr>
              <w:rPr>
                <w:sz w:val="32"/>
                <w:szCs w:val="32"/>
                <w:rtl/>
                <w:lang w:bidi="ar-EG"/>
              </w:rPr>
            </w:pPr>
          </w:p>
        </w:tc>
        <w:tc>
          <w:tcPr>
            <w:tcW w:w="4023" w:type="dxa"/>
            <w:vMerge/>
          </w:tcPr>
          <w:p w:rsidR="00905A95" w:rsidRPr="00601D1A" w:rsidRDefault="00905A95" w:rsidP="00AC17F7">
            <w:pPr>
              <w:rPr>
                <w:sz w:val="32"/>
                <w:szCs w:val="32"/>
                <w:rtl/>
                <w:lang w:bidi="ar-EG"/>
              </w:rPr>
            </w:pP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الدراسات العليا</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د/ليلى صديق</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01005823171</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lastRenderedPageBreak/>
              <w:t>11</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هندسة التشيد و المرافق</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التخطيط الاستراتيجى</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د/احمد اليمانى</w:t>
            </w:r>
          </w:p>
          <w:p w:rsidR="00905A95" w:rsidRPr="00601D1A" w:rsidRDefault="00905A95" w:rsidP="00AC17F7">
            <w:pPr>
              <w:rPr>
                <w:sz w:val="32"/>
                <w:szCs w:val="32"/>
                <w:rtl/>
                <w:lang w:bidi="ar-EG"/>
              </w:rPr>
            </w:pPr>
            <w:r w:rsidRPr="00601D1A">
              <w:rPr>
                <w:rFonts w:hint="cs"/>
                <w:sz w:val="32"/>
                <w:szCs w:val="32"/>
                <w:rtl/>
                <w:lang w:bidi="ar-EG"/>
              </w:rPr>
              <w:t>د/محمد الشرقاوى</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01094100824</w:t>
            </w:r>
          </w:p>
          <w:p w:rsidR="00905A95" w:rsidRPr="00601D1A" w:rsidRDefault="00905A95" w:rsidP="00AC17F7">
            <w:pPr>
              <w:rPr>
                <w:sz w:val="32"/>
                <w:szCs w:val="32"/>
                <w:rtl/>
                <w:lang w:bidi="ar-EG"/>
              </w:rPr>
            </w:pPr>
            <w:r w:rsidRPr="00601D1A">
              <w:rPr>
                <w:rFonts w:hint="cs"/>
                <w:sz w:val="32"/>
                <w:szCs w:val="32"/>
                <w:rtl/>
                <w:lang w:bidi="ar-EG"/>
              </w:rPr>
              <w:t>01110025502</w:t>
            </w:r>
          </w:p>
        </w:tc>
      </w:tr>
      <w:tr w:rsidR="00905A95" w:rsidRPr="004C6D41" w:rsidTr="00AC17F7">
        <w:tc>
          <w:tcPr>
            <w:tcW w:w="659" w:type="dxa"/>
          </w:tcPr>
          <w:p w:rsidR="00905A95" w:rsidRPr="00601D1A" w:rsidRDefault="00905A95" w:rsidP="00AC17F7">
            <w:pPr>
              <w:rPr>
                <w:sz w:val="32"/>
                <w:szCs w:val="32"/>
                <w:rtl/>
                <w:lang w:bidi="ar-EG"/>
              </w:rPr>
            </w:pPr>
            <w:r w:rsidRPr="00601D1A">
              <w:rPr>
                <w:rFonts w:hint="cs"/>
                <w:sz w:val="32"/>
                <w:szCs w:val="32"/>
                <w:rtl/>
                <w:lang w:bidi="ar-EG"/>
              </w:rPr>
              <w:t>12</w:t>
            </w:r>
          </w:p>
        </w:tc>
        <w:tc>
          <w:tcPr>
            <w:tcW w:w="4023" w:type="dxa"/>
          </w:tcPr>
          <w:p w:rsidR="00905A95" w:rsidRPr="00601D1A" w:rsidRDefault="00905A95" w:rsidP="00AC17F7">
            <w:pPr>
              <w:rPr>
                <w:sz w:val="32"/>
                <w:szCs w:val="32"/>
                <w:rtl/>
                <w:lang w:bidi="ar-EG"/>
              </w:rPr>
            </w:pPr>
            <w:r w:rsidRPr="00601D1A">
              <w:rPr>
                <w:rFonts w:hint="cs"/>
                <w:sz w:val="32"/>
                <w:szCs w:val="32"/>
                <w:rtl/>
                <w:lang w:bidi="ar-EG"/>
              </w:rPr>
              <w:t>هندسة الحاسبات</w:t>
            </w: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المعايير الاكاديمية و البرامج التعليمية</w:t>
            </w:r>
          </w:p>
        </w:tc>
        <w:tc>
          <w:tcPr>
            <w:tcW w:w="3685" w:type="dxa"/>
            <w:shd w:val="clear" w:color="auto" w:fill="DDD9C3" w:themeFill="background2" w:themeFillShade="E6"/>
          </w:tcPr>
          <w:p w:rsidR="00905A95" w:rsidRPr="00601D1A" w:rsidRDefault="00905A95" w:rsidP="00AC17F7">
            <w:pPr>
              <w:rPr>
                <w:sz w:val="32"/>
                <w:szCs w:val="32"/>
                <w:rtl/>
                <w:lang w:bidi="ar-EG"/>
              </w:rPr>
            </w:pPr>
            <w:r w:rsidRPr="00601D1A">
              <w:rPr>
                <w:rFonts w:hint="cs"/>
                <w:sz w:val="32"/>
                <w:szCs w:val="32"/>
                <w:rtl/>
                <w:lang w:bidi="ar-EG"/>
              </w:rPr>
              <w:t>د/محمد امال</w:t>
            </w:r>
          </w:p>
          <w:p w:rsidR="00905A95" w:rsidRPr="00601D1A" w:rsidRDefault="00905A95" w:rsidP="00AC17F7">
            <w:pPr>
              <w:rPr>
                <w:sz w:val="32"/>
                <w:szCs w:val="32"/>
                <w:rtl/>
                <w:lang w:bidi="ar-EG"/>
              </w:rPr>
            </w:pPr>
            <w:r w:rsidRPr="00601D1A">
              <w:rPr>
                <w:rFonts w:hint="cs"/>
                <w:sz w:val="32"/>
                <w:szCs w:val="32"/>
                <w:rtl/>
                <w:lang w:bidi="ar-EG"/>
              </w:rPr>
              <w:t>د/احمد عنانى</w:t>
            </w:r>
          </w:p>
          <w:p w:rsidR="00905A95" w:rsidRPr="00601D1A" w:rsidRDefault="00905A95" w:rsidP="0008337B">
            <w:pPr>
              <w:rPr>
                <w:sz w:val="32"/>
                <w:szCs w:val="32"/>
                <w:rtl/>
                <w:lang w:bidi="ar-EG"/>
              </w:rPr>
            </w:pPr>
            <w:r w:rsidRPr="00601D1A">
              <w:rPr>
                <w:rFonts w:hint="cs"/>
                <w:sz w:val="32"/>
                <w:szCs w:val="32"/>
                <w:rtl/>
                <w:lang w:bidi="ar-EG"/>
              </w:rPr>
              <w:t>د/احمد حلمى</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01223851379</w:t>
            </w:r>
          </w:p>
          <w:p w:rsidR="00905A95" w:rsidRPr="00601D1A" w:rsidRDefault="00905A95" w:rsidP="00AC17F7">
            <w:pPr>
              <w:rPr>
                <w:sz w:val="32"/>
                <w:szCs w:val="32"/>
                <w:rtl/>
                <w:lang w:bidi="ar-EG"/>
              </w:rPr>
            </w:pPr>
            <w:r w:rsidRPr="00601D1A">
              <w:rPr>
                <w:rFonts w:hint="cs"/>
                <w:sz w:val="32"/>
                <w:szCs w:val="32"/>
                <w:rtl/>
                <w:lang w:bidi="ar-EG"/>
              </w:rPr>
              <w:t>01068247047</w:t>
            </w:r>
          </w:p>
          <w:p w:rsidR="00905A95" w:rsidRPr="00601D1A" w:rsidRDefault="00905A95" w:rsidP="00AC17F7">
            <w:pPr>
              <w:rPr>
                <w:sz w:val="32"/>
                <w:szCs w:val="32"/>
                <w:rtl/>
                <w:lang w:bidi="ar-EG"/>
              </w:rPr>
            </w:pPr>
            <w:r w:rsidRPr="00601D1A">
              <w:rPr>
                <w:rFonts w:hint="cs"/>
                <w:sz w:val="32"/>
                <w:szCs w:val="32"/>
                <w:rtl/>
                <w:lang w:bidi="ar-EG"/>
              </w:rPr>
              <w:t>01011819365</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13</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هندسة القوى الميكانيكية</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المصداقية و الاخلاق</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 محمد على</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01158963632</w:t>
            </w:r>
          </w:p>
        </w:tc>
      </w:tr>
    </w:tbl>
    <w:p w:rsidR="00A722E2" w:rsidRDefault="00A722E2" w:rsidP="00A722E2">
      <w:pPr>
        <w:rPr>
          <w:lang w:bidi="ar-EG"/>
        </w:rPr>
      </w:pPr>
    </w:p>
    <w:sectPr w:rsidR="00A722E2" w:rsidSect="00905A95">
      <w:pgSz w:w="16838" w:h="11906" w:orient="landscape"/>
      <w:pgMar w:top="1797" w:right="1440" w:bottom="1797"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86771"/>
    <w:multiLevelType w:val="hybridMultilevel"/>
    <w:tmpl w:val="2FEE4E8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457AEC"/>
    <w:rsid w:val="0008337B"/>
    <w:rsid w:val="00157196"/>
    <w:rsid w:val="00457AEC"/>
    <w:rsid w:val="00855541"/>
    <w:rsid w:val="008C2C0C"/>
    <w:rsid w:val="00905A95"/>
    <w:rsid w:val="00A722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E2"/>
    <w:pPr>
      <w:ind w:left="720"/>
      <w:contextualSpacing/>
    </w:pPr>
  </w:style>
  <w:style w:type="table" w:styleId="TableGrid">
    <w:name w:val="Table Grid"/>
    <w:basedOn w:val="TableNormal"/>
    <w:uiPriority w:val="59"/>
    <w:rsid w:val="00905A9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3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dc:creator>
  <cp:lastModifiedBy>Dean</cp:lastModifiedBy>
  <cp:revision>3</cp:revision>
  <dcterms:created xsi:type="dcterms:W3CDTF">2014-05-07T10:08:00Z</dcterms:created>
  <dcterms:modified xsi:type="dcterms:W3CDTF">2017-11-27T08:24:00Z</dcterms:modified>
</cp:coreProperties>
</file>