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P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 w:hint="cs"/>
          <w:color w:val="FF0000"/>
          <w:sz w:val="96"/>
          <w:szCs w:val="96"/>
          <w:rtl/>
        </w:rPr>
      </w:pPr>
      <w:r w:rsidRPr="00A701CF">
        <w:rPr>
          <w:rFonts w:ascii="inherit" w:hAnsi="inherit" w:hint="cs"/>
          <w:color w:val="FF0000"/>
          <w:sz w:val="96"/>
          <w:szCs w:val="96"/>
          <w:rtl/>
          <w:lang w:bidi="ar-EG"/>
        </w:rPr>
        <w:t xml:space="preserve">قائمة بالمجلات </w:t>
      </w:r>
      <w:r w:rsidRPr="00A701CF">
        <w:rPr>
          <w:rFonts w:ascii="inherit" w:hAnsi="inherit" w:hint="cs"/>
          <w:color w:val="FF0000"/>
          <w:sz w:val="96"/>
          <w:szCs w:val="96"/>
          <w:rtl/>
        </w:rPr>
        <w:t xml:space="preserve">المحلية </w:t>
      </w:r>
      <w:r w:rsidRPr="00A701CF">
        <w:rPr>
          <w:rFonts w:ascii="inherit" w:hAnsi="inherit"/>
          <w:color w:val="FF0000"/>
          <w:sz w:val="96"/>
          <w:szCs w:val="96"/>
          <w:rtl/>
        </w:rPr>
        <w:t xml:space="preserve">المنشورة في جامعة الزقازيق </w:t>
      </w:r>
      <w:r w:rsidRPr="00A701CF">
        <w:rPr>
          <w:rFonts w:ascii="inherit" w:hAnsi="inherit" w:hint="cs"/>
          <w:color w:val="FF0000"/>
          <w:sz w:val="96"/>
          <w:szCs w:val="96"/>
          <w:rtl/>
        </w:rPr>
        <w:t>والمرفوعة على</w:t>
      </w: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  <w:r w:rsidRPr="00A701CF">
        <w:rPr>
          <w:rFonts w:ascii="inherit" w:hAnsi="inherit"/>
          <w:color w:val="FF0000"/>
          <w:sz w:val="96"/>
          <w:szCs w:val="96"/>
          <w:rtl/>
        </w:rPr>
        <w:t xml:space="preserve"> </w:t>
      </w:r>
      <w:proofErr w:type="gramStart"/>
      <w:r w:rsidRPr="00A701CF">
        <w:rPr>
          <w:rFonts w:ascii="inherit" w:hAnsi="inherit"/>
          <w:color w:val="FF0000"/>
          <w:sz w:val="96"/>
          <w:szCs w:val="96"/>
          <w:rtl/>
        </w:rPr>
        <w:t>بنك</w:t>
      </w:r>
      <w:proofErr w:type="gramEnd"/>
      <w:r w:rsidRPr="00A701CF">
        <w:rPr>
          <w:rFonts w:ascii="inherit" w:hAnsi="inherit"/>
          <w:color w:val="FF0000"/>
          <w:sz w:val="96"/>
          <w:szCs w:val="96"/>
          <w:rtl/>
        </w:rPr>
        <w:t xml:space="preserve"> المعرفة المصري</w:t>
      </w: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A701CF" w:rsidRDefault="00A701CF" w:rsidP="00A701C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  <w:r w:rsidRPr="00A701CF">
        <w:rPr>
          <w:rFonts w:ascii="inherit" w:hAnsi="inherit"/>
          <w:color w:val="FF0000"/>
          <w:sz w:val="48"/>
          <w:szCs w:val="48"/>
        </w:rPr>
        <w:lastRenderedPageBreak/>
        <w:t xml:space="preserve">Repository Of All National Journals Published In </w:t>
      </w:r>
      <w:proofErr w:type="spellStart"/>
      <w:r w:rsidRPr="00A701CF">
        <w:rPr>
          <w:rFonts w:ascii="inherit" w:hAnsi="inherit"/>
          <w:color w:val="FF0000"/>
          <w:sz w:val="48"/>
          <w:szCs w:val="48"/>
        </w:rPr>
        <w:t>Zagazig</w:t>
      </w:r>
      <w:proofErr w:type="spellEnd"/>
      <w:r w:rsidRPr="00A701CF">
        <w:rPr>
          <w:rFonts w:ascii="inherit" w:hAnsi="inherit"/>
          <w:color w:val="FF0000"/>
          <w:sz w:val="48"/>
          <w:szCs w:val="48"/>
        </w:rPr>
        <w:t xml:space="preserve"> University – on Egyptian Knowledge Bank</w:t>
      </w:r>
    </w:p>
    <w:tbl>
      <w:tblPr>
        <w:tblStyle w:val="TableGrid"/>
        <w:tblW w:w="0" w:type="auto"/>
        <w:tblLook w:val="04A0"/>
      </w:tblPr>
      <w:tblGrid>
        <w:gridCol w:w="558"/>
        <w:gridCol w:w="3432"/>
        <w:gridCol w:w="1862"/>
        <w:gridCol w:w="1862"/>
        <w:gridCol w:w="1862"/>
      </w:tblGrid>
      <w:tr w:rsidR="00DF0FCB" w:rsidTr="006257CF">
        <w:tc>
          <w:tcPr>
            <w:tcW w:w="558" w:type="dxa"/>
          </w:tcPr>
          <w:p w:rsidR="006257CF" w:rsidRPr="00F139D1" w:rsidRDefault="00DF0FCB" w:rsidP="00C50A4F">
            <w:pPr>
              <w:pStyle w:val="Heading4"/>
              <w:spacing w:before="300" w:beforeAutospacing="0" w:after="225" w:afterAutospacing="0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F139D1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N </w:t>
            </w:r>
          </w:p>
        </w:tc>
        <w:tc>
          <w:tcPr>
            <w:tcW w:w="3432" w:type="dxa"/>
          </w:tcPr>
          <w:p w:rsidR="006257CF" w:rsidRPr="00F139D1" w:rsidRDefault="006257CF" w:rsidP="004611B6">
            <w:pPr>
              <w:pStyle w:val="Heading4"/>
              <w:spacing w:before="300" w:beforeAutospacing="0" w:after="225" w:afterAutospacing="0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F139D1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Title</w:t>
            </w:r>
          </w:p>
        </w:tc>
        <w:tc>
          <w:tcPr>
            <w:tcW w:w="1862" w:type="dxa"/>
          </w:tcPr>
          <w:p w:rsidR="00F139D1" w:rsidRPr="00F139D1" w:rsidRDefault="00F139D1" w:rsidP="006257CF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</w:p>
          <w:p w:rsidR="006257CF" w:rsidRPr="00F139D1" w:rsidRDefault="006257CF" w:rsidP="006257CF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F139D1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Faculty</w:t>
            </w:r>
          </w:p>
        </w:tc>
        <w:tc>
          <w:tcPr>
            <w:tcW w:w="1862" w:type="dxa"/>
          </w:tcPr>
          <w:p w:rsidR="006257CF" w:rsidRPr="00F139D1" w:rsidRDefault="006257CF" w:rsidP="00C50A4F">
            <w:pPr>
              <w:pStyle w:val="Heading4"/>
              <w:spacing w:before="300" w:beforeAutospacing="0" w:after="225" w:afterAutospacing="0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  <w:rtl/>
              </w:rPr>
            </w:pPr>
            <w:r w:rsidRPr="00F139D1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Department</w:t>
            </w:r>
          </w:p>
        </w:tc>
        <w:tc>
          <w:tcPr>
            <w:tcW w:w="1862" w:type="dxa"/>
          </w:tcPr>
          <w:p w:rsidR="006257CF" w:rsidRPr="00F139D1" w:rsidRDefault="006257CF" w:rsidP="00C50A4F">
            <w:pPr>
              <w:pStyle w:val="Heading4"/>
              <w:spacing w:before="300" w:beforeAutospacing="0" w:after="225" w:afterAutospacing="0"/>
              <w:jc w:val="center"/>
              <w:textAlignment w:val="baseline"/>
              <w:outlineLvl w:val="3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DF0FCB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Current Issue</w:t>
            </w:r>
          </w:p>
        </w:tc>
      </w:tr>
      <w:tr w:rsidR="00DF0FCB" w:rsidTr="006257CF">
        <w:tc>
          <w:tcPr>
            <w:tcW w:w="558" w:type="dxa"/>
          </w:tcPr>
          <w:p w:rsidR="006257CF" w:rsidRPr="00F139D1" w:rsidRDefault="006257CF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1</w:t>
            </w:r>
          </w:p>
        </w:tc>
        <w:tc>
          <w:tcPr>
            <w:tcW w:w="3432" w:type="dxa"/>
          </w:tcPr>
          <w:p w:rsidR="006257CF" w:rsidRPr="00F139D1" w:rsidRDefault="00894D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6257CF"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"http://aeji.journals.ekb.eg/" \t "_blank" </w:instrText>
            </w: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6257CF" w:rsidRPr="00F139D1" w:rsidRDefault="006257CF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Afro-Egyptian Journal of Infectious and Endemic Diseases</w:t>
            </w:r>
            <w:r w:rsidR="00894DDC"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F139D1" w:rsidRDefault="006257CF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Medicine</w:t>
            </w:r>
          </w:p>
        </w:tc>
        <w:tc>
          <w:tcPr>
            <w:tcW w:w="1862" w:type="dxa"/>
          </w:tcPr>
          <w:p w:rsidR="006257CF" w:rsidRPr="00F139D1" w:rsidRDefault="006257CF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Tropical Medicine </w:t>
            </w:r>
          </w:p>
        </w:tc>
        <w:tc>
          <w:tcPr>
            <w:tcW w:w="1862" w:type="dxa"/>
          </w:tcPr>
          <w:p w:rsidR="006257CF" w:rsidRPr="00F139D1" w:rsidRDefault="006257CF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 Volume 9, Issue 4, December 2019</w:t>
            </w:r>
          </w:p>
        </w:tc>
      </w:tr>
      <w:tr w:rsidR="00DF0FCB" w:rsidTr="006257CF">
        <w:tc>
          <w:tcPr>
            <w:tcW w:w="558" w:type="dxa"/>
          </w:tcPr>
          <w:p w:rsidR="006257CF" w:rsidRPr="00F139D1" w:rsidRDefault="006257CF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3432" w:type="dxa"/>
          </w:tcPr>
          <w:p w:rsidR="006257CF" w:rsidRPr="00F139D1" w:rsidRDefault="00894DDC" w:rsidP="00D378DC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6257CF"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"http://blj.journals.ekb.eg/" \t "_blank" </w:instrText>
            </w: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6257CF" w:rsidRPr="00F139D1" w:rsidRDefault="006257CF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Biochemistry Letters</w:t>
            </w:r>
          </w:p>
          <w:p w:rsidR="006257CF" w:rsidRPr="00F139D1" w:rsidRDefault="00894D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F139D1" w:rsidRDefault="006257CF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Science</w:t>
            </w:r>
          </w:p>
        </w:tc>
        <w:tc>
          <w:tcPr>
            <w:tcW w:w="1862" w:type="dxa"/>
          </w:tcPr>
          <w:p w:rsidR="006257CF" w:rsidRPr="00F139D1" w:rsidRDefault="006257CF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Center of Scientific Studies and Researches</w:t>
            </w:r>
          </w:p>
        </w:tc>
        <w:tc>
          <w:tcPr>
            <w:tcW w:w="1862" w:type="dxa"/>
          </w:tcPr>
          <w:p w:rsidR="006257CF" w:rsidRPr="00F139D1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Volume 15, Issue 1, 2019</w:t>
            </w:r>
          </w:p>
        </w:tc>
      </w:tr>
      <w:tr w:rsidR="00DF0FCB" w:rsidTr="006257CF">
        <w:tc>
          <w:tcPr>
            <w:tcW w:w="558" w:type="dxa"/>
          </w:tcPr>
          <w:p w:rsidR="006257CF" w:rsidRPr="00F139D1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3432" w:type="dxa"/>
          </w:tcPr>
          <w:p w:rsidR="00D378DC" w:rsidRPr="00F139D1" w:rsidRDefault="00894DDC" w:rsidP="00D378DC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D378DC"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"http://bfszu.journals.ekb.eg/" \t "_blank" </w:instrText>
            </w: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D378DC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Bulletin of Faculty of Science, </w:t>
            </w:r>
            <w:proofErr w:type="spell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University</w:t>
            </w:r>
          </w:p>
          <w:p w:rsidR="006257CF" w:rsidRPr="00F139D1" w:rsidRDefault="00894D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F139D1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Science</w:t>
            </w:r>
          </w:p>
        </w:tc>
        <w:tc>
          <w:tcPr>
            <w:tcW w:w="1862" w:type="dxa"/>
          </w:tcPr>
          <w:p w:rsidR="006257CF" w:rsidRPr="00F139D1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Center of Scientific Studies and Researches</w:t>
            </w:r>
          </w:p>
        </w:tc>
        <w:tc>
          <w:tcPr>
            <w:tcW w:w="1862" w:type="dxa"/>
          </w:tcPr>
          <w:p w:rsidR="006257CF" w:rsidRPr="00F139D1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Volume 2017, Issue 2017, 2017</w:t>
            </w:r>
          </w:p>
        </w:tc>
      </w:tr>
      <w:tr w:rsidR="00DF0FCB" w:rsidTr="006257CF">
        <w:tc>
          <w:tcPr>
            <w:tcW w:w="558" w:type="dxa"/>
          </w:tcPr>
          <w:p w:rsidR="006257CF" w:rsidRPr="00D378DC" w:rsidRDefault="00D378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3432" w:type="dxa"/>
          </w:tcPr>
          <w:p w:rsidR="00D378DC" w:rsidRPr="00D378DC" w:rsidRDefault="00894DDC" w:rsidP="00F139D1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D378DC"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"https://jpd.journals.ekb.eg/" \t "_blank" </w:instrText>
            </w: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D378DC" w:rsidRPr="00D378DC" w:rsidRDefault="00D378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Journal of Productivity and Development</w:t>
            </w:r>
          </w:p>
          <w:p w:rsidR="006257CF" w:rsidRPr="00D378DC" w:rsidRDefault="00894D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D378DC" w:rsidRDefault="00D378DC" w:rsidP="00F139D1">
            <w:pPr>
              <w:pStyle w:val="Heading4"/>
              <w:tabs>
                <w:tab w:val="left" w:pos="225"/>
              </w:tabs>
              <w:spacing w:before="0" w:beforeAutospacing="0" w:after="225" w:afterAutospacing="0" w:line="288" w:lineRule="atLeast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ab/>
              <w:t>Institute of Efficient Productivity</w:t>
            </w:r>
          </w:p>
        </w:tc>
        <w:tc>
          <w:tcPr>
            <w:tcW w:w="1862" w:type="dxa"/>
          </w:tcPr>
          <w:p w:rsidR="00F139D1" w:rsidRDefault="00F139D1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6257CF" w:rsidRDefault="00D378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  <w:p w:rsidR="00F139D1" w:rsidRPr="00D378DC" w:rsidRDefault="00F139D1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62" w:type="dxa"/>
          </w:tcPr>
          <w:p w:rsidR="006257CF" w:rsidRPr="00D378DC" w:rsidRDefault="00D378DC" w:rsidP="00F139D1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Volume 24, Issue 4, Autumn 2019</w:t>
            </w:r>
          </w:p>
        </w:tc>
      </w:tr>
      <w:tr w:rsidR="00DF0FCB" w:rsidTr="006257CF">
        <w:tc>
          <w:tcPr>
            <w:tcW w:w="558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  <w:tc>
          <w:tcPr>
            <w:tcW w:w="3432" w:type="dxa"/>
          </w:tcPr>
          <w:p w:rsidR="00D378DC" w:rsidRPr="00F139D1" w:rsidRDefault="00894DDC" w:rsidP="00D378DC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D378DC"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"https://zjar.journals.ekb.eg/" \t "_blank" </w:instrText>
            </w: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D378DC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Journal of Agricultural Research</w:t>
            </w:r>
          </w:p>
          <w:p w:rsidR="006257CF" w:rsidRPr="00D378DC" w:rsidRDefault="00894D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Agriculture</w:t>
            </w:r>
          </w:p>
        </w:tc>
        <w:tc>
          <w:tcPr>
            <w:tcW w:w="1862" w:type="dxa"/>
          </w:tcPr>
          <w:p w:rsidR="00F139D1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6257CF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  <w:p w:rsidR="00F139D1" w:rsidRPr="00D378DC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Volume 46, Issue 6, </w:t>
            </w:r>
            <w:proofErr w:type="gram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Autumn</w:t>
            </w:r>
            <w:proofErr w:type="gram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2019</w:t>
            </w:r>
          </w:p>
        </w:tc>
      </w:tr>
      <w:tr w:rsidR="00DF0FCB" w:rsidTr="006257CF">
        <w:tc>
          <w:tcPr>
            <w:tcW w:w="558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6</w:t>
            </w:r>
          </w:p>
        </w:tc>
        <w:tc>
          <w:tcPr>
            <w:tcW w:w="3432" w:type="dxa"/>
          </w:tcPr>
          <w:p w:rsidR="00D378DC" w:rsidRPr="00F139D1" w:rsidRDefault="00894DDC" w:rsidP="00D378DC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D378DC"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"http://zjps.journals.ekb.eg/" \t "_blank" </w:instrText>
            </w: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D378DC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Journal of Pharmaceutical Sciences</w:t>
            </w:r>
          </w:p>
          <w:p w:rsidR="006257CF" w:rsidRPr="00D378DC" w:rsidRDefault="00894D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Pharmacy</w:t>
            </w:r>
          </w:p>
        </w:tc>
        <w:tc>
          <w:tcPr>
            <w:tcW w:w="1862" w:type="dxa"/>
          </w:tcPr>
          <w:p w:rsidR="00F139D1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Volume 28, Issue 1, </w:t>
            </w:r>
            <w:proofErr w:type="gram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Summer</w:t>
            </w:r>
            <w:proofErr w:type="gram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and Autumn 2019</w:t>
            </w:r>
          </w:p>
        </w:tc>
      </w:tr>
      <w:tr w:rsidR="00DF0FCB" w:rsidTr="006257CF">
        <w:tc>
          <w:tcPr>
            <w:tcW w:w="558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lastRenderedPageBreak/>
              <w:t>7</w:t>
            </w:r>
          </w:p>
        </w:tc>
        <w:tc>
          <w:tcPr>
            <w:tcW w:w="3432" w:type="dxa"/>
          </w:tcPr>
          <w:p w:rsidR="00D378DC" w:rsidRPr="00F139D1" w:rsidRDefault="00894DDC" w:rsidP="00D378DC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D378DC"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"http://znj.journals.ekb.eg/" \t "_blank" </w:instrText>
            </w:r>
            <w:r w:rsidRPr="00D378DC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D378DC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Nursing Journal</w:t>
            </w:r>
          </w:p>
          <w:p w:rsidR="006257CF" w:rsidRPr="00D378DC" w:rsidRDefault="00894D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Nursing</w:t>
            </w:r>
          </w:p>
        </w:tc>
        <w:tc>
          <w:tcPr>
            <w:tcW w:w="1862" w:type="dxa"/>
          </w:tcPr>
          <w:p w:rsidR="00F139D1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6257CF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6257CF" w:rsidRPr="00D378DC" w:rsidRDefault="00D378DC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D378DC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Volume 14, Issue 2 - Serial Number 2018, 2018</w:t>
            </w:r>
          </w:p>
        </w:tc>
      </w:tr>
      <w:tr w:rsidR="00244BC5" w:rsidTr="006257CF">
        <w:tc>
          <w:tcPr>
            <w:tcW w:w="558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8</w:t>
            </w:r>
          </w:p>
        </w:tc>
        <w:tc>
          <w:tcPr>
            <w:tcW w:w="3432" w:type="dxa"/>
          </w:tcPr>
          <w:p w:rsidR="00244BC5" w:rsidRPr="00F139D1" w:rsidRDefault="00894DDC" w:rsidP="00244BC5">
            <w:pPr>
              <w:rPr>
                <w:rFonts w:ascii="inherit" w:eastAsia="Times New Roman" w:hAnsi="inherit"/>
                <w:color w:val="333333"/>
                <w:sz w:val="25"/>
                <w:szCs w:val="25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244BC5"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"http://zumj.journals.ekb.eg/" \t "_blank" </w:instrText>
            </w: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244BC5" w:rsidRPr="00F139D1" w:rsidRDefault="00244BC5" w:rsidP="00244BC5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University Medical Journal</w:t>
            </w:r>
          </w:p>
          <w:p w:rsidR="00244BC5" w:rsidRPr="00D378DC" w:rsidRDefault="00894DDC" w:rsidP="00244BC5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244BC5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Medicine</w:t>
            </w:r>
          </w:p>
        </w:tc>
        <w:tc>
          <w:tcPr>
            <w:tcW w:w="1862" w:type="dxa"/>
          </w:tcPr>
          <w:p w:rsidR="00F139D1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Volume 26, Issue 1, January and February 2020</w:t>
            </w:r>
          </w:p>
        </w:tc>
      </w:tr>
      <w:tr w:rsidR="00244BC5" w:rsidTr="006257CF">
        <w:tc>
          <w:tcPr>
            <w:tcW w:w="558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9</w:t>
            </w:r>
          </w:p>
        </w:tc>
        <w:tc>
          <w:tcPr>
            <w:tcW w:w="3432" w:type="dxa"/>
          </w:tcPr>
          <w:p w:rsidR="00244BC5" w:rsidRPr="00F139D1" w:rsidRDefault="00894DDC" w:rsidP="00244BC5">
            <w:pPr>
              <w:rPr>
                <w:rFonts w:ascii="inherit" w:eastAsia="Times New Roman" w:hAnsi="inherit"/>
                <w:color w:val="333333"/>
                <w:sz w:val="25"/>
                <w:szCs w:val="25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244BC5"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"http://zvjz.journals.ekb.eg/" \t "_blank" </w:instrText>
            </w: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244BC5" w:rsidRPr="00F139D1" w:rsidRDefault="00244BC5" w:rsidP="00244BC5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Veterinary Journal</w:t>
            </w:r>
          </w:p>
          <w:p w:rsidR="00244BC5" w:rsidRPr="00D378DC" w:rsidRDefault="00894DDC" w:rsidP="00244BC5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244BC5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Veterinary Medicine</w:t>
            </w:r>
          </w:p>
        </w:tc>
        <w:tc>
          <w:tcPr>
            <w:tcW w:w="1862" w:type="dxa"/>
          </w:tcPr>
          <w:p w:rsidR="00F139D1" w:rsidRDefault="00F139D1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Volume 47, Issue 4, </w:t>
            </w:r>
            <w:proofErr w:type="gramStart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Autumn</w:t>
            </w:r>
            <w:proofErr w:type="gramEnd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2019</w:t>
            </w:r>
          </w:p>
        </w:tc>
      </w:tr>
      <w:tr w:rsidR="00244BC5" w:rsidTr="006257CF">
        <w:tc>
          <w:tcPr>
            <w:tcW w:w="558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10</w:t>
            </w:r>
          </w:p>
        </w:tc>
        <w:tc>
          <w:tcPr>
            <w:tcW w:w="3432" w:type="dxa"/>
          </w:tcPr>
          <w:p w:rsidR="00244BC5" w:rsidRPr="00F139D1" w:rsidRDefault="00894DDC" w:rsidP="00244BC5">
            <w:pPr>
              <w:rPr>
                <w:rFonts w:ascii="inherit" w:eastAsia="Times New Roman" w:hAnsi="inherit"/>
                <w:color w:val="333333"/>
                <w:sz w:val="25"/>
                <w:szCs w:val="25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begin"/>
            </w:r>
            <w:r w:rsidR="00244BC5"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instrText xml:space="preserve"> HYPERLINK "http://zjfm.journals.ekb.eg/" \t "_blank" </w:instrText>
            </w: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separate"/>
            </w:r>
          </w:p>
          <w:p w:rsidR="00244BC5" w:rsidRPr="00F139D1" w:rsidRDefault="00244BC5" w:rsidP="00244BC5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Zagazig</w:t>
            </w:r>
            <w:proofErr w:type="spellEnd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journal of forensic Medicine and Toxicology</w:t>
            </w:r>
          </w:p>
          <w:p w:rsidR="00244BC5" w:rsidRPr="00D378DC" w:rsidRDefault="00894DDC" w:rsidP="00244BC5">
            <w:pPr>
              <w:spacing w:line="288" w:lineRule="atLeast"/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F139D1"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244BC5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Medicine</w:t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244BC5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Forensic Medicine and Clinical Toxicology Department</w:t>
            </w:r>
          </w:p>
        </w:tc>
        <w:tc>
          <w:tcPr>
            <w:tcW w:w="1862" w:type="dxa"/>
          </w:tcPr>
          <w:p w:rsidR="00244BC5" w:rsidRPr="00D378DC" w:rsidRDefault="00244BC5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Volume 18, Issue 1, </w:t>
            </w:r>
            <w:proofErr w:type="gramStart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>Winter</w:t>
            </w:r>
            <w:proofErr w:type="gramEnd"/>
            <w:r w:rsidRPr="00F139D1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and Spring 2020</w:t>
            </w:r>
          </w:p>
        </w:tc>
      </w:tr>
      <w:tr w:rsidR="00536F36" w:rsidTr="006257CF">
        <w:tc>
          <w:tcPr>
            <w:tcW w:w="558" w:type="dxa"/>
          </w:tcPr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11</w:t>
            </w:r>
          </w:p>
        </w:tc>
        <w:tc>
          <w:tcPr>
            <w:tcW w:w="3432" w:type="dxa"/>
          </w:tcPr>
          <w:p w:rsidR="00536F36" w:rsidRDefault="00536F36" w:rsidP="00536F36">
            <w:pPr>
              <w:rPr>
                <w:rStyle w:val="Hyperlink"/>
                <w:rFonts w:ascii="Tahoma" w:hAnsi="Tahoma" w:cs="Tahoma"/>
                <w:color w:val="23527C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"http://sec.journals.ekb.eg/" \t "_blank" </w:instrText>
            </w:r>
            <w:r>
              <w:fldChar w:fldCharType="separate"/>
            </w:r>
          </w:p>
          <w:p w:rsidR="00536F36" w:rsidRPr="00536F36" w:rsidRDefault="00536F36" w:rsidP="00536F36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536F36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مجلة دراسات تربوية ونفسية</w:t>
            </w:r>
            <w:r w:rsidRPr="00536F3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536F36" w:rsidRPr="00F139D1" w:rsidRDefault="00536F36" w:rsidP="00536F36">
            <w:pPr>
              <w:rPr>
                <w:rFonts w:ascii="inherit" w:eastAsia="Times New Roman" w:hAnsi="inherit" w:cs="Tahoma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fldChar w:fldCharType="end"/>
            </w:r>
          </w:p>
        </w:tc>
        <w:tc>
          <w:tcPr>
            <w:tcW w:w="1862" w:type="dxa"/>
          </w:tcPr>
          <w:p w:rsidR="00536F36" w:rsidRPr="00244BC5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36F36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كلية</w:t>
            </w:r>
            <w:proofErr w:type="gramEnd"/>
            <w:r w:rsidRPr="00536F36"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 xml:space="preserve"> التربية</w:t>
            </w:r>
          </w:p>
        </w:tc>
        <w:tc>
          <w:tcPr>
            <w:tcW w:w="1862" w:type="dxa"/>
          </w:tcPr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</w:p>
          <w:p w:rsidR="00536F36" w:rsidRPr="00244BC5" w:rsidRDefault="00536F36" w:rsidP="00536F36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</w:p>
          <w:p w:rsidR="00536F36" w:rsidRPr="00F139D1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</w:tr>
      <w:tr w:rsidR="00536F36" w:rsidTr="006257CF">
        <w:tc>
          <w:tcPr>
            <w:tcW w:w="558" w:type="dxa"/>
          </w:tcPr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12</w:t>
            </w:r>
          </w:p>
        </w:tc>
        <w:tc>
          <w:tcPr>
            <w:tcW w:w="3432" w:type="dxa"/>
          </w:tcPr>
          <w:p w:rsidR="00536F36" w:rsidRDefault="00536F36" w:rsidP="00536F36">
            <w:pPr>
              <w:rPr>
                <w:rStyle w:val="Hyperlink"/>
                <w:rFonts w:ascii="Tahoma" w:hAnsi="Tahoma" w:cs="Tahoma"/>
                <w:color w:val="23527C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"https://jsei.journals.ekb.eg/" \t "_blank" </w:instrText>
            </w:r>
            <w:r>
              <w:fldChar w:fldCharType="separate"/>
            </w:r>
          </w:p>
          <w:p w:rsidR="00536F36" w:rsidRDefault="00536F36" w:rsidP="00536F36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rPr>
                <w:rFonts w:ascii="inherit" w:hAnsi="inherit"/>
                <w:b w:val="0"/>
                <w:bCs w:val="0"/>
                <w:color w:val="333333"/>
                <w:sz w:val="25"/>
                <w:szCs w:val="25"/>
              </w:rPr>
            </w:pPr>
            <w:r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u w:val="single"/>
                <w:bdr w:val="none" w:sz="0" w:space="0" w:color="auto" w:frame="1"/>
                <w:shd w:val="clear" w:color="auto" w:fill="FFFFFF"/>
                <w:rtl/>
              </w:rPr>
              <w:t>مجلة بحوث التربية الشاملة</w:t>
            </w:r>
          </w:p>
          <w:p w:rsidR="00536F36" w:rsidRDefault="00536F36" w:rsidP="00536F36">
            <w:r>
              <w:fldChar w:fldCharType="end"/>
            </w:r>
          </w:p>
        </w:tc>
        <w:tc>
          <w:tcPr>
            <w:tcW w:w="1862" w:type="dxa"/>
          </w:tcPr>
          <w:p w:rsidR="00536F36" w:rsidRPr="00536F36" w:rsidRDefault="00536F36" w:rsidP="00536F36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Arial" w:hAnsi="Arial" w:cs="Arial"/>
                <w:color w:val="333333"/>
                <w:sz w:val="27"/>
                <w:szCs w:val="27"/>
                <w:rtl/>
              </w:rPr>
              <w:t>ک</w:t>
            </w:r>
            <w:proofErr w:type="spellStart"/>
            <w:r>
              <w:rPr>
                <w:rStyle w:val="Strong"/>
                <w:rFonts w:ascii="Arial" w:hAnsi="Arial" w:cs="Arial"/>
                <w:color w:val="333333"/>
                <w:sz w:val="27"/>
                <w:szCs w:val="27"/>
                <w:rtl/>
              </w:rPr>
              <w:t>لیة</w:t>
            </w:r>
            <w:proofErr w:type="spellEnd"/>
            <w:r>
              <w:rPr>
                <w:rStyle w:val="Strong"/>
                <w:rFonts w:ascii="Arial" w:hAnsi="Arial" w:cs="Arial"/>
                <w:color w:val="333333"/>
                <w:sz w:val="27"/>
                <w:szCs w:val="27"/>
                <w:rtl/>
              </w:rPr>
              <w:t xml:space="preserve"> التربیة الریاضیة بنات</w:t>
            </w:r>
          </w:p>
        </w:tc>
        <w:tc>
          <w:tcPr>
            <w:tcW w:w="1862" w:type="dxa"/>
          </w:tcPr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</w:p>
          <w:p w:rsidR="00536F36" w:rsidRDefault="00536F36" w:rsidP="00D378DC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ascii="inherit" w:hAnsi="inherit" w:cs="Tahoma" w:hint="cs"/>
                <w:b w:val="0"/>
                <w:bCs w:val="0"/>
                <w:color w:val="333333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  <w:t>-</w:t>
            </w:r>
          </w:p>
        </w:tc>
        <w:tc>
          <w:tcPr>
            <w:tcW w:w="1862" w:type="dxa"/>
          </w:tcPr>
          <w:p w:rsidR="00536F36" w:rsidRPr="00536F36" w:rsidRDefault="00536F36" w:rsidP="00536F36">
            <w:pPr>
              <w:pStyle w:val="Heading4"/>
              <w:spacing w:before="0" w:beforeAutospacing="0" w:after="225" w:afterAutospacing="0" w:line="288" w:lineRule="atLeast"/>
              <w:jc w:val="center"/>
              <w:textAlignment w:val="baseline"/>
              <w:outlineLvl w:val="3"/>
              <w:rPr>
                <w:rFonts w:ascii="inherit" w:hAnsi="inherit" w:cs="Tahoma" w:hint="cs"/>
                <w:b w:val="0"/>
                <w:bCs w:val="0"/>
                <w:sz w:val="25"/>
                <w:szCs w:val="25"/>
                <w:bdr w:val="none" w:sz="0" w:space="0" w:color="auto" w:frame="1"/>
                <w:shd w:val="clear" w:color="auto" w:fill="FFFFFF"/>
                <w:rtl/>
              </w:rPr>
            </w:pPr>
            <w:proofErr w:type="gramStart"/>
            <w:r w:rsidRPr="00536F36">
              <w:rPr>
                <w:rFonts w:ascii="Tahoma" w:hAnsi="Tahoma" w:cs="Tahoma"/>
                <w:b w:val="0"/>
                <w:bCs w:val="0"/>
                <w:sz w:val="18"/>
                <w:szCs w:val="18"/>
                <w:rtl/>
              </w:rPr>
              <w:t>المجلد</w:t>
            </w:r>
            <w:proofErr w:type="gramEnd"/>
            <w:r w:rsidRPr="00536F36">
              <w:rPr>
                <w:rFonts w:ascii="Tahoma" w:hAnsi="Tahoma" w:cs="Tahoma"/>
                <w:b w:val="0"/>
                <w:bCs w:val="0"/>
                <w:sz w:val="18"/>
                <w:szCs w:val="18"/>
                <w:rtl/>
              </w:rPr>
              <w:t xml:space="preserve"> 2019، </w:t>
            </w:r>
            <w:r w:rsidRPr="00536F36">
              <w:rPr>
                <w:rFonts w:ascii="Tahoma" w:hAnsi="Tahoma" w:cs="Tahoma" w:hint="cs"/>
                <w:b w:val="0"/>
                <w:bCs w:val="0"/>
                <w:sz w:val="18"/>
                <w:szCs w:val="18"/>
                <w:rtl/>
              </w:rPr>
              <w:t>ا</w:t>
            </w:r>
            <w:r w:rsidRPr="00536F36">
              <w:rPr>
                <w:rFonts w:ascii="Tahoma" w:hAnsi="Tahoma" w:cs="Tahoma"/>
                <w:b w:val="0"/>
                <w:bCs w:val="0"/>
                <w:sz w:val="18"/>
                <w:szCs w:val="18"/>
                <w:rtl/>
              </w:rPr>
              <w:t>لعدد 1، الربيع 2019</w:t>
            </w:r>
          </w:p>
        </w:tc>
      </w:tr>
    </w:tbl>
    <w:p w:rsidR="00C50A4F" w:rsidRPr="00C50A4F" w:rsidRDefault="00C50A4F" w:rsidP="00C50A4F">
      <w:pPr>
        <w:pStyle w:val="Heading4"/>
        <w:spacing w:before="300" w:beforeAutospacing="0" w:after="225" w:afterAutospacing="0"/>
        <w:jc w:val="center"/>
        <w:textAlignment w:val="baseline"/>
        <w:rPr>
          <w:rFonts w:ascii="inherit" w:hAnsi="inherit"/>
          <w:color w:val="FF0000"/>
          <w:sz w:val="48"/>
          <w:szCs w:val="48"/>
        </w:rPr>
      </w:pPr>
    </w:p>
    <w:p w:rsidR="0066219A" w:rsidRPr="00C50A4F" w:rsidRDefault="0066219A">
      <w:pPr>
        <w:rPr>
          <w:color w:val="FF0000"/>
        </w:rPr>
      </w:pPr>
    </w:p>
    <w:sectPr w:rsidR="0066219A" w:rsidRPr="00C50A4F" w:rsidSect="0066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A4F"/>
    <w:rsid w:val="00244BC5"/>
    <w:rsid w:val="00536F36"/>
    <w:rsid w:val="006257CF"/>
    <w:rsid w:val="0066219A"/>
    <w:rsid w:val="00894DDC"/>
    <w:rsid w:val="00A701CF"/>
    <w:rsid w:val="00C50A4F"/>
    <w:rsid w:val="00D378DC"/>
    <w:rsid w:val="00DF0FCB"/>
    <w:rsid w:val="00F1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9A"/>
  </w:style>
  <w:style w:type="paragraph" w:styleId="Heading4">
    <w:name w:val="heading 4"/>
    <w:basedOn w:val="Normal"/>
    <w:link w:val="Heading4Char"/>
    <w:uiPriority w:val="9"/>
    <w:qFormat/>
    <w:rsid w:val="00C50A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7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50A4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5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257C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6257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0FCB"/>
    <w:rPr>
      <w:i/>
      <w:iCs/>
    </w:rPr>
  </w:style>
  <w:style w:type="character" w:styleId="Strong">
    <w:name w:val="Strong"/>
    <w:basedOn w:val="DefaultParagraphFont"/>
    <w:uiPriority w:val="22"/>
    <w:qFormat/>
    <w:rsid w:val="00536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201002184489</dc:creator>
  <cp:lastModifiedBy>201002184489</cp:lastModifiedBy>
  <cp:revision>2</cp:revision>
  <dcterms:created xsi:type="dcterms:W3CDTF">2020-01-20T08:39:00Z</dcterms:created>
  <dcterms:modified xsi:type="dcterms:W3CDTF">2020-02-03T09:05:00Z</dcterms:modified>
</cp:coreProperties>
</file>