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2D9" w:rsidRDefault="005E02D9" w:rsidP="005E02D9">
      <w:pPr>
        <w:bidi w:val="0"/>
        <w:jc w:val="both"/>
        <w:rPr>
          <w:rFonts w:ascii="hurme_no2-webfont" w:eastAsia="Times New Roman" w:hAnsi="hurme_no2-webfont" w:cs="Times New Roman"/>
          <w:b/>
          <w:bCs/>
          <w:color w:val="000000" w:themeColor="text1"/>
          <w:sz w:val="36"/>
          <w:szCs w:val="48"/>
        </w:rPr>
      </w:pPr>
      <w:r w:rsidRPr="00407F39">
        <w:rPr>
          <w:rFonts w:ascii="hurme_no2-webfont" w:eastAsia="Times New Roman" w:hAnsi="hurme_no2-webfont" w:cs="Times New Roman"/>
          <w:b/>
          <w:bCs/>
          <w:color w:val="000000" w:themeColor="text1"/>
          <w:sz w:val="36"/>
          <w:szCs w:val="48"/>
          <w:highlight w:val="yellow"/>
        </w:rPr>
        <w:t>Counseling</w:t>
      </w:r>
      <w:r w:rsidRPr="00B76A69">
        <w:rPr>
          <w:rFonts w:ascii="hurme_no2-webfont" w:eastAsia="Times New Roman" w:hAnsi="hurme_no2-webfont" w:cs="Times New Roman"/>
          <w:b/>
          <w:bCs/>
          <w:color w:val="000000" w:themeColor="text1"/>
          <w:sz w:val="36"/>
          <w:szCs w:val="48"/>
        </w:rPr>
        <w:t xml:space="preserve"> </w:t>
      </w:r>
    </w:p>
    <w:p w:rsidR="005E02D9" w:rsidRPr="005E02D9" w:rsidRDefault="005E02D9" w:rsidP="005E02D9">
      <w:pPr>
        <w:pStyle w:val="ListParagraph"/>
        <w:numPr>
          <w:ilvl w:val="0"/>
          <w:numId w:val="5"/>
        </w:numPr>
        <w:shd w:val="clear" w:color="auto" w:fill="FBFBFB"/>
        <w:bidi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</w:rPr>
      </w:pPr>
      <w:hyperlink r:id="rId6" w:tgtFrame="_blank" w:history="1">
        <w:r w:rsidRPr="005E02D9">
          <w:rPr>
            <w:rFonts w:asciiTheme="majorBidi" w:eastAsia="Times New Roman" w:hAnsiTheme="majorBidi" w:cstheme="majorBidi"/>
            <w:b/>
            <w:bCs/>
            <w:color w:val="000000" w:themeColor="text1"/>
            <w:sz w:val="28"/>
            <w:szCs w:val="28"/>
          </w:rPr>
          <w:t>A client with major depression is considering cognitive therapy. The client asks the nurse, “How does this treatment work?” The nurse responds and tells the client that:</w:t>
        </w:r>
      </w:hyperlink>
    </w:p>
    <w:p w:rsidR="005E02D9" w:rsidRPr="00B76A69" w:rsidRDefault="005E02D9" w:rsidP="005E02D9">
      <w:pPr>
        <w:pStyle w:val="ListParagraph"/>
        <w:numPr>
          <w:ilvl w:val="0"/>
          <w:numId w:val="2"/>
        </w:numPr>
        <w:shd w:val="clear" w:color="auto" w:fill="FBFBFB"/>
        <w:bidi w:val="0"/>
        <w:spacing w:after="0" w:line="360" w:lineRule="auto"/>
        <w:ind w:right="-75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B76A69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 xml:space="preserve"> “This type of treatment helps you examine how your past life has contributed to your problems.”</w:t>
      </w:r>
    </w:p>
    <w:p w:rsidR="005E02D9" w:rsidRDefault="005E02D9" w:rsidP="005E02D9">
      <w:pPr>
        <w:pStyle w:val="ListParagraph"/>
        <w:numPr>
          <w:ilvl w:val="0"/>
          <w:numId w:val="2"/>
        </w:numPr>
        <w:shd w:val="clear" w:color="auto" w:fill="FBFBFB"/>
        <w:bidi w:val="0"/>
        <w:spacing w:after="0" w:line="360" w:lineRule="auto"/>
        <w:ind w:right="-75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A57471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This type of treatment helps you examine how your thoughts and feelings contribute to your difficulties.”</w:t>
      </w:r>
    </w:p>
    <w:p w:rsidR="005E02D9" w:rsidRPr="00B76A69" w:rsidRDefault="005E02D9" w:rsidP="005E02D9">
      <w:pPr>
        <w:pStyle w:val="ListParagraph"/>
        <w:numPr>
          <w:ilvl w:val="0"/>
          <w:numId w:val="2"/>
        </w:numPr>
        <w:shd w:val="clear" w:color="auto" w:fill="FBFBFB"/>
        <w:bidi w:val="0"/>
        <w:spacing w:after="0" w:line="360" w:lineRule="auto"/>
        <w:ind w:right="-75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B76A69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“This type of treatment will help you relax and develop new coping skills.”</w:t>
      </w:r>
    </w:p>
    <w:p w:rsidR="005E02D9" w:rsidRPr="00B76A69" w:rsidRDefault="005E02D9" w:rsidP="005E02D9">
      <w:pPr>
        <w:pStyle w:val="ListParagraph"/>
        <w:numPr>
          <w:ilvl w:val="0"/>
          <w:numId w:val="2"/>
        </w:numPr>
        <w:shd w:val="clear" w:color="auto" w:fill="FBFBFB"/>
        <w:bidi w:val="0"/>
        <w:spacing w:after="0" w:line="360" w:lineRule="auto"/>
        <w:ind w:right="-75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B76A69"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  <w:t>“This type of treatment helps you confront your fears by gradually exposing you to them.”</w:t>
      </w:r>
    </w:p>
    <w:p w:rsidR="005E02D9" w:rsidRPr="000327FA" w:rsidRDefault="005E02D9" w:rsidP="005E02D9">
      <w:pPr>
        <w:pStyle w:val="ListParagraph"/>
        <w:numPr>
          <w:ilvl w:val="0"/>
          <w:numId w:val="5"/>
        </w:numPr>
        <w:bidi w:val="0"/>
        <w:spacing w:after="0"/>
        <w:jc w:val="both"/>
        <w:rPr>
          <w:b/>
          <w:bCs/>
          <w:sz w:val="28"/>
          <w:szCs w:val="28"/>
        </w:rPr>
      </w:pPr>
      <w:r w:rsidRPr="000327FA">
        <w:rPr>
          <w:b/>
          <w:bCs/>
          <w:sz w:val="28"/>
          <w:szCs w:val="28"/>
        </w:rPr>
        <w:t>Patient diagnosed with schizophrenia and need to know about side effects of medication. Which of the following models of counseling can used by the psychiatric nurse in helping patient:</w:t>
      </w:r>
    </w:p>
    <w:p w:rsidR="005E02D9" w:rsidRPr="00676BBC" w:rsidRDefault="005E02D9" w:rsidP="005E02D9">
      <w:pPr>
        <w:pStyle w:val="ListParagraph"/>
        <w:numPr>
          <w:ilvl w:val="0"/>
          <w:numId w:val="3"/>
        </w:numPr>
        <w:bidi w:val="0"/>
        <w:spacing w:after="0"/>
        <w:rPr>
          <w:sz w:val="28"/>
          <w:szCs w:val="28"/>
        </w:rPr>
      </w:pPr>
      <w:r w:rsidRPr="00676BBC">
        <w:rPr>
          <w:sz w:val="28"/>
          <w:szCs w:val="28"/>
        </w:rPr>
        <w:t>Problem solving</w:t>
      </w:r>
    </w:p>
    <w:p w:rsidR="005E02D9" w:rsidRPr="00676BBC" w:rsidRDefault="005E02D9" w:rsidP="005E02D9">
      <w:pPr>
        <w:pStyle w:val="ListParagraph"/>
        <w:numPr>
          <w:ilvl w:val="0"/>
          <w:numId w:val="3"/>
        </w:numPr>
        <w:bidi w:val="0"/>
        <w:spacing w:after="0"/>
        <w:rPr>
          <w:sz w:val="28"/>
          <w:szCs w:val="28"/>
          <w:u w:val="single"/>
        </w:rPr>
      </w:pPr>
      <w:r w:rsidRPr="00676BBC">
        <w:rPr>
          <w:sz w:val="28"/>
          <w:szCs w:val="28"/>
          <w:u w:val="single"/>
        </w:rPr>
        <w:t>Information giving</w:t>
      </w:r>
    </w:p>
    <w:p w:rsidR="005E02D9" w:rsidRPr="00676BBC" w:rsidRDefault="005E02D9" w:rsidP="005E02D9">
      <w:pPr>
        <w:pStyle w:val="ListParagraph"/>
        <w:numPr>
          <w:ilvl w:val="0"/>
          <w:numId w:val="3"/>
        </w:numPr>
        <w:bidi w:val="0"/>
        <w:spacing w:after="0"/>
        <w:rPr>
          <w:sz w:val="28"/>
          <w:szCs w:val="28"/>
        </w:rPr>
      </w:pPr>
      <w:r w:rsidRPr="00676BBC">
        <w:rPr>
          <w:sz w:val="28"/>
          <w:szCs w:val="28"/>
        </w:rPr>
        <w:t>Client centered</w:t>
      </w:r>
    </w:p>
    <w:p w:rsidR="005E02D9" w:rsidRPr="00676BBC" w:rsidRDefault="005E02D9" w:rsidP="005E02D9">
      <w:pPr>
        <w:pStyle w:val="ListParagraph"/>
        <w:numPr>
          <w:ilvl w:val="0"/>
          <w:numId w:val="3"/>
        </w:numPr>
        <w:bidi w:val="0"/>
        <w:spacing w:after="0"/>
        <w:rPr>
          <w:sz w:val="28"/>
          <w:szCs w:val="28"/>
        </w:rPr>
      </w:pPr>
      <w:r w:rsidRPr="00676BBC">
        <w:rPr>
          <w:sz w:val="28"/>
          <w:szCs w:val="28"/>
        </w:rPr>
        <w:t>Psychodynamic</w:t>
      </w:r>
    </w:p>
    <w:p w:rsidR="005E02D9" w:rsidRPr="000327FA" w:rsidRDefault="005E02D9" w:rsidP="005E02D9">
      <w:pPr>
        <w:pStyle w:val="ListParagraph"/>
        <w:numPr>
          <w:ilvl w:val="0"/>
          <w:numId w:val="5"/>
        </w:numPr>
        <w:bidi w:val="0"/>
        <w:spacing w:after="0"/>
        <w:rPr>
          <w:sz w:val="28"/>
          <w:szCs w:val="28"/>
          <w:lang w:bidi="ar-EG"/>
        </w:rPr>
      </w:pPr>
      <w:r w:rsidRPr="000327FA">
        <w:rPr>
          <w:b/>
          <w:bCs/>
          <w:sz w:val="28"/>
          <w:szCs w:val="28"/>
          <w:lang w:bidi="ar-EG"/>
        </w:rPr>
        <w:t xml:space="preserve">Your close friend comes to you with an emotional dilemma that doesn't seem to have any apparent solutions. The most appropriate first response would be: </w:t>
      </w:r>
    </w:p>
    <w:p w:rsidR="005E02D9" w:rsidRPr="000327FA" w:rsidRDefault="005E02D9" w:rsidP="005E02D9">
      <w:pPr>
        <w:pStyle w:val="ListParagraph"/>
        <w:numPr>
          <w:ilvl w:val="0"/>
          <w:numId w:val="4"/>
        </w:numPr>
        <w:bidi w:val="0"/>
        <w:spacing w:after="0"/>
        <w:rPr>
          <w:sz w:val="28"/>
          <w:szCs w:val="28"/>
          <w:rtl/>
          <w:lang w:bidi="ar-EG"/>
        </w:rPr>
      </w:pPr>
      <w:r w:rsidRPr="000327FA">
        <w:rPr>
          <w:b/>
          <w:bCs/>
          <w:sz w:val="28"/>
          <w:szCs w:val="28"/>
          <w:lang w:bidi="ar-EG"/>
        </w:rPr>
        <w:t> </w:t>
      </w:r>
      <w:r w:rsidRPr="000327FA">
        <w:rPr>
          <w:sz w:val="28"/>
          <w:szCs w:val="28"/>
          <w:lang w:bidi="ar-EG"/>
        </w:rPr>
        <w:t xml:space="preserve">Take her mind off the immediate problem by talking about something else. </w:t>
      </w:r>
    </w:p>
    <w:p w:rsidR="005E02D9" w:rsidRPr="000327FA" w:rsidRDefault="005E02D9" w:rsidP="005E02D9">
      <w:pPr>
        <w:pStyle w:val="ListParagraph"/>
        <w:numPr>
          <w:ilvl w:val="0"/>
          <w:numId w:val="4"/>
        </w:numPr>
        <w:bidi w:val="0"/>
        <w:spacing w:after="0"/>
        <w:rPr>
          <w:sz w:val="28"/>
          <w:szCs w:val="28"/>
          <w:rtl/>
          <w:lang w:bidi="ar-EG"/>
        </w:rPr>
      </w:pPr>
      <w:r w:rsidRPr="000327FA">
        <w:rPr>
          <w:b/>
          <w:bCs/>
          <w:sz w:val="28"/>
          <w:szCs w:val="28"/>
          <w:lang w:bidi="ar-EG"/>
        </w:rPr>
        <w:t> </w:t>
      </w:r>
      <w:r w:rsidRPr="000327FA">
        <w:rPr>
          <w:b/>
          <w:bCs/>
          <w:sz w:val="28"/>
          <w:szCs w:val="28"/>
          <w:u w:val="single"/>
          <w:lang w:bidi="ar-EG"/>
        </w:rPr>
        <w:t xml:space="preserve">Give her your complete attention and focus on understanding the full extent of what she is feeling. </w:t>
      </w:r>
    </w:p>
    <w:p w:rsidR="005E02D9" w:rsidRDefault="005E02D9" w:rsidP="005E02D9">
      <w:pPr>
        <w:pStyle w:val="ListParagraph"/>
        <w:numPr>
          <w:ilvl w:val="0"/>
          <w:numId w:val="4"/>
        </w:numPr>
        <w:bidi w:val="0"/>
        <w:spacing w:after="0"/>
        <w:rPr>
          <w:sz w:val="28"/>
          <w:szCs w:val="28"/>
          <w:lang w:bidi="ar-EG"/>
        </w:rPr>
      </w:pPr>
      <w:r w:rsidRPr="000327FA">
        <w:rPr>
          <w:b/>
          <w:bCs/>
          <w:sz w:val="28"/>
          <w:szCs w:val="28"/>
          <w:lang w:bidi="ar-EG"/>
        </w:rPr>
        <w:t> </w:t>
      </w:r>
      <w:r w:rsidRPr="000327FA">
        <w:rPr>
          <w:sz w:val="28"/>
          <w:szCs w:val="28"/>
          <w:lang w:bidi="ar-EG"/>
        </w:rPr>
        <w:t xml:space="preserve">Brainstorm solutions that could help resolve the problem. </w:t>
      </w:r>
    </w:p>
    <w:p w:rsidR="005E02D9" w:rsidRPr="000327FA" w:rsidRDefault="005E02D9" w:rsidP="005E02D9">
      <w:pPr>
        <w:pStyle w:val="ListParagraph"/>
        <w:numPr>
          <w:ilvl w:val="0"/>
          <w:numId w:val="4"/>
        </w:numPr>
        <w:bidi w:val="0"/>
        <w:spacing w:after="0"/>
        <w:rPr>
          <w:sz w:val="28"/>
          <w:szCs w:val="28"/>
          <w:rtl/>
          <w:lang w:bidi="ar-EG"/>
        </w:rPr>
      </w:pPr>
      <w:r>
        <w:rPr>
          <w:sz w:val="28"/>
          <w:szCs w:val="28"/>
          <w:lang w:bidi="ar-EG"/>
        </w:rPr>
        <w:t>All of the above</w:t>
      </w:r>
    </w:p>
    <w:p w:rsidR="005E02D9" w:rsidRPr="000327FA" w:rsidRDefault="005E02D9" w:rsidP="005E02D9">
      <w:pPr>
        <w:pStyle w:val="ListParagraph"/>
        <w:bidi w:val="0"/>
        <w:spacing w:after="0"/>
        <w:rPr>
          <w:sz w:val="28"/>
          <w:szCs w:val="28"/>
          <w:rtl/>
          <w:lang w:bidi="ar-EG"/>
        </w:rPr>
      </w:pPr>
      <w:r w:rsidRPr="000327FA">
        <w:rPr>
          <w:b/>
          <w:bCs/>
          <w:sz w:val="28"/>
          <w:szCs w:val="28"/>
          <w:lang w:bidi="ar-EG"/>
        </w:rPr>
        <w:t> </w:t>
      </w:r>
    </w:p>
    <w:p w:rsidR="005E02D9" w:rsidRPr="000327FA" w:rsidRDefault="005E02D9" w:rsidP="005E02D9">
      <w:pPr>
        <w:pStyle w:val="ListParagraph"/>
        <w:numPr>
          <w:ilvl w:val="0"/>
          <w:numId w:val="5"/>
        </w:numPr>
        <w:bidi w:val="0"/>
        <w:spacing w:after="0"/>
        <w:rPr>
          <w:sz w:val="28"/>
          <w:szCs w:val="28"/>
          <w:rtl/>
          <w:lang w:bidi="ar-EG"/>
        </w:rPr>
      </w:pPr>
      <w:r w:rsidRPr="000327FA">
        <w:rPr>
          <w:b/>
          <w:bCs/>
          <w:sz w:val="28"/>
          <w:szCs w:val="28"/>
          <w:lang w:bidi="ar-EG"/>
        </w:rPr>
        <w:t xml:space="preserve">All of following are values a therapist would hold for a client to be able to develop most productively within a therapy session  except  </w:t>
      </w:r>
    </w:p>
    <w:p w:rsidR="005E02D9" w:rsidRPr="000327FA" w:rsidRDefault="005E02D9" w:rsidP="005E02D9">
      <w:pPr>
        <w:pStyle w:val="ListParagraph"/>
        <w:bidi w:val="0"/>
        <w:spacing w:after="0"/>
        <w:rPr>
          <w:sz w:val="28"/>
          <w:szCs w:val="28"/>
          <w:rtl/>
          <w:lang w:bidi="ar-EG"/>
        </w:rPr>
      </w:pPr>
      <w:r w:rsidRPr="000327FA">
        <w:rPr>
          <w:sz w:val="28"/>
          <w:szCs w:val="28"/>
          <w:lang w:bidi="ar-EG"/>
        </w:rPr>
        <w:lastRenderedPageBreak/>
        <w:t xml:space="preserve"> A. Unconditional positive regard for the client. </w:t>
      </w:r>
    </w:p>
    <w:p w:rsidR="005E02D9" w:rsidRPr="000327FA" w:rsidRDefault="005E02D9" w:rsidP="005E02D9">
      <w:pPr>
        <w:pStyle w:val="ListParagraph"/>
        <w:bidi w:val="0"/>
        <w:spacing w:after="0"/>
        <w:rPr>
          <w:sz w:val="28"/>
          <w:szCs w:val="28"/>
          <w:rtl/>
          <w:lang w:bidi="ar-EG"/>
        </w:rPr>
      </w:pPr>
      <w:r w:rsidRPr="000327FA">
        <w:rPr>
          <w:sz w:val="28"/>
          <w:szCs w:val="28"/>
          <w:lang w:bidi="ar-EG"/>
        </w:rPr>
        <w:t xml:space="preserve"> B. Empathy for the client's world-view and experience. </w:t>
      </w:r>
    </w:p>
    <w:p w:rsidR="005E02D9" w:rsidRPr="000327FA" w:rsidRDefault="005E02D9" w:rsidP="005E02D9">
      <w:pPr>
        <w:pStyle w:val="ListParagraph"/>
        <w:bidi w:val="0"/>
        <w:spacing w:after="0"/>
        <w:rPr>
          <w:sz w:val="28"/>
          <w:szCs w:val="28"/>
          <w:rtl/>
          <w:lang w:bidi="ar-EG"/>
        </w:rPr>
      </w:pPr>
      <w:r w:rsidRPr="000327FA">
        <w:rPr>
          <w:sz w:val="28"/>
          <w:szCs w:val="28"/>
          <w:lang w:bidi="ar-EG"/>
        </w:rPr>
        <w:t xml:space="preserve"> C. Congruence </w:t>
      </w:r>
    </w:p>
    <w:p w:rsidR="005E02D9" w:rsidRDefault="005E02D9" w:rsidP="005E02D9">
      <w:pPr>
        <w:pStyle w:val="ListParagraph"/>
        <w:bidi w:val="0"/>
        <w:spacing w:after="0"/>
        <w:rPr>
          <w:b/>
          <w:bCs/>
          <w:sz w:val="28"/>
          <w:szCs w:val="28"/>
          <w:u w:val="single"/>
          <w:lang w:bidi="ar-EG"/>
        </w:rPr>
      </w:pPr>
      <w:r w:rsidRPr="000327FA">
        <w:rPr>
          <w:b/>
          <w:bCs/>
          <w:sz w:val="28"/>
          <w:szCs w:val="28"/>
          <w:u w:val="single"/>
          <w:lang w:bidi="ar-EG"/>
        </w:rPr>
        <w:t xml:space="preserve"> D. Constant psychoanalysis of the client's reference to past events. </w:t>
      </w:r>
    </w:p>
    <w:p w:rsidR="005E02D9" w:rsidRPr="005E02D9" w:rsidRDefault="005E02D9" w:rsidP="005E02D9">
      <w:pPr>
        <w:pStyle w:val="ListParagraph"/>
        <w:numPr>
          <w:ilvl w:val="0"/>
          <w:numId w:val="5"/>
        </w:numPr>
        <w:bidi w:val="0"/>
        <w:spacing w:after="0"/>
        <w:rPr>
          <w:rFonts w:ascii="Tahoma" w:eastAsia="Times New Roman" w:hAnsi="Tahoma" w:cs="Arial"/>
          <w:b/>
          <w:bCs/>
          <w:kern w:val="24"/>
          <w:sz w:val="26"/>
          <w:szCs w:val="26"/>
          <w:lang w:bidi="ar-EG"/>
        </w:rPr>
      </w:pPr>
      <w:r w:rsidRPr="005E02D9">
        <w:rPr>
          <w:rFonts w:ascii="Tahoma" w:eastAsia="Times New Roman" w:hAnsi="Tahoma" w:cs="Arial"/>
          <w:b/>
          <w:bCs/>
          <w:kern w:val="24"/>
          <w:sz w:val="26"/>
          <w:szCs w:val="26"/>
          <w:lang w:bidi="ar-EG"/>
        </w:rPr>
        <w:t xml:space="preserve"> People  who want to lose weight have been shown to benefit most from: </w:t>
      </w:r>
    </w:p>
    <w:p w:rsidR="005E02D9" w:rsidRPr="005E02D9" w:rsidRDefault="005E02D9" w:rsidP="005E02D9">
      <w:pPr>
        <w:pStyle w:val="ListParagraph"/>
        <w:numPr>
          <w:ilvl w:val="0"/>
          <w:numId w:val="6"/>
        </w:numPr>
        <w:bidi w:val="0"/>
        <w:spacing w:after="0"/>
        <w:ind w:left="1134" w:hanging="425"/>
        <w:rPr>
          <w:rFonts w:ascii="Arial" w:eastAsia="Times New Roman" w:hAnsi="Arial" w:cs="Arial"/>
          <w:sz w:val="36"/>
          <w:szCs w:val="36"/>
          <w:lang w:bidi="ar-EG"/>
        </w:rPr>
      </w:pPr>
      <w:r w:rsidRPr="005E02D9">
        <w:rPr>
          <w:rFonts w:ascii="Tahoma" w:eastAsia="Times New Roman" w:hAnsi="Tahoma" w:cs="Arial"/>
          <w:color w:val="000000" w:themeColor="dark1"/>
          <w:kern w:val="24"/>
          <w:sz w:val="26"/>
          <w:szCs w:val="26"/>
          <w:lang w:bidi="ar-EG"/>
        </w:rPr>
        <w:t xml:space="preserve">Behavioral therapy models. </w:t>
      </w:r>
    </w:p>
    <w:p w:rsidR="005E02D9" w:rsidRPr="005E02D9" w:rsidRDefault="005E02D9" w:rsidP="005E02D9">
      <w:pPr>
        <w:pStyle w:val="ListParagraph"/>
        <w:numPr>
          <w:ilvl w:val="0"/>
          <w:numId w:val="6"/>
        </w:numPr>
        <w:bidi w:val="0"/>
        <w:spacing w:after="0"/>
        <w:ind w:left="1134" w:hanging="425"/>
        <w:rPr>
          <w:rFonts w:ascii="Arial" w:eastAsia="Times New Roman" w:hAnsi="Arial" w:cs="Arial"/>
          <w:sz w:val="36"/>
          <w:szCs w:val="36"/>
          <w:lang w:bidi="ar-EG"/>
        </w:rPr>
      </w:pPr>
      <w:r w:rsidRPr="005E02D9">
        <w:rPr>
          <w:rFonts w:ascii="Tahoma" w:eastAsia="Times New Roman" w:hAnsi="Tahoma" w:cs="Arial"/>
          <w:color w:val="000000" w:themeColor="dark1"/>
          <w:kern w:val="24"/>
          <w:sz w:val="26"/>
          <w:szCs w:val="26"/>
          <w:lang w:bidi="ar-EG"/>
        </w:rPr>
        <w:t xml:space="preserve">Therapy models that involve emotional exploration. </w:t>
      </w:r>
    </w:p>
    <w:p w:rsidR="005E02D9" w:rsidRPr="005E02D9" w:rsidRDefault="005E02D9" w:rsidP="005E02D9">
      <w:pPr>
        <w:pStyle w:val="ListParagraph"/>
        <w:numPr>
          <w:ilvl w:val="0"/>
          <w:numId w:val="6"/>
        </w:numPr>
        <w:bidi w:val="0"/>
        <w:spacing w:after="0"/>
        <w:ind w:left="1134" w:hanging="425"/>
        <w:rPr>
          <w:rFonts w:ascii="Arial" w:eastAsia="Times New Roman" w:hAnsi="Arial" w:cs="Arial"/>
          <w:sz w:val="36"/>
          <w:szCs w:val="36"/>
          <w:lang w:bidi="ar-EG"/>
        </w:rPr>
      </w:pPr>
      <w:proofErr w:type="spellStart"/>
      <w:proofErr w:type="gramStart"/>
      <w:r w:rsidRPr="005E02D9">
        <w:rPr>
          <w:rFonts w:ascii="Tahoma" w:eastAsia="Times New Roman" w:hAnsi="Tahoma" w:cs="Arial"/>
          <w:color w:val="000000" w:themeColor="dark1"/>
          <w:kern w:val="24"/>
          <w:sz w:val="26"/>
          <w:szCs w:val="26"/>
          <w:lang w:bidi="ar-EG"/>
        </w:rPr>
        <w:t>herapy</w:t>
      </w:r>
      <w:proofErr w:type="spellEnd"/>
      <w:proofErr w:type="gramEnd"/>
      <w:r w:rsidRPr="005E02D9">
        <w:rPr>
          <w:rFonts w:ascii="Tahoma" w:eastAsia="Times New Roman" w:hAnsi="Tahoma" w:cs="Arial"/>
          <w:color w:val="000000" w:themeColor="dark1"/>
          <w:kern w:val="24"/>
          <w:sz w:val="26"/>
          <w:szCs w:val="26"/>
          <w:lang w:bidi="ar-EG"/>
        </w:rPr>
        <w:t xml:space="preserve"> models that deal with thoughts and personal beliefs. </w:t>
      </w:r>
    </w:p>
    <w:p w:rsidR="005E02D9" w:rsidRPr="005E02D9" w:rsidRDefault="005E02D9" w:rsidP="005E02D9">
      <w:pPr>
        <w:pStyle w:val="ListParagraph"/>
        <w:numPr>
          <w:ilvl w:val="0"/>
          <w:numId w:val="6"/>
        </w:numPr>
        <w:bidi w:val="0"/>
        <w:spacing w:after="0"/>
        <w:ind w:left="1134" w:hanging="425"/>
        <w:rPr>
          <w:rFonts w:ascii="Arial" w:eastAsia="Times New Roman" w:hAnsi="Arial" w:cs="Arial"/>
          <w:sz w:val="36"/>
          <w:szCs w:val="36"/>
          <w:lang w:bidi="ar-EG"/>
        </w:rPr>
      </w:pPr>
      <w:r w:rsidRPr="005E02D9">
        <w:rPr>
          <w:rFonts w:ascii="Tahoma" w:eastAsia="Times New Roman" w:hAnsi="Tahoma" w:cs="Arial"/>
          <w:b/>
          <w:bCs/>
          <w:color w:val="FF0000"/>
          <w:kern w:val="24"/>
          <w:sz w:val="26"/>
          <w:szCs w:val="26"/>
          <w:u w:val="single"/>
          <w:lang w:bidi="ar-EG"/>
        </w:rPr>
        <w:t>Balanced combination of all the above</w:t>
      </w:r>
      <w:r w:rsidRPr="005E02D9">
        <w:rPr>
          <w:rFonts w:ascii="Tahoma" w:eastAsia="Times New Roman" w:hAnsi="Tahoma" w:cs="Arial"/>
          <w:color w:val="000000" w:themeColor="dark1"/>
          <w:kern w:val="24"/>
          <w:sz w:val="26"/>
          <w:szCs w:val="26"/>
          <w:lang w:bidi="ar-EG"/>
        </w:rPr>
        <w:t xml:space="preserve">. </w:t>
      </w:r>
    </w:p>
    <w:p w:rsidR="005E02D9" w:rsidRPr="005E02D9" w:rsidRDefault="005E02D9" w:rsidP="005E02D9">
      <w:pPr>
        <w:bidi w:val="0"/>
        <w:spacing w:after="0"/>
        <w:ind w:hanging="425"/>
        <w:rPr>
          <w:rFonts w:ascii="Arial" w:eastAsia="Times New Roman" w:hAnsi="Arial" w:cs="Arial"/>
          <w:sz w:val="36"/>
          <w:szCs w:val="36"/>
          <w:lang w:bidi="ar-EG"/>
        </w:rPr>
      </w:pPr>
    </w:p>
    <w:p w:rsidR="005E02D9" w:rsidRPr="00676BBC" w:rsidRDefault="005E02D9" w:rsidP="005E02D9">
      <w:pPr>
        <w:pStyle w:val="ListParagraph"/>
        <w:bidi w:val="0"/>
        <w:spacing w:after="0"/>
        <w:rPr>
          <w:sz w:val="28"/>
          <w:szCs w:val="28"/>
        </w:rPr>
      </w:pPr>
      <w:r w:rsidRPr="00676BBC">
        <w:rPr>
          <w:sz w:val="28"/>
          <w:szCs w:val="28"/>
        </w:rPr>
        <w:t xml:space="preserve"> </w:t>
      </w:r>
    </w:p>
    <w:p w:rsidR="005E02D9" w:rsidRDefault="005E02D9" w:rsidP="005E02D9">
      <w:pPr>
        <w:bidi w:val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True and F</w:t>
      </w:r>
      <w:r w:rsidRPr="00317E8A">
        <w:rPr>
          <w:b/>
          <w:bCs/>
          <w:sz w:val="36"/>
          <w:szCs w:val="36"/>
          <w:u w:val="single"/>
        </w:rPr>
        <w:t>alse</w:t>
      </w:r>
    </w:p>
    <w:p w:rsidR="005E02D9" w:rsidRPr="00676BBC" w:rsidRDefault="005E02D9" w:rsidP="005E02D9">
      <w:pPr>
        <w:bidi w:val="0"/>
        <w:rPr>
          <w:sz w:val="28"/>
          <w:szCs w:val="28"/>
        </w:rPr>
      </w:pPr>
      <w:r>
        <w:rPr>
          <w:sz w:val="28"/>
          <w:szCs w:val="28"/>
        </w:rPr>
        <w:t>1-</w:t>
      </w:r>
      <w:r w:rsidRPr="00676BBC">
        <w:rPr>
          <w:sz w:val="28"/>
          <w:szCs w:val="28"/>
        </w:rPr>
        <w:t>Learning communication is the most important skills that the counselor should gain (True)</w:t>
      </w:r>
    </w:p>
    <w:p w:rsidR="005E02D9" w:rsidRDefault="005E02D9" w:rsidP="005E02D9">
      <w:pPr>
        <w:bidi w:val="0"/>
        <w:rPr>
          <w:sz w:val="28"/>
          <w:szCs w:val="28"/>
        </w:rPr>
      </w:pPr>
      <w:r>
        <w:rPr>
          <w:sz w:val="28"/>
          <w:szCs w:val="28"/>
        </w:rPr>
        <w:t>2-Counselor should understand patient deeply while talking with him (true)</w:t>
      </w:r>
    </w:p>
    <w:p w:rsidR="005E02D9" w:rsidRDefault="005E02D9" w:rsidP="005E02D9">
      <w:pPr>
        <w:bidi w:val="0"/>
        <w:rPr>
          <w:sz w:val="28"/>
          <w:szCs w:val="28"/>
        </w:rPr>
      </w:pPr>
      <w:r>
        <w:rPr>
          <w:sz w:val="28"/>
          <w:szCs w:val="28"/>
        </w:rPr>
        <w:t>3-Help patient to discuss his problem occur in second stage of counseling (False)</w:t>
      </w:r>
    </w:p>
    <w:p w:rsidR="005E02D9" w:rsidRDefault="00961C26" w:rsidP="00961C26">
      <w:pPr>
        <w:bidi w:val="0"/>
        <w:rPr>
          <w:sz w:val="28"/>
          <w:szCs w:val="28"/>
        </w:rPr>
      </w:pPr>
      <w:r>
        <w:rPr>
          <w:sz w:val="28"/>
          <w:szCs w:val="28"/>
        </w:rPr>
        <w:t>4- C</w:t>
      </w:r>
      <w:r w:rsidR="005E02D9" w:rsidRPr="005E02D9">
        <w:rPr>
          <w:sz w:val="28"/>
          <w:szCs w:val="28"/>
        </w:rPr>
        <w:t xml:space="preserve">onditional positive regard is a fundamental principle of </w:t>
      </w:r>
      <w:r>
        <w:rPr>
          <w:sz w:val="28"/>
          <w:szCs w:val="28"/>
        </w:rPr>
        <w:t>counseling (false)</w:t>
      </w:r>
    </w:p>
    <w:p w:rsidR="00961C26" w:rsidRPr="00961C26" w:rsidRDefault="00961C26" w:rsidP="00961C26">
      <w:pPr>
        <w:bidi w:val="0"/>
        <w:rPr>
          <w:b/>
          <w:bCs/>
          <w:sz w:val="28"/>
          <w:szCs w:val="28"/>
        </w:rPr>
      </w:pPr>
      <w:r w:rsidRPr="00961C26">
        <w:rPr>
          <w:b/>
          <w:bCs/>
          <w:sz w:val="28"/>
          <w:szCs w:val="28"/>
        </w:rPr>
        <w:t>Matching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961C26" w:rsidTr="00961C26">
        <w:tc>
          <w:tcPr>
            <w:tcW w:w="1809" w:type="dxa"/>
          </w:tcPr>
          <w:p w:rsidR="00961C26" w:rsidRDefault="00961C26" w:rsidP="00961C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Counseling</w:t>
            </w:r>
          </w:p>
          <w:p w:rsidR="00961C26" w:rsidRDefault="00961C26" w:rsidP="00961C26">
            <w:pPr>
              <w:bidi w:val="0"/>
              <w:rPr>
                <w:sz w:val="28"/>
                <w:szCs w:val="28"/>
              </w:rPr>
            </w:pPr>
          </w:p>
        </w:tc>
        <w:tc>
          <w:tcPr>
            <w:tcW w:w="6713" w:type="dxa"/>
          </w:tcPr>
          <w:p w:rsidR="00961C26" w:rsidRDefault="00961C26" w:rsidP="00961C26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Way </w:t>
            </w:r>
            <w:r w:rsidRPr="00961C26">
              <w:rPr>
                <w:sz w:val="28"/>
                <w:szCs w:val="28"/>
              </w:rPr>
              <w:t>of helping others to make their own adjustment in the face of life problems.</w:t>
            </w:r>
          </w:p>
        </w:tc>
      </w:tr>
    </w:tbl>
    <w:p w:rsidR="00961C26" w:rsidRDefault="00961C26" w:rsidP="00961C26">
      <w:pPr>
        <w:bidi w:val="0"/>
        <w:rPr>
          <w:sz w:val="28"/>
          <w:szCs w:val="28"/>
        </w:rPr>
      </w:pPr>
    </w:p>
    <w:p w:rsidR="005E02D9" w:rsidRDefault="005E02D9" w:rsidP="005E02D9">
      <w:pPr>
        <w:bidi w:val="0"/>
        <w:rPr>
          <w:sz w:val="28"/>
          <w:szCs w:val="28"/>
        </w:rPr>
      </w:pPr>
      <w:bookmarkStart w:id="0" w:name="_GoBack"/>
      <w:bookmarkEnd w:id="0"/>
    </w:p>
    <w:sectPr w:rsidR="005E02D9" w:rsidSect="00F55F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urme_no2-webfon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E4E33"/>
    <w:multiLevelType w:val="hybridMultilevel"/>
    <w:tmpl w:val="940E5C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EF38A7"/>
    <w:multiLevelType w:val="hybridMultilevel"/>
    <w:tmpl w:val="C87CF71E"/>
    <w:lvl w:ilvl="0" w:tplc="CB16A9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15B48"/>
    <w:multiLevelType w:val="hybridMultilevel"/>
    <w:tmpl w:val="7814F8C0"/>
    <w:lvl w:ilvl="0" w:tplc="2D08E40E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82EFC"/>
    <w:multiLevelType w:val="hybridMultilevel"/>
    <w:tmpl w:val="6D549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33956"/>
    <w:multiLevelType w:val="hybridMultilevel"/>
    <w:tmpl w:val="922E9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74E59"/>
    <w:multiLevelType w:val="hybridMultilevel"/>
    <w:tmpl w:val="7DBAEE7A"/>
    <w:lvl w:ilvl="0" w:tplc="84F0526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BAC"/>
    <w:rsid w:val="003B06E9"/>
    <w:rsid w:val="005E02D9"/>
    <w:rsid w:val="00961C26"/>
    <w:rsid w:val="00AA1BAC"/>
    <w:rsid w:val="00F5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D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2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D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2D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E02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61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profs.com/discuss/q/451625/client-major-depression-considering-cognitive-therapy-nurse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2020-06-03T18:13:00Z</dcterms:created>
  <dcterms:modified xsi:type="dcterms:W3CDTF">2020-06-03T18:35:00Z</dcterms:modified>
</cp:coreProperties>
</file>